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24A04">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宋体" w:hAnsi="宋体" w:eastAsia="方正小标宋简体"/>
          <w:sz w:val="44"/>
          <w:szCs w:val="44"/>
        </w:rPr>
      </w:pPr>
    </w:p>
    <w:p w14:paraId="005C2CC5">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pacing w:val="-11"/>
          <w:sz w:val="44"/>
          <w:szCs w:val="44"/>
          <w:lang w:val="zh-CN" w:eastAsia="zh-CN"/>
          <w14:textFill>
            <w14:solidFill>
              <w14:schemeClr w14:val="tx1"/>
            </w14:solidFill>
          </w14:textFill>
        </w:rPr>
      </w:pPr>
      <w:r>
        <w:rPr>
          <w:rFonts w:hint="eastAsia" w:ascii="宋体" w:hAnsi="宋体" w:eastAsia="方正小标宋简体"/>
          <w:color w:val="auto"/>
          <w:sz w:val="44"/>
          <w:szCs w:val="44"/>
        </w:rPr>
        <w:t>关于</w:t>
      </w:r>
      <w:r>
        <w:rPr>
          <w:rFonts w:hint="eastAsia" w:ascii="宋体" w:hAnsi="宋体" w:eastAsia="方正小标宋简体"/>
          <w:color w:val="auto"/>
          <w:sz w:val="44"/>
          <w:szCs w:val="44"/>
          <w:lang w:val="en-US" w:eastAsia="zh-CN"/>
        </w:rPr>
        <w:t>公布</w:t>
      </w:r>
      <w:r>
        <w:rPr>
          <w:rFonts w:hint="eastAsia" w:ascii="方正小标宋简体" w:hAnsi="方正小标宋简体" w:eastAsia="方正小标宋简体" w:cs="方正小标宋简体"/>
          <w:color w:val="000000" w:themeColor="text1"/>
          <w:spacing w:val="-11"/>
          <w:sz w:val="44"/>
          <w:szCs w:val="44"/>
          <w:lang w:eastAsia="zh-CN"/>
          <w14:textFill>
            <w14:solidFill>
              <w14:schemeClr w14:val="tx1"/>
            </w14:solidFill>
          </w14:textFill>
        </w:rPr>
        <w:t>放</w:t>
      </w:r>
      <w:r>
        <w:rPr>
          <w:rFonts w:hint="eastAsia" w:ascii="方正小标宋简体" w:hAnsi="方正小标宋简体" w:eastAsia="方正小标宋简体" w:cs="方正小标宋简体"/>
          <w:color w:val="000000" w:themeColor="text1"/>
          <w:spacing w:val="-11"/>
          <w:sz w:val="44"/>
          <w:szCs w:val="44"/>
          <w:lang w:val="en-US" w:eastAsia="zh-CN"/>
          <w14:textFill>
            <w14:solidFill>
              <w14:schemeClr w14:val="tx1"/>
            </w14:solidFill>
          </w14:textFill>
        </w:rPr>
        <w:t>射检查类、超声检查类、</w:t>
      </w:r>
      <w:r>
        <w:rPr>
          <w:rFonts w:hint="eastAsia" w:ascii="方正小标宋简体" w:hAnsi="方正小标宋简体" w:eastAsia="方正小标宋简体" w:cs="方正小标宋简体"/>
          <w:color w:val="000000" w:themeColor="text1"/>
          <w:spacing w:val="-11"/>
          <w:sz w:val="44"/>
          <w:szCs w:val="44"/>
          <w:lang w:val="zh-CN" w:eastAsia="zh-CN"/>
          <w14:textFill>
            <w14:solidFill>
              <w14:schemeClr w14:val="tx1"/>
            </w14:solidFill>
          </w14:textFill>
        </w:rPr>
        <w:t>中医</w:t>
      </w:r>
    </w:p>
    <w:p w14:paraId="2A786A0E">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宋体" w:hAnsi="宋体" w:eastAsia="方正小标宋简体"/>
          <w:color w:val="auto"/>
          <w:sz w:val="44"/>
          <w:szCs w:val="44"/>
          <w:lang w:val="en-US" w:eastAsia="zh-CN"/>
        </w:rPr>
      </w:pPr>
      <w:r>
        <w:rPr>
          <w:rFonts w:hint="eastAsia" w:ascii="方正小标宋简体" w:hAnsi="方正小标宋简体" w:eastAsia="方正小标宋简体" w:cs="方正小标宋简体"/>
          <w:color w:val="000000" w:themeColor="text1"/>
          <w:spacing w:val="-11"/>
          <w:sz w:val="44"/>
          <w:szCs w:val="44"/>
          <w:lang w:val="zh-CN" w:eastAsia="zh-CN"/>
          <w14:textFill>
            <w14:solidFill>
              <w14:schemeClr w14:val="tx1"/>
            </w14:solidFill>
          </w14:textFill>
        </w:rPr>
        <w:t>特殊疗法类、中医骨伤类</w:t>
      </w:r>
      <w:r>
        <w:rPr>
          <w:rFonts w:hint="eastAsia" w:ascii="宋体" w:hAnsi="宋体" w:eastAsia="方正小标宋简体"/>
          <w:color w:val="auto"/>
          <w:sz w:val="44"/>
          <w:szCs w:val="44"/>
          <w:lang w:val="en-US" w:eastAsia="zh-CN"/>
        </w:rPr>
        <w:t>医疗服务项目价格</w:t>
      </w:r>
    </w:p>
    <w:p w14:paraId="01D2C23E">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宋体" w:hAnsi="宋体" w:eastAsia="方正小标宋简体"/>
          <w:color w:val="auto"/>
          <w:sz w:val="44"/>
          <w:szCs w:val="44"/>
        </w:rPr>
      </w:pPr>
      <w:r>
        <w:rPr>
          <w:rFonts w:hint="eastAsia" w:ascii="宋体" w:hAnsi="宋体" w:eastAsia="方正小标宋简体"/>
          <w:color w:val="auto"/>
          <w:sz w:val="44"/>
          <w:szCs w:val="44"/>
          <w:lang w:val="en-US" w:eastAsia="zh-CN"/>
        </w:rPr>
        <w:t>有关事项</w:t>
      </w:r>
      <w:r>
        <w:rPr>
          <w:rFonts w:hint="eastAsia" w:ascii="宋体" w:hAnsi="宋体" w:eastAsia="方正小标宋简体"/>
          <w:color w:val="auto"/>
          <w:sz w:val="44"/>
          <w:szCs w:val="44"/>
        </w:rPr>
        <w:t>的通知</w:t>
      </w:r>
    </w:p>
    <w:p w14:paraId="75E00A7E">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p w14:paraId="36C694C2">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rPr>
          <w:rFonts w:hint="eastAsia" w:ascii="宋体" w:hAnsi="宋体" w:eastAsia="楷体_GB2312" w:cs="楷体_GB2312"/>
          <w:color w:val="auto"/>
          <w:sz w:val="32"/>
          <w:szCs w:val="32"/>
          <w:lang w:eastAsia="zh-CN"/>
        </w:rPr>
      </w:pPr>
    </w:p>
    <w:p w14:paraId="19D9EBB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宋体" w:hAnsi="宋体" w:eastAsia="仿宋_GB2312"/>
          <w:color w:val="auto"/>
          <w:sz w:val="32"/>
          <w:szCs w:val="32"/>
        </w:rPr>
      </w:pPr>
      <w:r>
        <w:rPr>
          <w:rFonts w:hint="default" w:ascii="宋体" w:hAnsi="宋体" w:eastAsia="仿宋_GB2312" w:cs="Times New Roman"/>
          <w:color w:val="auto"/>
          <w:spacing w:val="0"/>
          <w:w w:val="100"/>
          <w:sz w:val="32"/>
          <w:szCs w:val="32"/>
          <w:lang w:val="en-US" w:eastAsia="zh-CN"/>
        </w:rPr>
        <w:t>各分局</w:t>
      </w:r>
      <w:r>
        <w:rPr>
          <w:rFonts w:hint="eastAsia" w:ascii="宋体" w:hAnsi="宋体" w:eastAsia="仿宋_GB2312" w:cs="Times New Roman"/>
          <w:color w:val="auto"/>
          <w:spacing w:val="0"/>
          <w:w w:val="100"/>
          <w:sz w:val="32"/>
          <w:szCs w:val="32"/>
          <w:lang w:val="en-US" w:eastAsia="zh-CN"/>
        </w:rPr>
        <w:t>、</w:t>
      </w:r>
      <w:r>
        <w:rPr>
          <w:rFonts w:hint="default" w:ascii="宋体" w:hAnsi="宋体" w:eastAsia="仿宋_GB2312" w:cs="Times New Roman"/>
          <w:color w:val="auto"/>
          <w:spacing w:val="0"/>
          <w:w w:val="100"/>
          <w:sz w:val="32"/>
          <w:szCs w:val="32"/>
          <w:lang w:val="en-US" w:eastAsia="zh-CN"/>
        </w:rPr>
        <w:t>市</w:t>
      </w:r>
      <w:r>
        <w:rPr>
          <w:rFonts w:hint="eastAsia" w:ascii="宋体" w:hAnsi="宋体" w:eastAsia="仿宋_GB2312" w:cs="Times New Roman"/>
          <w:color w:val="auto"/>
          <w:spacing w:val="0"/>
          <w:w w:val="100"/>
          <w:sz w:val="32"/>
          <w:szCs w:val="32"/>
          <w:lang w:val="en-US" w:eastAsia="zh-CN"/>
        </w:rPr>
        <w:t>直（驻市）</w:t>
      </w:r>
      <w:r>
        <w:rPr>
          <w:rFonts w:hint="default" w:ascii="宋体" w:hAnsi="宋体" w:eastAsia="仿宋_GB2312" w:cs="Times New Roman"/>
          <w:color w:val="auto"/>
          <w:spacing w:val="0"/>
          <w:w w:val="100"/>
          <w:sz w:val="32"/>
          <w:szCs w:val="32"/>
          <w:lang w:val="en-US" w:eastAsia="zh-CN"/>
        </w:rPr>
        <w:t>医疗机构</w:t>
      </w:r>
      <w:r>
        <w:rPr>
          <w:rFonts w:hint="default" w:ascii="宋体" w:hAnsi="宋体" w:eastAsia="仿宋_GB2312" w:cs="Times New Roman"/>
          <w:color w:val="auto"/>
          <w:spacing w:val="0"/>
          <w:w w:val="100"/>
          <w:sz w:val="32"/>
          <w:szCs w:val="32"/>
          <w:lang w:eastAsia="zh-CN"/>
        </w:rPr>
        <w:t>：</w:t>
      </w:r>
    </w:p>
    <w:p w14:paraId="770C6DA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根据《江西省医疗保障局关于规范整合放射检查类、超声检查类、中医特殊疗法类、中医骨伤类医疗服务价格项目的通知》精神，我市参照在昌省直医院价格制定了全市放射检查类、超声检查类、中医特殊疗法类、中医骨伤类医疗服务项目价格，现就</w:t>
      </w:r>
      <w:r>
        <w:rPr>
          <w:rFonts w:hint="eastAsia" w:ascii="宋体" w:hAnsi="宋体" w:eastAsia="仿宋_GB2312"/>
          <w:color w:val="auto"/>
          <w:sz w:val="32"/>
          <w:szCs w:val="32"/>
        </w:rPr>
        <w:t>有关事项通知如下</w:t>
      </w:r>
      <w:r>
        <w:rPr>
          <w:rFonts w:hint="eastAsia" w:ascii="宋体" w:hAnsi="宋体" w:eastAsia="仿宋_GB2312"/>
          <w:color w:val="auto"/>
          <w:sz w:val="32"/>
          <w:szCs w:val="32"/>
          <w:lang w:eastAsia="zh-CN"/>
        </w:rPr>
        <w:t>。</w:t>
      </w:r>
    </w:p>
    <w:p w14:paraId="793C06E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val="zh-CN"/>
          <w14:textFill>
            <w14:solidFill>
              <w14:schemeClr w14:val="tx1"/>
            </w14:solidFill>
          </w14:textFill>
        </w:rPr>
        <w:t>一、</w:t>
      </w:r>
      <w:bookmarkStart w:id="0" w:name="OLE_LINK2"/>
      <w:r>
        <w:rPr>
          <w:rFonts w:hint="eastAsia" w:ascii="仿宋_GB2312" w:hAnsi="仿宋_GB2312" w:eastAsia="仿宋_GB2312" w:cs="仿宋_GB2312"/>
          <w:color w:val="000000" w:themeColor="text1"/>
          <w:w w:val="100"/>
          <w:sz w:val="32"/>
          <w:szCs w:val="32"/>
          <w:lang w:val="zh-CN"/>
          <w14:textFill>
            <w14:solidFill>
              <w14:schemeClr w14:val="tx1"/>
            </w14:solidFill>
          </w14:textFill>
        </w:rPr>
        <w:t>规</w:t>
      </w:r>
      <w:bookmarkEnd w:id="0"/>
      <w:r>
        <w:rPr>
          <w:rFonts w:hint="eastAsia" w:ascii="仿宋_GB2312" w:hAnsi="仿宋_GB2312" w:eastAsia="仿宋_GB2312" w:cs="仿宋_GB2312"/>
          <w:color w:val="000000" w:themeColor="text1"/>
          <w:w w:val="100"/>
          <w:sz w:val="32"/>
          <w:szCs w:val="32"/>
          <w:lang w:val="zh-CN"/>
          <w14:textFill>
            <w14:solidFill>
              <w14:schemeClr w14:val="tx1"/>
            </w14:solidFill>
          </w14:textFill>
        </w:rPr>
        <w:t>范整合后，</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规范整合后放射检查类医疗服务价格项目表</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》共</w:t>
      </w:r>
      <w:r>
        <w:rPr>
          <w:rFonts w:hint="eastAsia" w:ascii="仿宋_GB2312" w:hAnsi="仿宋_GB2312" w:eastAsia="仿宋_GB2312" w:cs="仿宋_GB2312"/>
          <w:color w:val="000000" w:themeColor="text1"/>
          <w:sz w:val="32"/>
          <w:szCs w:val="32"/>
          <w:lang w:val="zh-CN"/>
          <w14:textFill>
            <w14:solidFill>
              <w14:schemeClr w14:val="tx1"/>
            </w14:solidFill>
          </w14:textFill>
        </w:rPr>
        <w:t>设立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93</w:t>
      </w:r>
      <w:r>
        <w:rPr>
          <w:rFonts w:hint="eastAsia" w:ascii="仿宋_GB2312" w:hAnsi="仿宋_GB2312" w:eastAsia="仿宋_GB2312" w:cs="仿宋_GB2312"/>
          <w:color w:val="000000" w:themeColor="text1"/>
          <w:sz w:val="32"/>
          <w:szCs w:val="32"/>
          <w:lang w:val="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放射检查类</w:t>
      </w:r>
      <w:r>
        <w:rPr>
          <w:rFonts w:hint="eastAsia" w:ascii="仿宋_GB2312" w:hAnsi="仿宋_GB2312" w:eastAsia="仿宋_GB2312" w:cs="仿宋_GB2312"/>
          <w:color w:val="000000" w:themeColor="text1"/>
          <w:sz w:val="32"/>
          <w:szCs w:val="32"/>
          <w14:textFill>
            <w14:solidFill>
              <w14:schemeClr w14:val="tx1"/>
            </w14:solidFill>
          </w14:textFill>
        </w:rPr>
        <w:t>医疗服务价格项目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废止现行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230个放射检查</w:t>
      </w:r>
      <w:r>
        <w:rPr>
          <w:rFonts w:hint="eastAsia" w:ascii="仿宋_GB2312" w:hAnsi="仿宋_GB2312" w:eastAsia="仿宋_GB2312" w:cs="仿宋_GB2312"/>
          <w:color w:val="000000" w:themeColor="text1"/>
          <w:sz w:val="32"/>
          <w:szCs w:val="32"/>
          <w14:textFill>
            <w14:solidFill>
              <w14:schemeClr w14:val="tx1"/>
            </w14:solidFill>
          </w14:textFill>
        </w:rPr>
        <w:t>类医疗服务价格项目</w:t>
      </w:r>
      <w:r>
        <w:rPr>
          <w:rFonts w:hint="eastAsia" w:ascii="仿宋_GB2312" w:hAnsi="仿宋_GB2312" w:eastAsia="仿宋_GB2312" w:cs="仿宋_GB2312"/>
          <w:color w:val="000000" w:themeColor="text1"/>
          <w:sz w:val="32"/>
          <w:szCs w:val="32"/>
          <w:lang w:val="zh-CN"/>
          <w14:textFill>
            <w14:solidFill>
              <w14:schemeClr w14:val="tx1"/>
            </w14:solidFill>
          </w14:textFill>
        </w:rPr>
        <w:t>及医保支付政策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《规范整合后超声检查类医疗服务项目价格表</w:t>
      </w:r>
      <w:r>
        <w:rPr>
          <w:rFonts w:hint="eastAsia" w:ascii="仿宋_GB2312" w:hAnsi="仿宋_GB2312" w:eastAsia="仿宋_GB2312" w:cs="仿宋_GB2312"/>
          <w:color w:val="000000" w:themeColor="text1"/>
          <w:sz w:val="32"/>
          <w:szCs w:val="32"/>
          <w14:textFill>
            <w14:solidFill>
              <w14:schemeClr w14:val="tx1"/>
            </w14:solidFill>
          </w14:textFill>
        </w:rPr>
        <w:t>》共</w:t>
      </w:r>
      <w:r>
        <w:rPr>
          <w:rFonts w:hint="eastAsia" w:ascii="仿宋_GB2312" w:hAnsi="仿宋_GB2312" w:eastAsia="仿宋_GB2312" w:cs="仿宋_GB2312"/>
          <w:color w:val="000000" w:themeColor="text1"/>
          <w:sz w:val="32"/>
          <w:szCs w:val="32"/>
          <w:lang w:val="zh-CN"/>
          <w14:textFill>
            <w14:solidFill>
              <w14:schemeClr w14:val="tx1"/>
            </w14:solidFill>
          </w14:textFill>
        </w:rPr>
        <w:t>设立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w:t>
      </w:r>
      <w:r>
        <w:rPr>
          <w:rFonts w:hint="eastAsia" w:ascii="仿宋_GB2312" w:hAnsi="仿宋_GB2312" w:eastAsia="仿宋_GB2312" w:cs="仿宋_GB2312"/>
          <w:color w:val="000000" w:themeColor="text1"/>
          <w:sz w:val="32"/>
          <w:szCs w:val="32"/>
          <w:lang w:val="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超声检查类</w:t>
      </w:r>
      <w:r>
        <w:rPr>
          <w:rFonts w:hint="eastAsia" w:ascii="仿宋_GB2312" w:hAnsi="仿宋_GB2312" w:eastAsia="仿宋_GB2312" w:cs="仿宋_GB2312"/>
          <w:color w:val="000000" w:themeColor="text1"/>
          <w:sz w:val="32"/>
          <w:szCs w:val="32"/>
          <w14:textFill>
            <w14:solidFill>
              <w14:schemeClr w14:val="tx1"/>
            </w14:solidFill>
          </w14:textFill>
        </w:rPr>
        <w:t>医疗服务价格项目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废止现行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107</w:t>
      </w:r>
      <w:r>
        <w:rPr>
          <w:rFonts w:hint="eastAsia" w:ascii="仿宋_GB2312" w:hAnsi="仿宋_GB2312" w:eastAsia="仿宋_GB2312" w:cs="仿宋_GB2312"/>
          <w:color w:val="000000" w:themeColor="text1"/>
          <w:sz w:val="32"/>
          <w:szCs w:val="32"/>
          <w:lang w:val="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超声检查类</w:t>
      </w:r>
      <w:r>
        <w:rPr>
          <w:rFonts w:hint="eastAsia" w:ascii="仿宋_GB2312" w:hAnsi="仿宋_GB2312" w:eastAsia="仿宋_GB2312" w:cs="仿宋_GB2312"/>
          <w:color w:val="000000" w:themeColor="text1"/>
          <w:sz w:val="32"/>
          <w:szCs w:val="32"/>
          <w14:textFill>
            <w14:solidFill>
              <w14:schemeClr w14:val="tx1"/>
            </w14:solidFill>
          </w14:textFill>
        </w:rPr>
        <w:t>医疗服务价格项目</w:t>
      </w:r>
      <w:r>
        <w:rPr>
          <w:rFonts w:hint="eastAsia" w:ascii="仿宋_GB2312" w:hAnsi="仿宋_GB2312" w:eastAsia="仿宋_GB2312" w:cs="仿宋_GB2312"/>
          <w:color w:val="000000" w:themeColor="text1"/>
          <w:sz w:val="32"/>
          <w:szCs w:val="32"/>
          <w:lang w:val="zh-CN"/>
          <w14:textFill>
            <w14:solidFill>
              <w14:schemeClr w14:val="tx1"/>
            </w14:solidFill>
          </w14:textFill>
        </w:rPr>
        <w:t>及医保支付政策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w:t>
      </w:r>
      <w:bookmarkStart w:id="2" w:name="_GoBack"/>
      <w:bookmarkEnd w:id="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范整合后中医特殊疗法类医疗服务价格项目表</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》共</w:t>
      </w:r>
      <w:r>
        <w:rPr>
          <w:rFonts w:hint="eastAsia" w:ascii="仿宋_GB2312" w:hAnsi="仿宋_GB2312" w:eastAsia="仿宋_GB2312" w:cs="仿宋_GB2312"/>
          <w:color w:val="000000" w:themeColor="text1"/>
          <w:sz w:val="32"/>
          <w:szCs w:val="32"/>
          <w:lang w:val="zh-CN"/>
          <w14:textFill>
            <w14:solidFill>
              <w14:schemeClr w14:val="tx1"/>
            </w14:solidFill>
          </w14:textFill>
        </w:rPr>
        <w:t>设立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val="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中医特殊疗法类</w:t>
      </w:r>
      <w:r>
        <w:rPr>
          <w:rFonts w:hint="eastAsia" w:ascii="仿宋_GB2312" w:hAnsi="仿宋_GB2312" w:eastAsia="仿宋_GB2312" w:cs="仿宋_GB2312"/>
          <w:color w:val="000000" w:themeColor="text1"/>
          <w:sz w:val="32"/>
          <w:szCs w:val="32"/>
          <w14:textFill>
            <w14:solidFill>
              <w14:schemeClr w14:val="tx1"/>
            </w14:solidFill>
          </w14:textFill>
        </w:rPr>
        <w:t>医疗服务价格项目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废止现行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10个中医特殊疗法</w:t>
      </w:r>
      <w:r>
        <w:rPr>
          <w:rFonts w:hint="eastAsia" w:ascii="仿宋_GB2312" w:hAnsi="仿宋_GB2312" w:eastAsia="仿宋_GB2312" w:cs="仿宋_GB2312"/>
          <w:color w:val="000000" w:themeColor="text1"/>
          <w:sz w:val="32"/>
          <w:szCs w:val="32"/>
          <w14:textFill>
            <w14:solidFill>
              <w14:schemeClr w14:val="tx1"/>
            </w14:solidFill>
          </w14:textFill>
        </w:rPr>
        <w:t>类医疗服务价格项目</w:t>
      </w:r>
      <w:r>
        <w:rPr>
          <w:rFonts w:hint="eastAsia" w:ascii="仿宋_GB2312" w:hAnsi="仿宋_GB2312" w:eastAsia="仿宋_GB2312" w:cs="仿宋_GB2312"/>
          <w:color w:val="000000" w:themeColor="text1"/>
          <w:sz w:val="32"/>
          <w:szCs w:val="32"/>
          <w:lang w:val="zh-CN"/>
          <w14:textFill>
            <w14:solidFill>
              <w14:schemeClr w14:val="tx1"/>
            </w14:solidFill>
          </w14:textFill>
        </w:rPr>
        <w:t>及医保支付政策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规范整合后中医骨伤类医疗服务价格项目表</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》共</w:t>
      </w:r>
      <w:r>
        <w:rPr>
          <w:rFonts w:hint="eastAsia" w:ascii="仿宋_GB2312" w:hAnsi="仿宋_GB2312" w:eastAsia="仿宋_GB2312" w:cs="仿宋_GB2312"/>
          <w:color w:val="000000" w:themeColor="text1"/>
          <w:sz w:val="32"/>
          <w:szCs w:val="32"/>
          <w:lang w:val="zh-CN"/>
          <w14:textFill>
            <w14:solidFill>
              <w14:schemeClr w14:val="tx1"/>
            </w14:solidFill>
          </w14:textFill>
        </w:rPr>
        <w:t>设立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lang w:val="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中医骨伤类</w:t>
      </w:r>
      <w:r>
        <w:rPr>
          <w:rFonts w:hint="eastAsia" w:ascii="仿宋_GB2312" w:hAnsi="仿宋_GB2312" w:eastAsia="仿宋_GB2312" w:cs="仿宋_GB2312"/>
          <w:color w:val="000000" w:themeColor="text1"/>
          <w:sz w:val="32"/>
          <w:szCs w:val="32"/>
          <w14:textFill>
            <w14:solidFill>
              <w14:schemeClr w14:val="tx1"/>
            </w14:solidFill>
          </w14:textFill>
        </w:rPr>
        <w:t>医疗服务价格项目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废止现行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23个中医骨伤</w:t>
      </w:r>
      <w:r>
        <w:rPr>
          <w:rFonts w:hint="eastAsia" w:ascii="仿宋_GB2312" w:hAnsi="仿宋_GB2312" w:eastAsia="仿宋_GB2312" w:cs="仿宋_GB2312"/>
          <w:color w:val="000000" w:themeColor="text1"/>
          <w:sz w:val="32"/>
          <w:szCs w:val="32"/>
          <w14:textFill>
            <w14:solidFill>
              <w14:schemeClr w14:val="tx1"/>
            </w14:solidFill>
          </w14:textFill>
        </w:rPr>
        <w:t>类医疗服务价格项目</w:t>
      </w:r>
      <w:r>
        <w:rPr>
          <w:rFonts w:hint="eastAsia" w:ascii="仿宋_GB2312" w:hAnsi="仿宋_GB2312" w:eastAsia="仿宋_GB2312" w:cs="仿宋_GB2312"/>
          <w:color w:val="000000" w:themeColor="text1"/>
          <w:sz w:val="32"/>
          <w:szCs w:val="32"/>
          <w:lang w:val="zh-CN"/>
          <w14:textFill>
            <w14:solidFill>
              <w14:schemeClr w14:val="tx1"/>
            </w14:solidFill>
          </w14:textFill>
        </w:rPr>
        <w:t>及医保支付政策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auto"/>
          <w:w w:val="100"/>
          <w:sz w:val="32"/>
          <w:szCs w:val="32"/>
          <w:lang w:eastAsia="zh-CN"/>
        </w:rPr>
        <w:t>相关</w:t>
      </w:r>
      <w:r>
        <w:rPr>
          <w:rFonts w:hint="eastAsia" w:ascii="宋体" w:hAnsi="宋体" w:eastAsia="仿宋_GB2312" w:cs="仿宋_GB2312"/>
          <w:color w:val="auto"/>
          <w:w w:val="100"/>
          <w:sz w:val="32"/>
          <w:szCs w:val="32"/>
          <w:lang w:val="zh-CN"/>
        </w:rPr>
        <w:t>项目及价格见附件，所标注价格为</w:t>
      </w:r>
      <w:r>
        <w:rPr>
          <w:rFonts w:hint="eastAsia" w:ascii="宋体" w:hAnsi="宋体" w:eastAsia="仿宋_GB2312" w:cs="仿宋_GB2312"/>
          <w:color w:val="auto"/>
          <w:w w:val="100"/>
          <w:sz w:val="32"/>
          <w:szCs w:val="32"/>
          <w:lang w:val="en-US" w:eastAsia="zh-CN"/>
        </w:rPr>
        <w:t>我市各级</w:t>
      </w:r>
      <w:r>
        <w:rPr>
          <w:rFonts w:hint="eastAsia" w:ascii="宋体" w:hAnsi="宋体" w:eastAsia="仿宋_GB2312" w:cs="仿宋_GB2312"/>
          <w:color w:val="auto"/>
          <w:w w:val="100"/>
          <w:sz w:val="32"/>
          <w:szCs w:val="32"/>
          <w:lang w:val="zh-CN"/>
        </w:rPr>
        <w:t>公立医院最高政</w:t>
      </w:r>
      <w:r>
        <w:rPr>
          <w:rFonts w:hint="eastAsia" w:ascii="宋体" w:hAnsi="宋体" w:eastAsia="仿宋_GB2312" w:cs="仿宋_GB2312"/>
          <w:color w:val="auto"/>
          <w:w w:val="100"/>
          <w:sz w:val="32"/>
          <w:szCs w:val="32"/>
        </w:rPr>
        <w:t>府指导价</w:t>
      </w:r>
      <w:r>
        <w:rPr>
          <w:rFonts w:hint="eastAsia" w:ascii="宋体" w:hAnsi="宋体" w:eastAsia="仿宋_GB2312"/>
          <w:color w:val="auto"/>
          <w:sz w:val="32"/>
          <w:szCs w:val="32"/>
          <w:lang w:val="en-US" w:eastAsia="zh-CN"/>
        </w:rPr>
        <w:t>。</w:t>
      </w:r>
      <w:r>
        <w:rPr>
          <w:rFonts w:hint="eastAsia" w:ascii="仿宋_GB2312" w:hAnsi="仿宋_GB2312" w:eastAsia="仿宋_GB2312"/>
          <w:color w:val="000000" w:themeColor="text1"/>
          <w:spacing w:val="-6"/>
          <w:sz w:val="32"/>
          <w:szCs w:val="32"/>
          <w:lang w:eastAsia="zh-CN"/>
          <w14:textFill>
            <w14:solidFill>
              <w14:schemeClr w14:val="tx1"/>
            </w14:solidFill>
          </w14:textFill>
        </w:rPr>
        <w:t>放射检查类、超声检查类</w:t>
      </w:r>
      <w:r>
        <w:rPr>
          <w:rFonts w:hint="eastAsia" w:ascii="仿宋_GB2312" w:hAnsi="仿宋_GB2312" w:eastAsia="仿宋_GB2312" w:cs="仿宋_GB2312"/>
          <w:color w:val="000000" w:themeColor="text1"/>
          <w:w w:val="100"/>
          <w:kern w:val="0"/>
          <w:sz w:val="32"/>
          <w:szCs w:val="32"/>
          <w:lang w:val="en-US" w:eastAsia="zh-CN"/>
          <w14:textFill>
            <w14:solidFill>
              <w14:schemeClr w14:val="tx1"/>
            </w14:solidFill>
          </w14:textFill>
        </w:rPr>
        <w:t>相关价格已</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预留了落实相关减收政策的空间，并扣除了实体胶片的因素。无法提供符合要求的“数字影像处理和上传存储服务”的公立医院，应落实相关影像检查减收5元的价格政策。实体胶片不再打包计入检验价格，患者确有需求、知情同意的，方可单独收取实体胶片费用。</w:t>
      </w:r>
    </w:p>
    <w:p w14:paraId="27EA88E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color w:val="auto"/>
          <w:w w:val="100"/>
          <w:kern w:val="0"/>
          <w:sz w:val="32"/>
          <w:szCs w:val="32"/>
        </w:rPr>
      </w:pPr>
      <w:r>
        <w:rPr>
          <w:rFonts w:hint="eastAsia" w:ascii="宋体" w:hAnsi="宋体" w:eastAsia="仿宋_GB2312" w:cs="仿宋_GB2312"/>
          <w:color w:val="auto"/>
          <w:w w:val="100"/>
          <w:sz w:val="32"/>
          <w:szCs w:val="32"/>
          <w:lang w:eastAsia="zh-CN"/>
        </w:rPr>
        <w:t>二、</w:t>
      </w:r>
      <w:r>
        <w:rPr>
          <w:rFonts w:hint="eastAsia" w:ascii="宋体" w:hAnsi="宋体" w:eastAsia="仿宋_GB2312" w:cs="仿宋_GB2312"/>
          <w:color w:val="auto"/>
          <w:w w:val="100"/>
          <w:kern w:val="0"/>
          <w:sz w:val="32"/>
          <w:szCs w:val="32"/>
        </w:rPr>
        <w:t>各</w:t>
      </w:r>
      <w:r>
        <w:rPr>
          <w:rFonts w:hint="eastAsia" w:ascii="宋体" w:hAnsi="宋体" w:eastAsia="仿宋_GB2312" w:cs="仿宋_GB2312"/>
          <w:color w:val="auto"/>
          <w:w w:val="100"/>
          <w:kern w:val="0"/>
          <w:sz w:val="32"/>
          <w:szCs w:val="32"/>
          <w:lang w:val="en-US" w:eastAsia="zh-CN"/>
        </w:rPr>
        <w:t>分局</w:t>
      </w:r>
      <w:r>
        <w:rPr>
          <w:rFonts w:hint="eastAsia" w:ascii="宋体" w:hAnsi="宋体" w:eastAsia="仿宋_GB2312" w:cs="仿宋_GB2312"/>
          <w:color w:val="auto"/>
          <w:w w:val="100"/>
          <w:kern w:val="0"/>
          <w:sz w:val="32"/>
          <w:szCs w:val="32"/>
        </w:rPr>
        <w:t>要统一思想，提高认识</w:t>
      </w:r>
      <w:r>
        <w:rPr>
          <w:rFonts w:hint="eastAsia" w:ascii="宋体" w:hAnsi="宋体" w:eastAsia="仿宋_GB2312" w:cs="仿宋_GB2312"/>
          <w:color w:val="auto"/>
          <w:w w:val="100"/>
          <w:kern w:val="0"/>
          <w:sz w:val="32"/>
          <w:szCs w:val="32"/>
          <w:lang w:eastAsia="zh-CN"/>
        </w:rPr>
        <w:t>，</w:t>
      </w:r>
      <w:r>
        <w:rPr>
          <w:rFonts w:hint="eastAsia" w:ascii="宋体" w:hAnsi="宋体" w:eastAsia="仿宋_GB2312" w:cs="仿宋_GB2312"/>
          <w:color w:val="auto"/>
          <w:w w:val="100"/>
          <w:kern w:val="0"/>
          <w:sz w:val="32"/>
          <w:szCs w:val="32"/>
        </w:rPr>
        <w:t>严格执行规范整合后的医疗服务价格项目规定的</w:t>
      </w:r>
      <w:r>
        <w:rPr>
          <w:rFonts w:hint="eastAsia" w:ascii="宋体" w:hAnsi="宋体" w:eastAsia="仿宋_GB2312" w:cs="仿宋_GB2312"/>
          <w:color w:val="auto"/>
          <w:w w:val="100"/>
          <w:sz w:val="32"/>
          <w:szCs w:val="32"/>
          <w:lang w:val="zh-TW"/>
        </w:rPr>
        <w:t>“项目编码</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项目名称</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服务产出</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价格构成</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计价单位</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说明</w:t>
      </w:r>
      <w:r>
        <w:rPr>
          <w:rFonts w:hint="eastAsia" w:ascii="宋体" w:hAnsi="宋体" w:eastAsia="仿宋_GB2312" w:cs="仿宋_GB2312"/>
          <w:color w:val="auto"/>
          <w:w w:val="100"/>
          <w:sz w:val="32"/>
          <w:szCs w:val="32"/>
          <w:lang w:val="zh-TW" w:eastAsia="zh-CN"/>
        </w:rPr>
        <w:t>”和“</w:t>
      </w:r>
      <w:r>
        <w:rPr>
          <w:rFonts w:hint="eastAsia" w:ascii="宋体" w:hAnsi="宋体" w:eastAsia="仿宋_GB2312" w:cs="仿宋_GB2312"/>
          <w:color w:val="auto"/>
          <w:w w:val="100"/>
          <w:sz w:val="32"/>
          <w:szCs w:val="32"/>
          <w:lang w:val="zh-TW"/>
        </w:rPr>
        <w:t>医保支付类别</w:t>
      </w:r>
      <w:r>
        <w:rPr>
          <w:rFonts w:hint="eastAsia" w:ascii="宋体" w:hAnsi="宋体" w:eastAsia="仿宋_GB2312" w:cs="仿宋_GB2312"/>
          <w:color w:val="auto"/>
          <w:w w:val="100"/>
          <w:sz w:val="32"/>
          <w:szCs w:val="32"/>
          <w:lang w:val="zh-TW" w:eastAsia="zh-CN"/>
        </w:rPr>
        <w:t>”</w:t>
      </w:r>
      <w:r>
        <w:rPr>
          <w:rFonts w:hint="eastAsia" w:ascii="宋体" w:hAnsi="宋体" w:eastAsia="仿宋_GB2312" w:cs="仿宋_GB2312"/>
          <w:color w:val="auto"/>
          <w:w w:val="100"/>
          <w:sz w:val="32"/>
          <w:szCs w:val="32"/>
          <w:lang w:val="zh-TW"/>
        </w:rPr>
        <w:t>，</w:t>
      </w:r>
      <w:r>
        <w:rPr>
          <w:rFonts w:hint="eastAsia" w:ascii="宋体" w:hAnsi="宋体" w:eastAsia="仿宋_GB2312" w:cs="仿宋_GB2312"/>
          <w:color w:val="auto"/>
          <w:w w:val="100"/>
          <w:sz w:val="32"/>
          <w:szCs w:val="32"/>
        </w:rPr>
        <w:t>不得自行制定</w:t>
      </w:r>
      <w:r>
        <w:rPr>
          <w:rFonts w:hint="eastAsia" w:ascii="宋体" w:hAnsi="宋体" w:eastAsia="仿宋_GB2312" w:cs="仿宋_GB2312"/>
          <w:color w:val="auto"/>
          <w:w w:val="100"/>
          <w:sz w:val="32"/>
          <w:szCs w:val="32"/>
          <w:lang w:eastAsia="zh-CN"/>
        </w:rPr>
        <w:t>医保支付政策</w:t>
      </w:r>
      <w:r>
        <w:rPr>
          <w:rFonts w:hint="eastAsia" w:ascii="宋体" w:hAnsi="宋体" w:eastAsia="仿宋_GB2312" w:cs="仿宋_GB2312"/>
          <w:color w:val="auto"/>
          <w:w w:val="100"/>
          <w:sz w:val="32"/>
          <w:szCs w:val="32"/>
        </w:rPr>
        <w:t>或用变通的方法增加</w:t>
      </w:r>
      <w:r>
        <w:rPr>
          <w:rFonts w:hint="eastAsia" w:ascii="宋体" w:hAnsi="宋体" w:eastAsia="仿宋_GB2312" w:cs="仿宋_GB2312"/>
          <w:color w:val="auto"/>
          <w:w w:val="100"/>
          <w:sz w:val="32"/>
          <w:szCs w:val="32"/>
          <w:lang w:eastAsia="zh-CN"/>
        </w:rPr>
        <w:t>医保支付范围</w:t>
      </w:r>
      <w:r>
        <w:rPr>
          <w:rFonts w:hint="eastAsia" w:ascii="宋体" w:hAnsi="宋体" w:eastAsia="仿宋_GB2312" w:cs="仿宋_GB2312"/>
          <w:color w:val="auto"/>
          <w:w w:val="100"/>
          <w:sz w:val="32"/>
          <w:szCs w:val="32"/>
        </w:rPr>
        <w:t>内</w:t>
      </w:r>
      <w:r>
        <w:rPr>
          <w:rFonts w:hint="eastAsia" w:ascii="宋体" w:hAnsi="宋体" w:eastAsia="仿宋_GB2312" w:cs="仿宋_GB2312"/>
          <w:color w:val="auto"/>
          <w:w w:val="100"/>
          <w:sz w:val="32"/>
          <w:szCs w:val="32"/>
          <w:lang w:eastAsia="zh-CN"/>
        </w:rPr>
        <w:t>的</w:t>
      </w:r>
      <w:r>
        <w:rPr>
          <w:rFonts w:hint="eastAsia" w:ascii="宋体" w:hAnsi="宋体" w:eastAsia="仿宋_GB2312" w:cs="仿宋_GB2312"/>
          <w:color w:val="auto"/>
          <w:w w:val="100"/>
          <w:sz w:val="32"/>
          <w:szCs w:val="32"/>
        </w:rPr>
        <w:t>医疗服务项目，也不得自行调整</w:t>
      </w:r>
      <w:r>
        <w:rPr>
          <w:rFonts w:hint="eastAsia" w:ascii="宋体" w:hAnsi="宋体" w:eastAsia="仿宋_GB2312" w:cs="仿宋_GB2312"/>
          <w:color w:val="auto"/>
          <w:w w:val="100"/>
          <w:sz w:val="32"/>
          <w:szCs w:val="32"/>
          <w:lang w:eastAsia="zh-CN"/>
        </w:rPr>
        <w:t>医保支付范围</w:t>
      </w:r>
      <w:r>
        <w:rPr>
          <w:rFonts w:hint="eastAsia" w:ascii="宋体" w:hAnsi="宋体" w:eastAsia="仿宋_GB2312" w:cs="仿宋_GB2312"/>
          <w:color w:val="auto"/>
          <w:w w:val="100"/>
          <w:sz w:val="32"/>
          <w:szCs w:val="32"/>
        </w:rPr>
        <w:t>内医疗服</w:t>
      </w:r>
      <w:r>
        <w:rPr>
          <w:rFonts w:hint="eastAsia" w:ascii="宋体" w:hAnsi="宋体" w:eastAsia="仿宋_GB2312" w:cs="仿宋_GB2312"/>
          <w:color w:val="auto"/>
          <w:w w:val="100"/>
          <w:kern w:val="0"/>
          <w:sz w:val="32"/>
          <w:szCs w:val="32"/>
        </w:rPr>
        <w:t>务项目的支付类别、范围、比例或另设立医保支付标准。</w:t>
      </w:r>
    </w:p>
    <w:p w14:paraId="16AB4E4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color w:val="auto"/>
          <w:w w:val="100"/>
          <w:sz w:val="32"/>
          <w:szCs w:val="32"/>
        </w:rPr>
      </w:pPr>
      <w:r>
        <w:rPr>
          <w:rFonts w:hint="eastAsia" w:ascii="宋体" w:hAnsi="宋体" w:eastAsia="仿宋_GB2312" w:cs="仿宋_GB2312"/>
          <w:color w:val="auto"/>
          <w:w w:val="100"/>
          <w:sz w:val="32"/>
          <w:szCs w:val="32"/>
          <w:lang w:eastAsia="zh-CN"/>
        </w:rPr>
        <w:t>三</w:t>
      </w:r>
      <w:r>
        <w:rPr>
          <w:rFonts w:hint="eastAsia" w:ascii="宋体" w:hAnsi="宋体" w:eastAsia="仿宋_GB2312" w:cs="仿宋_GB2312"/>
          <w:color w:val="auto"/>
          <w:w w:val="100"/>
          <w:sz w:val="32"/>
          <w:szCs w:val="32"/>
        </w:rPr>
        <w:t>、医疗机构应严格执行价格公示等有关规定，及时将整合后的医疗服务价格项目发布在主要服务场所或官方网站，接受社会监督。</w:t>
      </w:r>
    </w:p>
    <w:p w14:paraId="5F6B24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color w:val="auto"/>
          <w:w w:val="100"/>
          <w:sz w:val="32"/>
          <w:szCs w:val="32"/>
          <w:lang w:eastAsia="zh-CN"/>
        </w:rPr>
      </w:pPr>
      <w:r>
        <w:rPr>
          <w:rFonts w:hint="eastAsia" w:ascii="宋体" w:hAnsi="宋体" w:eastAsia="仿宋_GB2312" w:cs="仿宋_GB2312"/>
          <w:color w:val="auto"/>
          <w:w w:val="100"/>
          <w:sz w:val="32"/>
          <w:szCs w:val="32"/>
          <w:lang w:eastAsia="zh-CN"/>
        </w:rPr>
        <w:t>四</w:t>
      </w:r>
      <w:r>
        <w:rPr>
          <w:rFonts w:hint="eastAsia" w:ascii="宋体" w:hAnsi="宋体" w:eastAsia="仿宋_GB2312" w:cs="仿宋_GB2312"/>
          <w:color w:val="auto"/>
          <w:w w:val="100"/>
          <w:sz w:val="32"/>
          <w:szCs w:val="32"/>
        </w:rPr>
        <w:t>、</w:t>
      </w:r>
      <w:r>
        <w:rPr>
          <w:rFonts w:hint="eastAsia" w:ascii="宋体" w:hAnsi="宋体" w:eastAsia="仿宋_GB2312"/>
          <w:color w:val="auto"/>
          <w:sz w:val="32"/>
          <w:szCs w:val="32"/>
        </w:rPr>
        <w:t>各</w:t>
      </w:r>
      <w:r>
        <w:rPr>
          <w:rFonts w:hint="eastAsia" w:ascii="宋体" w:hAnsi="宋体" w:eastAsia="仿宋_GB2312"/>
          <w:color w:val="auto"/>
          <w:sz w:val="32"/>
          <w:szCs w:val="32"/>
          <w:lang w:val="en-US" w:eastAsia="zh-CN"/>
        </w:rPr>
        <w:t>分局</w:t>
      </w:r>
      <w:r>
        <w:rPr>
          <w:rFonts w:hint="eastAsia" w:ascii="宋体" w:hAnsi="宋体" w:eastAsia="仿宋_GB2312"/>
          <w:color w:val="auto"/>
          <w:sz w:val="32"/>
          <w:szCs w:val="32"/>
        </w:rPr>
        <w:t>应对</w:t>
      </w:r>
      <w:r>
        <w:rPr>
          <w:rFonts w:hint="eastAsia" w:ascii="宋体" w:hAnsi="宋体" w:eastAsia="仿宋_GB2312"/>
          <w:color w:val="auto"/>
          <w:sz w:val="32"/>
          <w:szCs w:val="32"/>
          <w:lang w:val="en-US" w:eastAsia="zh-CN"/>
        </w:rPr>
        <w:t>整合后</w:t>
      </w:r>
      <w:r>
        <w:rPr>
          <w:rFonts w:hint="eastAsia" w:ascii="宋体" w:hAnsi="宋体" w:eastAsia="仿宋_GB2312"/>
          <w:color w:val="auto"/>
          <w:sz w:val="32"/>
          <w:szCs w:val="32"/>
        </w:rPr>
        <w:t>的医疗服务价格项目</w:t>
      </w:r>
      <w:r>
        <w:rPr>
          <w:rFonts w:hint="eastAsia" w:ascii="宋体" w:hAnsi="宋体" w:eastAsia="仿宋_GB2312" w:cs="仿宋_GB2312"/>
          <w:color w:val="auto"/>
          <w:w w:val="100"/>
          <w:sz w:val="32"/>
          <w:szCs w:val="32"/>
          <w:lang w:val="zh-CN" w:eastAsia="zh-CN"/>
        </w:rPr>
        <w:t>开展情况进行定期监测。</w:t>
      </w:r>
      <w:r>
        <w:rPr>
          <w:rFonts w:hint="eastAsia" w:ascii="宋体" w:hAnsi="宋体" w:eastAsia="仿宋_GB2312" w:cs="仿宋_GB2312"/>
          <w:color w:val="auto"/>
          <w:w w:val="100"/>
          <w:kern w:val="0"/>
          <w:sz w:val="32"/>
          <w:szCs w:val="32"/>
          <w:lang w:eastAsia="zh-CN"/>
        </w:rPr>
        <w:t>同时，</w:t>
      </w:r>
      <w:r>
        <w:rPr>
          <w:rFonts w:hint="eastAsia" w:ascii="宋体" w:hAnsi="宋体" w:eastAsia="仿宋_GB2312" w:cs="仿宋_GB2312"/>
          <w:color w:val="auto"/>
          <w:w w:val="100"/>
          <w:kern w:val="0"/>
          <w:sz w:val="32"/>
          <w:szCs w:val="32"/>
          <w:lang w:val="en-US" w:eastAsia="zh-CN"/>
        </w:rPr>
        <w:t>应通过医保协议管理等方式同步规范民营医疗机构的医疗服务项目价格水平，不得高于本统筹区同等级公立医疗机构的医疗服务项目价格水平。</w:t>
      </w:r>
    </w:p>
    <w:p w14:paraId="78D3851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color w:val="auto"/>
          <w:w w:val="100"/>
          <w:sz w:val="32"/>
          <w:szCs w:val="32"/>
          <w:lang w:eastAsia="zh-CN"/>
        </w:rPr>
      </w:pPr>
      <w:r>
        <w:rPr>
          <w:rFonts w:hint="eastAsia" w:ascii="宋体" w:hAnsi="宋体" w:eastAsia="仿宋_GB2312" w:cs="仿宋_GB2312"/>
          <w:color w:val="auto"/>
          <w:w w:val="100"/>
          <w:sz w:val="32"/>
          <w:szCs w:val="32"/>
          <w:lang w:eastAsia="zh-CN"/>
        </w:rPr>
        <w:t>五</w:t>
      </w:r>
      <w:r>
        <w:rPr>
          <w:rFonts w:hint="eastAsia" w:ascii="宋体" w:hAnsi="宋体" w:eastAsia="仿宋_GB2312" w:cs="仿宋_GB2312"/>
          <w:color w:val="auto"/>
          <w:w w:val="100"/>
          <w:sz w:val="32"/>
          <w:szCs w:val="32"/>
        </w:rPr>
        <w:t>、本通知自202</w:t>
      </w:r>
      <w:r>
        <w:rPr>
          <w:rFonts w:hint="eastAsia" w:ascii="宋体" w:hAnsi="宋体" w:eastAsia="仿宋_GB2312" w:cs="仿宋_GB2312"/>
          <w:color w:val="auto"/>
          <w:w w:val="100"/>
          <w:sz w:val="32"/>
          <w:szCs w:val="32"/>
          <w:lang w:val="en-US" w:eastAsia="zh-CN"/>
        </w:rPr>
        <w:t>5</w:t>
      </w:r>
      <w:r>
        <w:rPr>
          <w:rFonts w:hint="eastAsia" w:ascii="宋体" w:hAnsi="宋体" w:eastAsia="仿宋_GB2312" w:cs="仿宋_GB2312"/>
          <w:color w:val="auto"/>
          <w:w w:val="100"/>
          <w:sz w:val="32"/>
          <w:szCs w:val="32"/>
        </w:rPr>
        <w:t>年</w:t>
      </w:r>
      <w:r>
        <w:rPr>
          <w:rFonts w:hint="eastAsia" w:ascii="宋体" w:hAnsi="宋体" w:eastAsia="仿宋_GB2312" w:cs="仿宋_GB2312"/>
          <w:color w:val="auto"/>
          <w:w w:val="100"/>
          <w:sz w:val="32"/>
          <w:szCs w:val="32"/>
          <w:highlight w:val="none"/>
          <w:lang w:val="en-US" w:eastAsia="zh-CN"/>
        </w:rPr>
        <w:t>5</w:t>
      </w:r>
      <w:r>
        <w:rPr>
          <w:rFonts w:hint="eastAsia" w:ascii="宋体" w:hAnsi="宋体" w:eastAsia="仿宋_GB2312" w:cs="仿宋_GB2312"/>
          <w:color w:val="auto"/>
          <w:w w:val="100"/>
          <w:sz w:val="32"/>
          <w:szCs w:val="32"/>
          <w:highlight w:val="none"/>
        </w:rPr>
        <w:t>月</w:t>
      </w:r>
      <w:r>
        <w:rPr>
          <w:rFonts w:hint="eastAsia" w:ascii="宋体" w:hAnsi="宋体" w:eastAsia="仿宋_GB2312" w:cs="仿宋_GB2312"/>
          <w:color w:val="auto"/>
          <w:w w:val="100"/>
          <w:sz w:val="32"/>
          <w:szCs w:val="32"/>
          <w:highlight w:val="none"/>
          <w:lang w:val="en-US" w:eastAsia="zh-CN"/>
        </w:rPr>
        <w:t>30</w:t>
      </w:r>
      <w:r>
        <w:rPr>
          <w:rFonts w:hint="eastAsia" w:ascii="宋体" w:hAnsi="宋体" w:eastAsia="仿宋_GB2312" w:cs="仿宋_GB2312"/>
          <w:color w:val="auto"/>
          <w:w w:val="100"/>
          <w:sz w:val="32"/>
          <w:szCs w:val="32"/>
          <w:highlight w:val="none"/>
        </w:rPr>
        <w:t>日起执行</w:t>
      </w:r>
      <w:r>
        <w:rPr>
          <w:rFonts w:hint="eastAsia" w:ascii="宋体" w:hAnsi="宋体" w:eastAsia="仿宋_GB2312" w:cs="仿宋_GB2312"/>
          <w:color w:val="auto"/>
          <w:w w:val="100"/>
          <w:sz w:val="32"/>
          <w:szCs w:val="32"/>
        </w:rPr>
        <w:t>。若国家或我省</w:t>
      </w:r>
      <w:r>
        <w:rPr>
          <w:rFonts w:hint="eastAsia" w:ascii="宋体" w:hAnsi="宋体" w:eastAsia="仿宋_GB2312" w:cs="仿宋_GB2312"/>
          <w:color w:val="auto"/>
          <w:w w:val="100"/>
          <w:sz w:val="32"/>
          <w:szCs w:val="32"/>
          <w:lang w:eastAsia="zh-CN"/>
        </w:rPr>
        <w:t>、</w:t>
      </w:r>
      <w:r>
        <w:rPr>
          <w:rFonts w:hint="eastAsia" w:ascii="宋体" w:hAnsi="宋体" w:eastAsia="仿宋_GB2312" w:cs="仿宋_GB2312"/>
          <w:color w:val="auto"/>
          <w:w w:val="100"/>
          <w:sz w:val="32"/>
          <w:szCs w:val="32"/>
          <w:lang w:val="en-US" w:eastAsia="zh-CN"/>
        </w:rPr>
        <w:t>我市</w:t>
      </w:r>
      <w:r>
        <w:rPr>
          <w:rFonts w:hint="eastAsia" w:ascii="宋体" w:hAnsi="宋体" w:eastAsia="仿宋_GB2312" w:cs="仿宋_GB2312"/>
          <w:color w:val="auto"/>
          <w:w w:val="100"/>
          <w:sz w:val="32"/>
          <w:szCs w:val="32"/>
        </w:rPr>
        <w:t>有新规定的，按新规定执行。</w:t>
      </w:r>
    </w:p>
    <w:p w14:paraId="7D2AF965">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412"/>
        <w:textAlignment w:val="auto"/>
        <w:rPr>
          <w:rFonts w:hint="eastAsia" w:ascii="宋体" w:hAnsi="宋体" w:eastAsia="仿宋_GB2312"/>
          <w:color w:val="auto"/>
          <w:sz w:val="32"/>
          <w:szCs w:val="32"/>
        </w:rPr>
      </w:pPr>
    </w:p>
    <w:p w14:paraId="7C892876">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olor w:val="auto"/>
          <w:sz w:val="32"/>
          <w:szCs w:val="32"/>
        </w:rPr>
        <w:t>附</w:t>
      </w:r>
      <w:r>
        <w:rPr>
          <w:rFonts w:hint="eastAsia" w:ascii="宋体" w:hAnsi="宋体" w:eastAsia="仿宋_GB2312"/>
          <w:color w:val="auto"/>
          <w:sz w:val="32"/>
          <w:szCs w:val="32"/>
          <w:lang w:val="en-US" w:eastAsia="zh-CN"/>
        </w:rPr>
        <w:t>表</w:t>
      </w:r>
      <w:r>
        <w:rPr>
          <w:rFonts w:hint="eastAsia" w:ascii="宋体" w:hAnsi="宋体" w:eastAsia="仿宋_GB2312"/>
          <w:color w:val="auto"/>
          <w:sz w:val="32"/>
          <w:szCs w:val="32"/>
        </w:rPr>
        <w:t>：</w:t>
      </w:r>
      <w:r>
        <w:rPr>
          <w:rFonts w:hint="eastAsia" w:ascii="宋体" w:hAnsi="宋体" w:eastAsia="仿宋_GB2312" w:cs="仿宋_GB2312"/>
          <w:color w:val="auto"/>
          <w:sz w:val="32"/>
          <w:szCs w:val="32"/>
          <w:lang w:val="en-US" w:eastAsia="zh-CN"/>
        </w:rPr>
        <w:t>1.规范整合后放射检查类医疗服务项目价格表</w:t>
      </w:r>
    </w:p>
    <w:p w14:paraId="30949BE6">
      <w:pPr>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2.废止现行230个放射检查医疗服务项目价格表</w:t>
      </w:r>
    </w:p>
    <w:p w14:paraId="55A04304">
      <w:pPr>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3.规范整合后超声检查类医疗服务项目价格表</w:t>
      </w:r>
    </w:p>
    <w:p w14:paraId="1467D900">
      <w:pPr>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4.废止现行 107个超声检查类医疗服务价格项目表</w:t>
      </w:r>
    </w:p>
    <w:p w14:paraId="526F47BB">
      <w:pPr>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5.规范整合后中医特殊疗法类医疗服务价格项目表</w:t>
      </w:r>
    </w:p>
    <w:p w14:paraId="6F62D2F1">
      <w:pPr>
        <w:keepNext w:val="0"/>
        <w:keepLines w:val="0"/>
        <w:pageBreakBefore w:val="0"/>
        <w:widowControl w:val="0"/>
        <w:suppressLineNumbers w:val="0"/>
        <w:kinsoku/>
        <w:wordWrap/>
        <w:overflowPunct/>
        <w:topLinePunct w:val="0"/>
        <w:autoSpaceDE/>
        <w:autoSpaceDN/>
        <w:bidi w:val="0"/>
        <w:adjustRightInd/>
        <w:snapToGrid/>
        <w:spacing w:line="580" w:lineRule="exact"/>
        <w:ind w:left="1916" w:leftChars="760" w:hanging="320" w:hangingChars="1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6.废止现行10个中医特殊疗法类医疗服务价格项目表</w:t>
      </w:r>
    </w:p>
    <w:p w14:paraId="11B7A342">
      <w:pPr>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both"/>
        <w:textAlignment w:val="cente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7.规范整合后中医骨伤类医疗服务价格项目表</w:t>
      </w:r>
    </w:p>
    <w:p w14:paraId="5833500B">
      <w:pPr>
        <w:keepNext w:val="0"/>
        <w:keepLines w:val="0"/>
        <w:pageBreakBefore w:val="0"/>
        <w:widowControl w:val="0"/>
        <w:suppressLineNumbers w:val="0"/>
        <w:kinsoku/>
        <w:wordWrap/>
        <w:overflowPunct/>
        <w:topLinePunct w:val="0"/>
        <w:autoSpaceDE/>
        <w:autoSpaceDN/>
        <w:bidi w:val="0"/>
        <w:adjustRightInd/>
        <w:snapToGrid/>
        <w:spacing w:line="580" w:lineRule="exact"/>
        <w:ind w:firstLine="1600" w:firstLineChars="500"/>
        <w:jc w:val="both"/>
        <w:textAlignment w:val="center"/>
        <w:rPr>
          <w:rFonts w:hint="eastAsia" w:ascii="宋体" w:hAnsi="宋体" w:eastAsia="仿宋_GB2312" w:cs="仿宋_GB2312"/>
          <w:color w:val="auto"/>
          <w:w w:val="100"/>
          <w:sz w:val="32"/>
          <w:szCs w:val="32"/>
          <w:lang w:val="en-US" w:eastAsia="zh-CN"/>
        </w:rPr>
      </w:pPr>
      <w:r>
        <w:rPr>
          <w:rFonts w:hint="eastAsia" w:ascii="宋体" w:hAnsi="宋体" w:eastAsia="仿宋_GB2312" w:cs="仿宋_GB2312"/>
          <w:color w:val="auto"/>
          <w:sz w:val="32"/>
          <w:szCs w:val="32"/>
          <w:lang w:val="en-US" w:eastAsia="zh-CN"/>
        </w:rPr>
        <w:t>8.废止现行23个中医骨伤类医疗服务价格项目表</w:t>
      </w:r>
    </w:p>
    <w:p w14:paraId="4C075E63">
      <w:pPr>
        <w:pStyle w:val="3"/>
        <w:keepNext w:val="0"/>
        <w:keepLines w:val="0"/>
        <w:pageBreakBefore w:val="0"/>
        <w:widowControl w:val="0"/>
        <w:tabs>
          <w:tab w:val="left" w:pos="1148"/>
        </w:tabs>
        <w:kinsoku/>
        <w:wordWrap/>
        <w:overflowPunct/>
        <w:topLinePunct w:val="0"/>
        <w:autoSpaceDE/>
        <w:autoSpaceDN/>
        <w:bidi w:val="0"/>
        <w:adjustRightInd/>
        <w:snapToGrid/>
        <w:spacing w:line="580" w:lineRule="exact"/>
        <w:ind w:left="0" w:leftChars="0"/>
        <w:rPr>
          <w:rFonts w:hint="eastAsia" w:ascii="宋体" w:hAnsi="宋体" w:eastAsia="仿宋_GB2312" w:cs="仿宋_GB2312"/>
          <w:color w:val="auto"/>
          <w:sz w:val="32"/>
          <w:szCs w:val="32"/>
        </w:rPr>
      </w:pPr>
    </w:p>
    <w:p w14:paraId="05AD7B8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仿宋_GB2312" w:cs="Times New Roman Regular"/>
          <w:color w:val="auto"/>
          <w:sz w:val="32"/>
          <w:szCs w:val="32"/>
          <w:highlight w:val="none"/>
          <w:lang w:val="en-US" w:eastAsia="zh-CN"/>
        </w:rPr>
      </w:pPr>
      <w:r>
        <w:rPr>
          <w:rFonts w:hint="eastAsia" w:ascii="宋体" w:hAnsi="宋体" w:eastAsia="仿宋_GB2312" w:cs="Times New Roman"/>
          <w:color w:val="auto"/>
          <w:sz w:val="32"/>
          <w:szCs w:val="32"/>
          <w:highlight w:val="none"/>
          <w:lang w:val="en-US" w:eastAsia="zh-CN"/>
        </w:rPr>
        <w:t xml:space="preserve">                            </w:t>
      </w:r>
      <w:r>
        <w:rPr>
          <w:rFonts w:hint="default" w:ascii="宋体" w:hAnsi="宋体" w:eastAsia="仿宋_GB2312" w:cs="Times New Roman"/>
          <w:color w:val="auto"/>
          <w:sz w:val="32"/>
          <w:szCs w:val="32"/>
          <w:highlight w:val="none"/>
          <w:lang w:val="en-US" w:eastAsia="zh-CN"/>
        </w:rPr>
        <w:t>赣州</w:t>
      </w:r>
      <w:r>
        <w:rPr>
          <w:rFonts w:hint="default" w:ascii="宋体" w:hAnsi="宋体" w:eastAsia="仿宋_GB2312" w:cs="Times New Roman"/>
          <w:color w:val="auto"/>
          <w:sz w:val="32"/>
          <w:szCs w:val="32"/>
          <w:highlight w:val="none"/>
        </w:rPr>
        <w:t>市医疗保障局</w:t>
      </w:r>
      <w:r>
        <w:rPr>
          <w:rFonts w:hint="eastAsia" w:ascii="宋体" w:hAnsi="宋体" w:eastAsia="仿宋_GB2312" w:cs="Times New Roman"/>
          <w:color w:val="auto"/>
          <w:sz w:val="32"/>
          <w:szCs w:val="32"/>
          <w:highlight w:val="none"/>
          <w:lang w:val="en-US" w:eastAsia="zh-CN"/>
        </w:rPr>
        <w:t xml:space="preserve">  </w:t>
      </w:r>
    </w:p>
    <w:p w14:paraId="24D160CD">
      <w:pPr>
        <w:pStyle w:val="3"/>
        <w:keepNext w:val="0"/>
        <w:keepLines w:val="0"/>
        <w:pageBreakBefore w:val="0"/>
        <w:widowControl w:val="0"/>
        <w:tabs>
          <w:tab w:val="left" w:pos="1148"/>
        </w:tabs>
        <w:kinsoku/>
        <w:wordWrap/>
        <w:overflowPunct/>
        <w:topLinePunct w:val="0"/>
        <w:autoSpaceDE/>
        <w:autoSpaceDN/>
        <w:bidi w:val="0"/>
        <w:adjustRightInd/>
        <w:snapToGrid/>
        <w:spacing w:line="580" w:lineRule="exact"/>
        <w:ind w:left="0" w:leftChars="0" w:firstLine="5440" w:firstLineChars="1700"/>
        <w:rPr>
          <w:rFonts w:hint="eastAsia" w:ascii="宋体" w:hAnsi="宋体" w:eastAsia="仿宋_GB2312" w:cs="仿宋_GB2312"/>
          <w:color w:val="auto"/>
          <w:sz w:val="32"/>
          <w:szCs w:val="32"/>
        </w:rPr>
      </w:pPr>
      <w:r>
        <w:rPr>
          <w:rFonts w:hint="eastAsia" w:ascii="宋体" w:hAnsi="宋体" w:eastAsia="仿宋_GB2312" w:cs="Times New Roman Regular"/>
          <w:color w:val="auto"/>
          <w:sz w:val="32"/>
          <w:szCs w:val="32"/>
          <w:highlight w:val="none"/>
          <w:lang w:val="en-US" w:eastAsia="zh-CN"/>
        </w:rPr>
        <w:t>2025</w:t>
      </w:r>
      <w:r>
        <w:rPr>
          <w:rFonts w:hint="default" w:ascii="宋体" w:hAnsi="宋体" w:eastAsia="仿宋_GB2312" w:cs="Times New Roman Regular"/>
          <w:color w:val="auto"/>
          <w:sz w:val="32"/>
          <w:szCs w:val="32"/>
          <w:highlight w:val="none"/>
        </w:rPr>
        <w:t>年</w:t>
      </w:r>
      <w:r>
        <w:rPr>
          <w:rFonts w:hint="eastAsia" w:hAnsi="宋体" w:eastAsia="仿宋_GB2312" w:cs="Times New Roman Regular"/>
          <w:color w:val="auto"/>
          <w:sz w:val="32"/>
          <w:szCs w:val="32"/>
          <w:highlight w:val="none"/>
          <w:lang w:val="en-US" w:eastAsia="zh-CN"/>
        </w:rPr>
        <w:t>5</w:t>
      </w:r>
      <w:r>
        <w:rPr>
          <w:rFonts w:hint="default" w:ascii="宋体" w:hAnsi="宋体" w:eastAsia="仿宋_GB2312" w:cs="Times New Roman Regular"/>
          <w:color w:val="auto"/>
          <w:sz w:val="32"/>
          <w:szCs w:val="32"/>
          <w:highlight w:val="none"/>
        </w:rPr>
        <w:t>月</w:t>
      </w:r>
      <w:r>
        <w:rPr>
          <w:rFonts w:hint="eastAsia" w:hAnsi="宋体" w:eastAsia="仿宋_GB2312" w:cs="Times New Roman Regular"/>
          <w:color w:val="auto"/>
          <w:sz w:val="32"/>
          <w:szCs w:val="32"/>
          <w:highlight w:val="none"/>
          <w:lang w:val="en-US" w:eastAsia="zh-CN"/>
        </w:rPr>
        <w:t xml:space="preserve">  </w:t>
      </w:r>
      <w:r>
        <w:rPr>
          <w:rFonts w:hint="default" w:ascii="宋体" w:hAnsi="宋体" w:eastAsia="仿宋_GB2312" w:cs="Times New Roman Regular"/>
          <w:color w:val="auto"/>
          <w:sz w:val="32"/>
          <w:szCs w:val="32"/>
          <w:highlight w:val="none"/>
        </w:rPr>
        <w:t>日</w:t>
      </w:r>
    </w:p>
    <w:p w14:paraId="41343674">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宋体" w:hAnsi="宋体" w:eastAsia="仿宋_GB2312" w:cs="仿宋_GB2312"/>
          <w:color w:val="auto"/>
          <w:sz w:val="32"/>
          <w:szCs w:val="32"/>
        </w:rPr>
      </w:pPr>
    </w:p>
    <w:p w14:paraId="530AB2B0">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宋体" w:hAnsi="宋体" w:eastAsia="仿宋_GB2312" w:cs="仿宋_GB2312"/>
          <w:color w:val="auto"/>
          <w:sz w:val="32"/>
          <w:szCs w:val="32"/>
        </w:rPr>
      </w:pPr>
    </w:p>
    <w:p w14:paraId="439CF463">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宋体" w:hAnsi="宋体" w:eastAsia="仿宋_GB2312" w:cs="仿宋_GB2312"/>
          <w:color w:val="auto"/>
          <w:sz w:val="32"/>
          <w:szCs w:val="32"/>
        </w:rPr>
      </w:pPr>
    </w:p>
    <w:p w14:paraId="78E71235">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1280" w:firstLineChars="400"/>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（此件主动公开）</w:t>
      </w:r>
    </w:p>
    <w:p w14:paraId="5C5BFC0A">
      <w:pPr>
        <w:pStyle w:val="3"/>
        <w:keepNext w:val="0"/>
        <w:keepLines w:val="0"/>
        <w:pageBreakBefore w:val="0"/>
        <w:widowControl w:val="0"/>
        <w:kinsoku/>
        <w:wordWrap/>
        <w:overflowPunct/>
        <w:topLinePunct w:val="0"/>
        <w:autoSpaceDE/>
        <w:autoSpaceDN/>
        <w:bidi w:val="0"/>
        <w:adjustRightInd/>
        <w:snapToGrid/>
        <w:spacing w:line="580" w:lineRule="exact"/>
        <w:rPr>
          <w:rFonts w:hint="eastAsia" w:ascii="Times New Roman" w:hAnsi="Times New Roman" w:eastAsia="宋体" w:cs="宋体"/>
          <w:b/>
          <w:bCs/>
          <w:i w:val="0"/>
          <w:iCs w:val="0"/>
          <w:color w:val="auto"/>
          <w:kern w:val="0"/>
          <w:sz w:val="36"/>
          <w:szCs w:val="36"/>
          <w:u w:val="none"/>
          <w:lang w:val="en-US" w:eastAsia="zh-CN" w:bidi="ar"/>
        </w:rPr>
        <w:sectPr>
          <w:footerReference r:id="rId3" w:type="default"/>
          <w:pgSz w:w="11906" w:h="16838"/>
          <w:pgMar w:top="2098" w:right="1474" w:bottom="1984" w:left="1587" w:header="851" w:footer="1587" w:gutter="0"/>
          <w:pgNumType w:fmt="decimal"/>
          <w:cols w:space="720" w:num="1"/>
          <w:docGrid w:type="lines" w:linePitch="312" w:charSpace="0"/>
        </w:sectPr>
      </w:pPr>
    </w:p>
    <w:p w14:paraId="6BE89B1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黑体" w:hAnsi="宋体" w:eastAsia="黑体" w:cs="黑体"/>
          <w:i w:val="0"/>
          <w:color w:val="000000" w:themeColor="text1"/>
          <w:sz w:val="32"/>
          <w:szCs w:val="32"/>
          <w:u w:val="none"/>
          <w14:textFill>
            <w14:solidFill>
              <w14:schemeClr w14:val="tx1"/>
            </w14:solidFill>
          </w14:textFill>
        </w:rPr>
      </w:pP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附表1</w:t>
      </w:r>
    </w:p>
    <w:p w14:paraId="727265A2">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ascii="方正小标宋简体" w:hAnsi="方正小标宋简体" w:eastAsia="方正小标宋简体" w:cs="方正小标宋简体"/>
          <w:i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规范整合后放射检查医疗服务项目价格表</w:t>
      </w:r>
    </w:p>
    <w:tbl>
      <w:tblPr>
        <w:tblStyle w:val="7"/>
        <w:tblW w:w="15510"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10"/>
      </w:tblGrid>
      <w:tr w14:paraId="288D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5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1B7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使用说明：</w:t>
            </w:r>
          </w:p>
          <w:p w14:paraId="5B881B1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本指南以放射检查为重点，按照检查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放射检查项目在操作层面存在差异，但在价格项目和定价水平层面具备合并同类项的条件，立项指南对目前常用的放射检查项目进行了合并。地方医保部门制定“放射检查类”医疗服务项目价格时，要充分体现技术劳务价值，使收费水平覆盖绝大部分放射检查类项目，使整合前后的放射检查类项目收费水平大体相当，具备条件的地方可以适当上调；立项指南所定价格属于政府指导价为最高限价，下浮不限；同时，医疗机构、医务人员实施放射检查过程中有关创新改良，采取“现有项目兼容”的方式简化处理，无需申报新增医疗服务价格项目，直接按照对应的整合项目执行即可。</w:t>
            </w:r>
          </w:p>
          <w:p w14:paraId="63AE499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2.本指南所称“价格构成”，指项目价格应涵盖的各类资源消耗，用于确定计价单元的边界，不应作为临床技术标准理解，不是实际操作方式、路径、步骤、程序的强制性要求。</w:t>
            </w:r>
          </w:p>
          <w:p w14:paraId="5D26467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相应的加/减收水平后，据实收费。</w:t>
            </w:r>
          </w:p>
          <w:p w14:paraId="0FE3DDB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p>
          <w:p w14:paraId="25AC234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5.本指南所称“基本物耗”指原则上限于不应或不必要与医疗服务项目分割的易耗品，包括但不限于各类消杀用品、储存用品、清洁用品、个人防护用品、垃圾处理用品、润滑剂、棉球、棉签、纱布（垫）、护（尿）垫、治疗巾（单）、中单、护理盘（包）、治疗包、普通注射器、标签、无菌设备保护套、非药品类对比剂、定影液、显影液、影像存储介质、铅制防护用品、可复用的操作器具、软件（版权、开发、购买）成本等。基本物耗成本计入项目价格，不另行收费。除基本物耗以外的其他耗材，按照实际采购价格零差率销售。</w:t>
            </w:r>
          </w:p>
          <w:p w14:paraId="147A849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6.本指南所称“X线摄影成像”“计算机体层成像（CT）平扫”“计算机体层成像（C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其他。</w:t>
            </w:r>
          </w:p>
          <w:p w14:paraId="0431AA3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7.本指南所称“磁共振（MR）平扫”和“磁共振（MR）增强扫描”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其他。</w:t>
            </w:r>
          </w:p>
          <w:p w14:paraId="3E91E9B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8.本指南所称“计算机体层（CT）造影成像（血管）”中的“血管”，指颅内动脉、颅内静脉、冠状动脉、肺动脉、胸主动脉、腹主动脉、颈动脉、颈静脉、上肢动脉、下肢动脉、下肢静脉、肺静脉、上腔静脉、下腔静脉、门脉系统。</w:t>
            </w:r>
          </w:p>
          <w:p w14:paraId="4316D35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9.本指南所称“磁共振（MR）成像（血管）”中的“血管”，指头颅动脉、头颅静脉、肺动脉、颈动脉、颈静脉、胸主动脉、腹主动脉、上肢动脉、下肢动脉、下腔静脉。</w:t>
            </w:r>
          </w:p>
          <w:p w14:paraId="560D318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10.本指南所称“能量成像”，指通过两个或更多的能量获取物质衰减信息，基于不同组织的能量依赖性不同导致光子吸收的差异，对不同组织进行鉴别和分类。包括但不限于使用具有双能、能量或光谱等扫描功能的计算机体层成像（CT）设备进行计算机体层成像。</w:t>
            </w:r>
          </w:p>
          <w:p w14:paraId="0068205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11.本指南所称“特殊方式成像”，参照国家卫生健康委制定发布的技术规范所列项目，调整制定为以下方式：“单脏器薄层扫描”“磁共振单脏器磁敏感加权成像”“单脏器磁共振波谱分析”“磁共振动态增强成像”“磁共振弥散成像”“功能磁共振”“酰胺质子转移成像”等，不同成像方式可累计计费。</w:t>
            </w:r>
          </w:p>
          <w:p w14:paraId="1D243C8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12.本指南所称的“薄层扫描”，指通过计算机体层成像（CT）扫描，获取标称层厚&lt;2mm的图像。</w:t>
            </w:r>
          </w:p>
          <w:p w14:paraId="2A58B63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13.本指南所称“放射性核素平面显像（静态）”“放射性核素平面显像（动态）”“放射性核素平面显像（全身）”中所指设备包括但不限于通过γ照相机、SPECT、SPECT/CT等单光子发射的显像设备完成的平面静态显像。本项目中已包含3个及以内的体位检查，每增加一体位按一定比例或数额加收。</w:t>
            </w:r>
          </w:p>
          <w:p w14:paraId="2376C9C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14.本指南所称“放射性核素平面显像（静态）”“放射性核素平面显像（动态）”、“正电子发射计算机断层显像/计算机断层扫描（PET/CT）”和“正电子发射计算机断层显像/磁共振成像（PET/MRI）”中的“部位”，指头颅、颈部、胸部、腹部（肝、胆、脾、胰、双肾、胃部、肠道）、盆腔、泌尿系、四肢、其他未列部位。最高收费不超过3个部位。</w:t>
            </w:r>
          </w:p>
          <w:p w14:paraId="643B7D8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15.“计算机体层（CT）灌注成像”、“磁共振（MR）灌注成像”、“单光子发射断层显像（SPECT）”中的“脏器”，指脑、唾液腺、甲状腺（含甲状旁腺）、食管、肺、心脏、肝脏、胆囊、胰腺、脾脏、肾脏、肾上腺、胃肠道、膀胱输尿管、前列腺、子宫及附件、睾丸。</w:t>
            </w:r>
          </w:p>
          <w:p w14:paraId="30E0FF6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16.本指南所称“正电子发射计算机断层显像/计算机断层扫描（PET/CT）”和“正电子发射计算机断层显像/磁共振成像（PET/MRI）”中的“局部”指扫描长度70CM，“躯干”指扫描范围从颅底到大腿中上部，“全身”指扫描范围从头到脚。</w:t>
            </w:r>
          </w:p>
          <w:p w14:paraId="2CBE730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17.本指南所称“对比剂”中的药品类对比剂按零差率销售。</w:t>
            </w:r>
          </w:p>
          <w:p w14:paraId="483170D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18.公立医疗机构开展相关放射检查须提供符合要求的“数字影像处理和上传存储服务”并执行现行放射检查项目价格，对于不能提供符合要求的“数字影像处理和上传存储服务”的，执行的相关放射检查项目价格减收5元。</w:t>
            </w:r>
          </w:p>
          <w:p w14:paraId="2693C54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19.允许公立医疗机构在患者自愿选择基础上，若提供“数字胶片云储存服务”，可不再提供实体胶片。将减少实体胶片打印节约的成本，用于补偿数字胶片服务成本。医疗机构在常规提供影像资料后，如需额外提供影像资料，可收取相应费用。</w:t>
            </w:r>
          </w:p>
          <w:p w14:paraId="259F5BB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20.本指南中核医学相关检查项目均不含放射性药品费用。</w:t>
            </w:r>
          </w:p>
          <w:p w14:paraId="1FE91D6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21.本指南中除“单光子发射断层显像（SPECT）（部位）”“单光子发射断层显像（SPECT）（全身）”之外，其它的“负荷显像”按2次计费。</w:t>
            </w:r>
          </w:p>
          <w:p w14:paraId="75F359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22.本指南中涉及“包括……”“……等”的，属于开放型表述，所指对象不仅局限于表述中列明的事项，也包括未列明的同类事项。</w:t>
            </w:r>
          </w:p>
          <w:p w14:paraId="5F2B68C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23.各类引导类项目拟在临床辅助操作类立项指南中另行立项。</w:t>
            </w:r>
          </w:p>
          <w:p w14:paraId="58F7F6C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24.医疗机构应将影像资料上传至本地医保系统。</w:t>
            </w:r>
          </w:p>
          <w:p w14:paraId="2160277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国标黑体" w:hAnsi="国标黑体" w:eastAsia="国标黑体" w:cs="国标黑体"/>
                <w:i w:val="0"/>
                <w:iCs w:val="0"/>
                <w:color w:val="000000" w:themeColor="text1"/>
                <w:kern w:val="0"/>
                <w:sz w:val="16"/>
                <w:szCs w:val="16"/>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25.本指南所称的“人工智能辅助诊断”是指应用人工智能技术辅助进行的放射检查诊断，不得与主项目同时收费</w:t>
            </w:r>
            <w:r>
              <w:rPr>
                <w:rFonts w:hint="eastAsia" w:ascii="仿宋_GB2312" w:hAnsi="仿宋_GB2312" w:eastAsia="仿宋_GB2312" w:cs="仿宋_GB2312"/>
                <w:i w:val="0"/>
                <w:color w:val="000000" w:themeColor="text1"/>
                <w:kern w:val="0"/>
                <w:sz w:val="16"/>
                <w:szCs w:val="16"/>
                <w:u w:val="none"/>
                <w:lang w:val="en-US" w:eastAsia="zh-CN" w:bidi="ar"/>
                <w14:textFill>
                  <w14:solidFill>
                    <w14:schemeClr w14:val="tx1"/>
                  </w14:solidFill>
                </w14:textFill>
              </w:rPr>
              <w:t>。</w:t>
            </w:r>
          </w:p>
        </w:tc>
      </w:tr>
    </w:tbl>
    <w:p w14:paraId="58661FF2"/>
    <w:tbl>
      <w:tblPr>
        <w:tblStyle w:val="7"/>
        <w:tblW w:w="152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
        <w:gridCol w:w="842"/>
        <w:gridCol w:w="1716"/>
        <w:gridCol w:w="1416"/>
        <w:gridCol w:w="2147"/>
        <w:gridCol w:w="3038"/>
        <w:gridCol w:w="846"/>
        <w:gridCol w:w="846"/>
        <w:gridCol w:w="846"/>
        <w:gridCol w:w="846"/>
        <w:gridCol w:w="1614"/>
        <w:gridCol w:w="661"/>
      </w:tblGrid>
      <w:tr w14:paraId="7743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9512">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62F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归集</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口径</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3F1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68A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25E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服务产出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8B7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价格构成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209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BBC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三级价格（元）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14F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二级价格（元）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2BA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一级价格（元）</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A8B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计价说明</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A79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医保支付类别</w:t>
            </w:r>
          </w:p>
        </w:tc>
      </w:tr>
      <w:tr w14:paraId="203D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9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A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C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2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7E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通过X线摄影（含数字化），实现对患者投照部位的定位、X线成像及分析。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2F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7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B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1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A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70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1.从第二个体位开始按25元收取；每个部位摄影超过三个体位的，按三个体位收费。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2.各级医疗机构开展普通透视、食管钡餐透视检查仍按原价格收费。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6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2A5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8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F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3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9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X线摄影成像-床旁X线摄影（加收）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8E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通过床旁X线摄影（含数字化），实现对患者投照部位的定位、X线成像及分析。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5382">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2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8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E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A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84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“床旁X线摄影”指患者因病情无法前往检查科室，需在病床旁完成X线摄影。在同一次检查中，无论多少部位仅加收一次。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969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1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9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A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4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X线摄影成像-动态X线摄影（加收）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95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通过动态X线摄影（含数字化），实现对患者投照部位的定位、X线成像及分析。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0141">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D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5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B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F823">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4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3B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B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3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D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A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X线摄影成像-影像拼接成像（加收）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8A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通过X线摄影（含数字化），实现对患者投照部位的定位、X线成像拼接及分析。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251">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A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8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1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71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“影像拼接成像”指双下肢、脊柱全长等的X线摄影成像。</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D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313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8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2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9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E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A6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通过X线摄影（含数字化），实现对患者投照部位的定位、X线成像及分析。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BB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D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3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7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4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BF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9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E01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1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B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F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X线摄影成像-口腔曲面体层成像（扩展）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BB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通过X线摄影（含数字化），实现口腔曲面体层成像。</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CC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6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8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6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D95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B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6A3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0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E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E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A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X线摄影成像（牙片）</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F2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通过X线摄影（含数字化），实现对范围牙齿的X线成像及分析。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CA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5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C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1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7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C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部位的定义为：切牙、前磨牙和磨牙，以两个牙位为一个部位；尖牙，以单牙位为一个部位。</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E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02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A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5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8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C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X线摄影成像（牙片）-人工智能辅助诊断（扩展）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17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通过X线摄影（含数字化），实现对范围牙齿的X线成像及分析。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B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6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C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D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5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DD4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1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F24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8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0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1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7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X线摄影成像（乳腺）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D6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通过X线摄影（含数字化），实现患者的乳腺X线成像及分析。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09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1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D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F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B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F1E4">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E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2B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4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6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A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012301010030100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F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X线摄影成像（乳腺）-人工智能辅助诊断（扩展）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87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通过X线摄影（含数字化），实现患者的乳腺X线成像及分析。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95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7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6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E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7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2DBE">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9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EBD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B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8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4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D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D6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通过X线摄影，对经口服、注射或灌肠方式引入对比剂后的消化道、鼻窦、泪道等各类腔道的形态及功能进行成像及分析（不含穿刺/插管）。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DC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2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E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5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E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79FA">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7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BCE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9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C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B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E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X线造影成像-全消化道造影（加收）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57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通过X线摄影，对经口服、注射或灌肠方式引入对比剂后的全消化道的形态及功能进行成像及分析（不含穿刺/插管）。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9B9A">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7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B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8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5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185">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C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C81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E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4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D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A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EA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通过X线摄影，对经口服、注射或灌肠方式引入对比剂后的消化道、鼻窦、泪道等各类腔道的形态及功能进行成像及分析（不含穿刺/插管）。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1F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D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C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C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3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64AE">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811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1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1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4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A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X线造影成像-泪道造影（扩展）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C1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通过X线摄影，对经口服、注射或灌肠方式引入对比剂后的泪道的形态及功能进行成像及分析（不含穿刺/插管）。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C8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A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E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0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E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E07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2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A0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4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8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B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012301010041200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0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X线造影成像-T管造影（扩展）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65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通过X线摄影，对经口服、注射或灌肠方式引入对比剂后的T管的形态及功能进行成像及分析（不含穿刺/插管）。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80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1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D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D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F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2AC5">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E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C8D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D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C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1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E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4A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C6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6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B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6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2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BB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超过三个部位按三个部位收费。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C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368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3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7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A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0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计算机体层成像（CT）平扫-能量成像（加收）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04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通过计算机体层成像（CT）平扫，实现患者检查部位的能量成像及分析。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3CBC">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5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2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B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8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05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F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921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5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D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F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6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计算机体层成像（CT）平扫-薄层扫描（加收）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50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通过计算机体层成像（CT）平扫，实现患者检查部位的成像及薄层扫描分析。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0D9A">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4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B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3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E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3C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6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2A8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A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A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2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9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计算机体层成像（CT）平扫-冠脉钙化积分（加收）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02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通过计算机体层成像（CT）平扫，进行实现患者检查部位的成像及冠脉钙化积分分析。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3F5B">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8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2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9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7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2874">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1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31A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C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B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1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6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06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4D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C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8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C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48A">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2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72C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5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3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计算机体层成像（CT）平扫-口腔颌面锥形束CT（CBCT）（扩展）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65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通过口腔颌面锥形束CT，实现患者检查部位的成像及分析。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0E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9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5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4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C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E7A0">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6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849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F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5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B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F8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16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E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4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1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0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9C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1.同一部位平扫后立即行增强扫描的，增强扫描按50%收取；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2.超过三个部位按三个部位收费。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4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EA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6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B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E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1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计算机体层成像（CT）增强-能量成像（加收）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DF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通过计算机体层成像（CT）增强扫描，对使用对比剂后的检查部位进行能量成像及分析。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CF10">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D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4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2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7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27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8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97E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C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1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5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计算机体层成像（CT）增强-薄层扫描（加收）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3E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通过计算机体层成像（CT）增强扫描，对使用对比剂后的检查部位进行成像及薄层扫描分析。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9530">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1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A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7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8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01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0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6BF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0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3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B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0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E8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1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6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E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1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E84E">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E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FF9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B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D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7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3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计算机体层成像（CT）增强-延迟显像（扩展）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36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通过计算机体层成像（CT）增强扫描结合延迟显像，对使用对比剂后的检查部位进行及分析。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32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5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6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E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C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99C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9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579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1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A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3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4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计算机体层（CT）造影成像（血管）</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91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通过CT增强扫描，对使用对比剂后的血管进行成像及分析。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99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7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A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435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A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A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DF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1.超过两根血管按两根血管收费；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2.同一次检查中不可收取CT平扫费用。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5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A76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6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3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9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012301020030001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6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计算机体层（CT）造影成像（血管）-能量成像（加收）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B0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通过CT增强扫描，对使用对比剂后的血管进行能量成像及分析。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FCF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A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0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3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3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09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在同一次检查中，无论多少血管仅加收一次。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E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AF7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A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E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D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012301020030100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7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计算机体层（CT）造影成像（血管）-人工智能辅助诊断（扩展）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37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通过CT增强扫描，对使用对比剂后局部组织血流进行灌注成像及分析。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64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0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5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435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A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E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CF4A">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6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3F1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8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3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4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012301020040000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2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计算机体层（CT）灌注成像</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9F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通过连续CT扫描，对使用对比剂后局部组织血流进行灌注成像及分析。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39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所定价格涵盖摆位、对比剂注射、连续扫描成像、分析、出具报告、数字影像处理与上传存储（含数字方式）等步骤所需的人力资源和基本物质资源消耗。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A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C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6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A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AA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同一次检查中不可收取CT平扫费用。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D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EDF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7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C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7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012301020040001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7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计算机体层（CT）灌注成像-心电门控（加收）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37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通过连续CT扫描结合心电门控，对使用对比剂后局部组织血流进行灌注成像及分析。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72CE">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B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D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A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7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C761">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1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9A9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C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D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1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012301020040100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1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计算机体层（CT）灌注成像-人工智能辅助诊断（扩展）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2A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通过连续CT扫描，对使用对比剂后局部组织血流进行灌注成像及分析。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86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所定价格涵盖摆位、对比剂注射、连续扫描成像、分析、出具报告、数字影像处理与上传存储（含数字方式）等步骤所需的人力资源和基本物质资源消耗。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7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E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6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2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DD2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4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CF3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2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D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3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A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2C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4F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B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A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5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F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3E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超过三个部位按三个部位收费。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6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109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D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6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2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0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磁共振（MR）平扫-特殊方式成像（加收）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6E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通过磁共振平扫，实现患者检查部位的特殊方式成像及分析。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83B7">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1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4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1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D1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无论多少部位，使用同一成像方式仅加收一次；不同成像方式可累计收费。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A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2F6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E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E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0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1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磁共振（MR）平扫-复杂成像（加收）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2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通过磁共振平扫，实现患者检查部位的复杂成像及分析。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F8E">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9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4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8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6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84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复杂成像指对心脏、胎儿进行磁共振平扫成像。</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0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683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E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F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4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9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磁共振（MR）平扫-呼吸门控（加收）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2F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通过磁共振平扫结合呼吸门控，实现患者检查部位的成像及分析。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3264">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5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9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0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4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1141">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B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29A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E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9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4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3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CA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5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6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9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6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A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408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0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005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1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5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F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44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通过磁共振增强扫描，对使用对比剂后的检查部位进行成像及分析。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E4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6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9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A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3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11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1.同一部位平扫后立即行增强扫描的，增强扫描按50%收取；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2.超过三个部位按三个部位收费。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D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A5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D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0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4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A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磁共振（MR）增强-特殊方式成像（加收）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EA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通过磁共振增强扫描，对使用对比剂后的检查部位进行特殊方式成像及分析。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B981">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2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8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B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B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C3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无论多少部位，使用同一成像方式仅加收一次；不同成像方式可累计收费。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0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49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4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D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7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磁共振（MR）增强-心脏（加收）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64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通过磁共振增强扫描，对使用对比剂后的心脏部位进行成像及分析。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C24">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4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5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8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E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DB87">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E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FA1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6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A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3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C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磁共振（MR）增强-呼吸门控（加收）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68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通过磁共振增强扫描结合呼吸门控，对使用对比剂后的检查部位进行成像及分析。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2E02">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5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B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A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F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10D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3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B01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7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5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A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AB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通过磁共振增强扫描，对使用对比剂后的检查部位进行成像及分析。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0A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E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0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B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B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FE42">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1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C87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0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F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C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E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BB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11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D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F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A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6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C9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超过两根血管按两根血管收费。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D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327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E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2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7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B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磁共振（MR）平扫成像（血管）-高分辨率血管壁成像（加收）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7E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通过磁共振平扫，对血管壁进行高分辨率成像及分析。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094C">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F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3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1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9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17BD">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1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CE2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2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E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0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5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磁共振（MR）平扫成像（血管）-呼吸门控（加收）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51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通过磁共振平扫结合呼吸门控，对血管进行成像及分析。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CB19">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C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4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A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6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5647">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0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9B9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B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2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B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B7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E3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E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0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F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7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2419">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27F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0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D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2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16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40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7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0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E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B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F3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平扫后立即行增强扫描的，按增强扫描50%收取；超过两根血管按两根血管收费。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4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E4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2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9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4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磁共振（MR）增强成像（血管）-高分辨率血管壁成像（加收）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F9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通过磁共振扫描，注射对比剂后对血管壁进行高分辨率成像及分析。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66DC">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9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A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8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39A3">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1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286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D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F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4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D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磁共振（MR）增强成像（血管）-呼吸门控（加收）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10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通过磁共振扫描结合呼吸门控，注射对比剂后对血管进行成像及分析。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F203">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B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D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0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4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7D09">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E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EF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3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5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D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5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磁共振（MR）增强成像（血管）-冠状动脉（加收）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81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通过磁共振扫描，注射对比剂后对冠状动脉进行成像及分析。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E0B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E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8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F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E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F6E6">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E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162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8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4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5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E8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DC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7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B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9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1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0451">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5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146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3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2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5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C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9C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通过磁共振增强扫描，对非使用对比剂技术或使用对比剂后的检查部位进行灌注成像及分析。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C6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C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9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2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C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50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1.“非使用对比剂技术”包括但不限于使用氢质子成像、磁共振动态增强成像、氙磁共振成像技术、使用自旋标记技术等。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2.平扫后立即行灌注成像的，灌注成像按50%收费。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1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1C1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3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8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1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1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磁共振（MR）灌注成像-呼吸门控（加收）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1F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通过磁共振增强扫描结合呼吸门控，对非使用对比剂技术或使用对比剂后的检查部位进行灌注成像及分析。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EB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2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5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A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B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6428">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9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8C7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A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D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C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D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41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通过磁共振增强扫描，对非使用对比剂技术或使用对比剂后的检查部位进行灌注成像及分析。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E7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B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C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6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5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A9E3">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3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829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D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9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4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5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磁共振（MR）灌注成像-磁共振（MR）动态增强（扩展）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63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通过磁共振动态增强扫描，对非使用对比剂技术或使用对比剂后的检查部位进行灌注成像及分析。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0E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8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0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0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3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F481">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3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46B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0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2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6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4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F1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75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2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3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8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EB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超过两个部位按全身收费。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0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59B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0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5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9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0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放射性核素平面显像（静态）-增加体位（加收）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2E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通过增加体位采集体内放射性静态分布图像，提供组织器官的功能信息。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7C96">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7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7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2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8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8E17">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7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218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1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C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F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2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放射性核素平面显像（静态）-延迟显像（加收）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22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通过结合延迟显像采集体内放射性静态分布图像，提供组织器官的功能信息。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A0B9">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4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D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0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0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9A4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7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5AE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6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B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A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04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7A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D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5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5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D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46F9">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6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0F4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9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A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C1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通过采集体内放射性动态分布图像，提供组织器官的功能信息。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28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4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6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4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96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超过两个部位按全身收费。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3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A822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6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6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0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放射性核素平面显像（动态）-增加体位（加收）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0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通过增加体位采集体内放射性动态分布图像，提供组织器官的功能信息。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25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C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0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1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B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4111">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4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C8B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4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0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B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2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放射性核素平面显像（动态）-延迟显像（加收）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8D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通过结合延迟显像采集体内放射性动态分布图像，提供组织器官的功能信息。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DB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6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8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C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7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8E9">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3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DE0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B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1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8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9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33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通过采集体内放射性动态分布图像，提供组织器官的功能信息。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C8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F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F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7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8AB5">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3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120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1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D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1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7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56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0D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C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3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E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8E5A">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B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153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A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0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B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0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放射性核素平面显像（全身）-增加体位（加收）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AD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通过增加体位采集体内放射性全身分布图像，提供组织器官的功能信息。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06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9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6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B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1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9410">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A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4F2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9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C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7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7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放射性核素平面显像（全身）-延迟显像（加收）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37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通过结合延迟显像采集体内放射性全身分布图像，提供组织器官的功能信息。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04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1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7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D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7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BC3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D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8AD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6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3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4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3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AB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33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7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9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6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2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53A3">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C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8E7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2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6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2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C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75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通过采集体内放射性静态断层分布图像，提供单个脏器或组织功能信息。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BE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9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E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5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5D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“次”指首个脏器，超过两个脏器按全身收费。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B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AA4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6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D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5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单光子发射断层显像（SPECT）（部位）-增加脏器（加收）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94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通过采集体内放射性静态断层分布图像，提供增加脏器或组织的功能信息。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F1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B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B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C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8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64EA">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D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06D6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F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1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1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0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单光子发射断层显像（SPECT）（部位）-负荷显像（加收）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43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通过负荷显像采集体内放射性静态断层分布图像，提供单个脏器或组织功能信息。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EE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6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F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A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D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81A6">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6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0573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2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1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5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B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单光子发射断层显像（SPECT）（部位）-单光子发射计算机断层显像/计算机断层扫描（SPECT/CT）图像融合（加收）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A9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通过单光子发射计算机断层显像/计算机断层扫描（SPECT/CT）图像融合提供单个脏器或组织功能信息。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45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7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E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4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B1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不可收取CT扫描费用。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C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EA4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8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A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0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9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B6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通过采集体内放射性静态断层分布图像，提供单个脏器或组织功能信息。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01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F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9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C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0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D96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F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3A7E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D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3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5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1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85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通过采集体内放射性全身断层分布图像，提供全身脏器或组织功能信息。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74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D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0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68B3">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A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1ACA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B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1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B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B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单光子发射断层显像（SPECT）（全身）-负荷显像（加收）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35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通过负荷显像采集体内放射性全身断层分布图像，提供全身脏器或组织功能信息。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B2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9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2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7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E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3002">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E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AE5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F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0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D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1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单光子发射断层显像（SPECT）（全身）-单光子发射计算机断层显像/计算机断层扫描（SPECT/CT）图像融合（加收）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69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通过单光子发射计算机断层显像/计算机断层扫描（SPECT/CT）图像融合提供全身脏器或组织功能信息。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29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E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C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E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2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E3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不可收取CT扫描费用。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7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5C89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6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D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1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C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9A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通过采集体内放射性全身断层分布图像，提供全身脏器或组织功能信息。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C9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F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9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5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6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53D6">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3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3F20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4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0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2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A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正电子发射计算机断层显像/计算机断层扫描（PET/CT）（局部）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26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通过正电子发射计算机断层显像设备与计算机体层扫描设备进行显像，提供局部组织器官的形态结构、代谢和功能信息。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31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2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D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4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9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F6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“局部”指扫描长度70cm。扫描两个以上部位按全身收费。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3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4C5A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2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9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1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7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正电子发射计算机断层显像/计算机断层扫描（PET/CT）（局部）-人工智能辅助诊断（扩展）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B2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通过正电子发射计算机断层显像设备与计算机体层扫描设备进行显像，提供局部组织器官的形态结构、代谢和功能信息。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73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6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D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B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6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D9D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6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5BAC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B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1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8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012303030011100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4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正电子发射计算机断层显像/计算机断层扫描（PET/CT）（局部）-延迟显像（扩展）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DB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通过正电子发射计算机断层显像设备与计算机体层扫描设备结合延迟显像，提供局部组织器官的形态结构、代谢和功能信息。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16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2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3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1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7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683E">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C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0657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0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A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D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3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8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通过正电子发射计算机断层显像设备与计算机体层扫描设备进行显像，提供躯干组织器官的形态结构、代谢和功能信息。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5D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B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B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3980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7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F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81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“躯干”指扫描范围从颅底到大腿中上部。局部和躯干同时扫描按全身收费。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A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36D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1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7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C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B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正电子发射计算机断层显像/计算机断层扫描（PET/CT）（躯干）-全身加收（加收）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19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通过正电子发射计算机断层显像设备与计算机体层扫描设备进行显像，提供全身组织器官的形态结构、代谢和功能信息。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38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B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1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E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B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9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“全身”指扫描范围从头到脚。</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7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573BE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7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7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3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2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6C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通过正电子发射计算机断层显像设备与计算机体层扫描设备进行显像，提供躯干组织器官的形态结构、代谢和功能信息。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32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0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C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3980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A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5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7CF6">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F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7AB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C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A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3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A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正电子发射计算机断层显像/计算机断层扫描（PET/CT）（躯干）-延迟显像（扩展）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8D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通过正电子发射计算机断层显像设备与计算机体层扫描设备结合延迟显像，提供躯干组织器官的形态结构、代谢和功能信息。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EE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6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B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3980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1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4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6A63">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3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5B3E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5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C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E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正电子发射计算机断层显像/磁共振成像（PET/MRI）（局部）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53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通过正电子发射计算机断层显像设备与磁共振设备进行显像，提供局部组织器官的形态结构、代谢和功能信息。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B9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7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2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9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2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55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“局部”指扫描长度70cm。扫描两个及以上部位按全身收费。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7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38D9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F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4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2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012303030030100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E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正电子发射计算机断层显像/磁共振成像（PET/MRI）（局部）-人工智能辅助诊断（扩展）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DB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通过正电子发射计算机断层显像设备与磁共振设备进行显像，提供局部组织器官的形态结构、代谢和功能信息。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63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2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8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A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A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2F14">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2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CE0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9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5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1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012303030040000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3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正电子发射计算机断层显像/磁共振成像（PET/MRI）（躯干）</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C1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通过正电子发射计算机断层显像设备与磁共振设备进行显像，提供躯干组织器官的形态结构、代谢和功能信息。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F3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C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8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8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9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8A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“躯干”指扫描范围从颅底到大腿中上部。局部和躯干同时扫描按全身收费。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6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E9E0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C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5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012303030040001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8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正电子发射计算机断层显像/磁共振成像（PET/MRI）（躯干）-全身加收（加收）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DA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通过正电子发射计算机断层显像设备与磁共振设备进行显像，提供全身组织器官的形态结构、代谢和功能信息。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43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A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6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9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9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5F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“全身”指扫描范围从头到脚。</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C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3634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9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7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7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012303030040100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A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正电子发射计算机断层显像/磁共振成像（PET/MRI）（躯干）-人工智能辅助诊断（扩展）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23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通过正电子发射计算机断层显像设备与磁共振设备进行显像，提供躯干组织器官的形态结构、代谢和功能信息。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71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4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E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E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F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8B0D">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501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4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2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E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6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甲状腺摄碘131试验</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FF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通过甲状腺摄取碘131试验，动态评估甲状腺对碘的吸收功能，提供甲状腺功能状况的信息。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13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所定价格涵盖放射性药品给药、标准源制备、多点测量、计数、计算甲状腺摄碘率、数据存储、出具报告等步骤所需的人力资源与基本物质资源消耗。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F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B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0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F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F63F">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2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8AC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B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2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8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7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尿碘131排泄试验</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1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通过测量尿液中排泄的碘131量，实现对体内碘含量情况的评估。</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E5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所定价格涵盖放射性药品给药、收集尿液、标准源制备、测量、数据分析与计算、出具报告等步骤所需的人力资源与基本物质资源消耗。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0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7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C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5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3F10">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B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23A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F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F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5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C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核素标记测定</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EA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通过放射性同位素标记红细胞、白蛋白，测定体内总红细胞量、红细胞在体内的平均存活时间及总血浆量，辅助诊断和管理血液疾病、心血管疾病、肾脏疾病及体液失衡状态。</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E5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所定价格涵盖取血、核素标记红细胞、白蛋白制备、标记红细胞、白蛋白静脉注射、再次取血、放射性测量、计算、出具报告等步骤所需的人力资源与基本物质资源消耗。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E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D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B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B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6D37">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9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E53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A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E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A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012303040040000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4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93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通过核素肾功能扫描，测量肾脏滤过率、排泄功能及血流情况，实现对肾脏功能的综合评估。</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C3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所定价格涵盖放射性药品注射或口服给药、摆位、图像采集、出具报告等步骤所需的人力资源与基本物质资源消耗。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8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1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B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B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F006">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E10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3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F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4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012303040040001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5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肾图-干预肾图（加收）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3A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通过某种干预手段后核素肾功能扫描，测量肾脏滤过率、排泄功能及血流情况，实现对肾脏功能的综合评估。</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0A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所定价格涵盖放射性药品注射或口服给药、摆位、图像采集、出具报告等步骤所需的人力资源与基本物质资源消耗。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7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C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1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7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30B7">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6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bl>
    <w:p w14:paraId="7D82E6EE">
      <w:pPr>
        <w:pStyle w:val="2"/>
        <w:ind w:left="0" w:leftChars="0" w:firstLine="0" w:firstLineChars="0"/>
        <w:rPr>
          <w:rFonts w:hint="eastAsia"/>
          <w:lang w:eastAsia="zh-CN"/>
        </w:rPr>
      </w:pPr>
    </w:p>
    <w:p w14:paraId="7CBF6C03">
      <w:pPr>
        <w:rPr>
          <w:rFonts w:hint="eastAsia"/>
          <w:lang w:eastAsia="zh-CN"/>
        </w:rPr>
      </w:pPr>
      <w:r>
        <w:rPr>
          <w:rFonts w:hint="eastAsia"/>
          <w:lang w:eastAsia="zh-CN"/>
        </w:rPr>
        <w:br w:type="page"/>
      </w:r>
    </w:p>
    <w:p w14:paraId="24774D80">
      <w:pPr>
        <w:keepNext w:val="0"/>
        <w:keepLines w:val="0"/>
        <w:widowControl/>
        <w:suppressLineNumbers w:val="0"/>
        <w:jc w:val="left"/>
        <w:textAlignment w:val="cente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附表2</w:t>
      </w:r>
    </w:p>
    <w:p w14:paraId="7DB7F1F1">
      <w:pPr>
        <w:widowControl/>
        <w:spacing w:before="156" w:beforeLines="50"/>
        <w:jc w:val="center"/>
        <w:rPr>
          <w:rFonts w:hint="eastAsia" w:ascii="方正小标宋简体" w:hAnsi="黑体" w:eastAsia="方正小标宋简体" w:cs="仿宋_GB2312"/>
          <w:color w:val="000000" w:themeColor="text1"/>
          <w:sz w:val="44"/>
          <w:szCs w:val="44"/>
          <w14:textFill>
            <w14:solidFill>
              <w14:schemeClr w14:val="tx1"/>
            </w14:solidFill>
          </w14:textFill>
        </w:rPr>
      </w:pPr>
      <w:r>
        <w:rPr>
          <w:rFonts w:hint="eastAsia" w:ascii="方正小标宋简体" w:hAnsi="黑体" w:eastAsia="方正小标宋简体" w:cs="仿宋_GB2312"/>
          <w:color w:val="000000" w:themeColor="text1"/>
          <w:sz w:val="44"/>
          <w:szCs w:val="44"/>
          <w14:textFill>
            <w14:solidFill>
              <w14:schemeClr w14:val="tx1"/>
            </w14:solidFill>
          </w14:textFill>
        </w:rPr>
        <w:t>废止现行</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230个放射检查</w:t>
      </w:r>
      <w:r>
        <w:rPr>
          <w:rFonts w:hint="eastAsia" w:ascii="方正小标宋简体" w:hAnsi="黑体" w:eastAsia="方正小标宋简体" w:cs="仿宋_GB2312"/>
          <w:color w:val="000000" w:themeColor="text1"/>
          <w:sz w:val="44"/>
          <w:szCs w:val="44"/>
          <w14:textFill>
            <w14:solidFill>
              <w14:schemeClr w14:val="tx1"/>
            </w14:solidFill>
          </w14:textFill>
        </w:rPr>
        <w:t>类医疗服务价格项目表</w:t>
      </w:r>
    </w:p>
    <w:tbl>
      <w:tblPr>
        <w:tblStyle w:val="7"/>
        <w:tblW w:w="154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530"/>
        <w:gridCol w:w="2416"/>
        <w:gridCol w:w="4121"/>
        <w:gridCol w:w="1131"/>
        <w:gridCol w:w="1130"/>
        <w:gridCol w:w="4535"/>
      </w:tblGrid>
      <w:tr w14:paraId="6827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45CC">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9D0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72A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江西省医疗服务项目名称</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726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项目内涵</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64D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除外内容</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31E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EEA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计价说明</w:t>
            </w:r>
          </w:p>
        </w:tc>
      </w:tr>
      <w:tr w14:paraId="1F57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A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D7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BE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（1）X线透视检查</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DD6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4A1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B656">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7A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使用影像增强器或电视屏加收5元；追加摄片另计价。</w:t>
            </w:r>
          </w:p>
        </w:tc>
      </w:tr>
      <w:tr w14:paraId="75A0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A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3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1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X线透视检查（使用影像增强器或电视屏加收）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E6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使用影像增强器或电视屏加收5元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35F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6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79A">
            <w:pPr>
              <w:jc w:val="both"/>
              <w:rPr>
                <w:rFonts w:hint="eastAsia" w:ascii="宋体" w:hAnsi="宋体" w:eastAsia="宋体" w:cs="宋体"/>
                <w:i w:val="0"/>
                <w:iCs w:val="0"/>
                <w:color w:val="000000"/>
                <w:sz w:val="20"/>
                <w:szCs w:val="20"/>
                <w:u w:val="none"/>
              </w:rPr>
            </w:pPr>
          </w:p>
        </w:tc>
      </w:tr>
      <w:tr w14:paraId="0222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6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B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210101001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普通透视</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7B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包括胸、腹、盆腔、四肢等</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E2D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1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E6AE">
            <w:pPr>
              <w:jc w:val="both"/>
              <w:rPr>
                <w:rFonts w:hint="eastAsia" w:ascii="宋体" w:hAnsi="宋体" w:eastAsia="宋体" w:cs="宋体"/>
                <w:i w:val="0"/>
                <w:iCs w:val="0"/>
                <w:color w:val="000000"/>
                <w:sz w:val="20"/>
                <w:szCs w:val="20"/>
                <w:u w:val="none"/>
              </w:rPr>
            </w:pPr>
          </w:p>
        </w:tc>
      </w:tr>
      <w:tr w14:paraId="1C2A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C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6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210101002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0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食管钡餐透视</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5F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含胃异物、心脏透视检查</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E51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D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45C4">
            <w:pPr>
              <w:jc w:val="both"/>
              <w:rPr>
                <w:rFonts w:hint="eastAsia" w:ascii="宋体" w:hAnsi="宋体" w:eastAsia="宋体" w:cs="宋体"/>
                <w:i w:val="0"/>
                <w:iCs w:val="0"/>
                <w:color w:val="000000"/>
                <w:sz w:val="20"/>
                <w:szCs w:val="20"/>
                <w:u w:val="none"/>
              </w:rPr>
            </w:pPr>
          </w:p>
        </w:tc>
      </w:tr>
      <w:tr w14:paraId="5BA6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9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64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07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（2）X线摄影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5F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含曝光、冲洗、诊断和胶片等</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E12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1B17">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31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1.一张胶片多次曝光加收5元/次；（CR、DR除外）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2.加滤线器加收2元/次；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3.体层摄影加收5元/层；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4.床旁摄片加收30元/次；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5.使用感绿片加收30%。</w:t>
            </w:r>
          </w:p>
        </w:tc>
      </w:tr>
      <w:tr w14:paraId="7623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F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9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X线摄影（一张胶片多次曝光加收）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EE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一张胶片多次曝光加收5元次；（CR、DR除外）</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1FF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D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F459">
            <w:pPr>
              <w:jc w:val="both"/>
              <w:rPr>
                <w:rFonts w:hint="eastAsia" w:ascii="宋体" w:hAnsi="宋体" w:eastAsia="宋体" w:cs="宋体"/>
                <w:i w:val="0"/>
                <w:iCs w:val="0"/>
                <w:color w:val="000000"/>
                <w:sz w:val="20"/>
                <w:szCs w:val="20"/>
                <w:u w:val="none"/>
              </w:rPr>
            </w:pPr>
          </w:p>
        </w:tc>
      </w:tr>
      <w:tr w14:paraId="405C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6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4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0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X线摄影（加滤线器加收）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2F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加滤线器加收2元次</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FBB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F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4C4F">
            <w:pPr>
              <w:jc w:val="both"/>
              <w:rPr>
                <w:rFonts w:hint="eastAsia" w:ascii="宋体" w:hAnsi="宋体" w:eastAsia="宋体" w:cs="宋体"/>
                <w:i w:val="0"/>
                <w:iCs w:val="0"/>
                <w:color w:val="000000"/>
                <w:sz w:val="20"/>
                <w:szCs w:val="20"/>
                <w:u w:val="none"/>
              </w:rPr>
            </w:pPr>
          </w:p>
        </w:tc>
      </w:tr>
      <w:tr w14:paraId="39B4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1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1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X线摄影（体层摄影加收）（层）</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66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体层摄影加收5元层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FAB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4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5365">
            <w:pPr>
              <w:jc w:val="both"/>
              <w:rPr>
                <w:rFonts w:hint="eastAsia" w:ascii="宋体" w:hAnsi="宋体" w:eastAsia="宋体" w:cs="宋体"/>
                <w:i w:val="0"/>
                <w:iCs w:val="0"/>
                <w:color w:val="000000"/>
                <w:sz w:val="20"/>
                <w:szCs w:val="20"/>
                <w:u w:val="none"/>
              </w:rPr>
            </w:pPr>
          </w:p>
        </w:tc>
      </w:tr>
      <w:tr w14:paraId="6020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C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1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6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X线摄影（床旁摄片加收）（次）</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99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床旁摄片加收30元次</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E57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2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1AEF">
            <w:pPr>
              <w:jc w:val="both"/>
              <w:rPr>
                <w:rFonts w:hint="eastAsia" w:ascii="宋体" w:hAnsi="宋体" w:eastAsia="宋体" w:cs="宋体"/>
                <w:i w:val="0"/>
                <w:iCs w:val="0"/>
                <w:color w:val="000000"/>
                <w:sz w:val="20"/>
                <w:szCs w:val="20"/>
                <w:u w:val="none"/>
              </w:rPr>
            </w:pPr>
          </w:p>
        </w:tc>
      </w:tr>
      <w:tr w14:paraId="7643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0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F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9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X线摄影（使用感绿片加收）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BA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使用感绿片加收30%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789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5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95A9">
            <w:pPr>
              <w:jc w:val="both"/>
              <w:rPr>
                <w:rFonts w:hint="eastAsia" w:ascii="宋体" w:hAnsi="宋体" w:eastAsia="宋体" w:cs="宋体"/>
                <w:i w:val="0"/>
                <w:iCs w:val="0"/>
                <w:color w:val="000000"/>
                <w:sz w:val="20"/>
                <w:szCs w:val="20"/>
                <w:u w:val="none"/>
              </w:rPr>
            </w:pPr>
          </w:p>
        </w:tc>
      </w:tr>
      <w:tr w14:paraId="79F1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D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A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C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589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4F6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E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D769">
            <w:pPr>
              <w:jc w:val="both"/>
              <w:rPr>
                <w:rFonts w:hint="eastAsia" w:ascii="宋体" w:hAnsi="宋体" w:eastAsia="宋体" w:cs="宋体"/>
                <w:i w:val="0"/>
                <w:iCs w:val="0"/>
                <w:color w:val="000000"/>
                <w:sz w:val="20"/>
                <w:szCs w:val="20"/>
                <w:u w:val="none"/>
              </w:rPr>
            </w:pPr>
          </w:p>
        </w:tc>
      </w:tr>
      <w:tr w14:paraId="4D1C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F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2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4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6F5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352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1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CB8B">
            <w:pPr>
              <w:jc w:val="both"/>
              <w:rPr>
                <w:rFonts w:hint="eastAsia" w:ascii="宋体" w:hAnsi="宋体" w:eastAsia="宋体" w:cs="宋体"/>
                <w:i w:val="0"/>
                <w:iCs w:val="0"/>
                <w:color w:val="000000"/>
                <w:sz w:val="20"/>
                <w:szCs w:val="20"/>
                <w:u w:val="none"/>
              </w:rPr>
            </w:pPr>
          </w:p>
        </w:tc>
      </w:tr>
      <w:tr w14:paraId="20E0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9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9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6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F8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包括7×17吋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719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5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72C3">
            <w:pPr>
              <w:jc w:val="both"/>
              <w:rPr>
                <w:rFonts w:hint="eastAsia" w:ascii="宋体" w:hAnsi="宋体" w:eastAsia="宋体" w:cs="宋体"/>
                <w:i w:val="0"/>
                <w:iCs w:val="0"/>
                <w:color w:val="000000"/>
                <w:sz w:val="20"/>
                <w:szCs w:val="20"/>
                <w:u w:val="none"/>
              </w:rPr>
            </w:pPr>
          </w:p>
        </w:tc>
      </w:tr>
      <w:tr w14:paraId="18BC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B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7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C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029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226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E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DED3">
            <w:pPr>
              <w:jc w:val="both"/>
              <w:rPr>
                <w:rFonts w:hint="eastAsia" w:ascii="宋体" w:hAnsi="宋体" w:eastAsia="宋体" w:cs="宋体"/>
                <w:i w:val="0"/>
                <w:iCs w:val="0"/>
                <w:color w:val="000000"/>
                <w:sz w:val="20"/>
                <w:szCs w:val="20"/>
                <w:u w:val="none"/>
              </w:rPr>
            </w:pPr>
          </w:p>
        </w:tc>
      </w:tr>
      <w:tr w14:paraId="7E4C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7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C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5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260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7D0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2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79CE">
            <w:pPr>
              <w:jc w:val="both"/>
              <w:rPr>
                <w:rFonts w:hint="eastAsia" w:ascii="宋体" w:hAnsi="宋体" w:eastAsia="宋体" w:cs="宋体"/>
                <w:i w:val="0"/>
                <w:iCs w:val="0"/>
                <w:color w:val="000000"/>
                <w:sz w:val="20"/>
                <w:szCs w:val="20"/>
                <w:u w:val="none"/>
              </w:rPr>
            </w:pPr>
          </w:p>
        </w:tc>
      </w:tr>
      <w:tr w14:paraId="22A4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B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B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8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14×14吋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985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B0B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5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827C">
            <w:pPr>
              <w:jc w:val="both"/>
              <w:rPr>
                <w:rFonts w:hint="eastAsia" w:ascii="宋体" w:hAnsi="宋体" w:eastAsia="宋体" w:cs="宋体"/>
                <w:i w:val="0"/>
                <w:iCs w:val="0"/>
                <w:color w:val="000000"/>
                <w:sz w:val="20"/>
                <w:szCs w:val="20"/>
                <w:u w:val="none"/>
              </w:rPr>
            </w:pPr>
          </w:p>
        </w:tc>
      </w:tr>
      <w:tr w14:paraId="0ED8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F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0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5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8587">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2CD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F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DF8E">
            <w:pPr>
              <w:jc w:val="both"/>
              <w:rPr>
                <w:rFonts w:hint="eastAsia" w:ascii="宋体" w:hAnsi="宋体" w:eastAsia="宋体" w:cs="宋体"/>
                <w:i w:val="0"/>
                <w:iCs w:val="0"/>
                <w:color w:val="000000"/>
                <w:sz w:val="20"/>
                <w:szCs w:val="20"/>
                <w:u w:val="none"/>
              </w:rPr>
            </w:pPr>
          </w:p>
        </w:tc>
      </w:tr>
      <w:tr w14:paraId="7659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2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D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2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牙片</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5E8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7C2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0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0D99">
            <w:pPr>
              <w:jc w:val="both"/>
              <w:rPr>
                <w:rFonts w:hint="eastAsia" w:ascii="宋体" w:hAnsi="宋体" w:eastAsia="宋体" w:cs="宋体"/>
                <w:i w:val="0"/>
                <w:iCs w:val="0"/>
                <w:color w:val="000000"/>
                <w:sz w:val="20"/>
                <w:szCs w:val="20"/>
                <w:u w:val="none"/>
              </w:rPr>
            </w:pPr>
          </w:p>
        </w:tc>
      </w:tr>
      <w:tr w14:paraId="4005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C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D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D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咬合片</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16B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D2C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E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B015">
            <w:pPr>
              <w:jc w:val="both"/>
              <w:rPr>
                <w:rFonts w:hint="eastAsia" w:ascii="宋体" w:hAnsi="宋体" w:eastAsia="宋体" w:cs="宋体"/>
                <w:i w:val="0"/>
                <w:iCs w:val="0"/>
                <w:color w:val="000000"/>
                <w:sz w:val="20"/>
                <w:szCs w:val="20"/>
                <w:u w:val="none"/>
              </w:rPr>
            </w:pPr>
          </w:p>
        </w:tc>
      </w:tr>
      <w:tr w14:paraId="4CC0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5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1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C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曲面体层摄影（颌全景摄影）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67C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39C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4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5D79">
            <w:pPr>
              <w:jc w:val="both"/>
              <w:rPr>
                <w:rFonts w:hint="eastAsia" w:ascii="宋体" w:hAnsi="宋体" w:eastAsia="宋体" w:cs="宋体"/>
                <w:i w:val="0"/>
                <w:iCs w:val="0"/>
                <w:color w:val="000000"/>
                <w:sz w:val="20"/>
                <w:szCs w:val="20"/>
                <w:u w:val="none"/>
              </w:rPr>
            </w:pPr>
          </w:p>
        </w:tc>
      </w:tr>
      <w:tr w14:paraId="3F0F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0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7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E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头颅定位测量摄影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3C2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069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C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B166">
            <w:pPr>
              <w:jc w:val="both"/>
              <w:rPr>
                <w:rFonts w:hint="eastAsia" w:ascii="宋体" w:hAnsi="宋体" w:eastAsia="宋体" w:cs="宋体"/>
                <w:i w:val="0"/>
                <w:iCs w:val="0"/>
                <w:color w:val="000000"/>
                <w:sz w:val="20"/>
                <w:szCs w:val="20"/>
                <w:u w:val="none"/>
              </w:rPr>
            </w:pPr>
          </w:p>
        </w:tc>
      </w:tr>
      <w:tr w14:paraId="65FD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1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2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8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眼球异物定位摄影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85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不含眼科放置定位器操作</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248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8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5E33">
            <w:pPr>
              <w:jc w:val="both"/>
              <w:rPr>
                <w:rFonts w:hint="eastAsia" w:ascii="宋体" w:hAnsi="宋体" w:eastAsia="宋体" w:cs="宋体"/>
                <w:i w:val="0"/>
                <w:iCs w:val="0"/>
                <w:color w:val="000000"/>
                <w:sz w:val="20"/>
                <w:szCs w:val="20"/>
                <w:u w:val="none"/>
              </w:rPr>
            </w:pPr>
          </w:p>
        </w:tc>
      </w:tr>
      <w:tr w14:paraId="5B04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B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0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2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乳腺钼靶摄片8×10吋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94B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814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6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61DE">
            <w:pPr>
              <w:jc w:val="both"/>
              <w:rPr>
                <w:rFonts w:hint="eastAsia" w:ascii="宋体" w:hAnsi="宋体" w:eastAsia="宋体" w:cs="宋体"/>
                <w:i w:val="0"/>
                <w:iCs w:val="0"/>
                <w:color w:val="000000"/>
                <w:sz w:val="20"/>
                <w:szCs w:val="20"/>
                <w:u w:val="none"/>
              </w:rPr>
            </w:pPr>
          </w:p>
        </w:tc>
      </w:tr>
      <w:tr w14:paraId="5C22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4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F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6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乳腺钼靶摄片18×24吋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50D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94B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3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F246">
            <w:pPr>
              <w:jc w:val="both"/>
              <w:rPr>
                <w:rFonts w:hint="eastAsia" w:ascii="宋体" w:hAnsi="宋体" w:eastAsia="宋体" w:cs="宋体"/>
                <w:i w:val="0"/>
                <w:iCs w:val="0"/>
                <w:color w:val="000000"/>
                <w:sz w:val="20"/>
                <w:szCs w:val="20"/>
                <w:u w:val="none"/>
              </w:rPr>
            </w:pPr>
          </w:p>
        </w:tc>
      </w:tr>
      <w:tr w14:paraId="5C6A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4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2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数字化摄影（DR）</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9E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含数据采集、存贮、图像显示</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1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曝光次数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4F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胶片如裁片使用，胶片费应按剪裁后的实际尺寸相应递减收取。</w:t>
            </w:r>
          </w:p>
        </w:tc>
      </w:tr>
      <w:tr w14:paraId="3183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E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9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210102015a</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D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数字化摄影（CR）</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60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含数据采集、存贮、图像显示</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7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A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曝光次数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4404">
            <w:pPr>
              <w:jc w:val="both"/>
              <w:rPr>
                <w:rFonts w:hint="eastAsia" w:ascii="宋体" w:hAnsi="宋体" w:eastAsia="宋体" w:cs="宋体"/>
                <w:i w:val="0"/>
                <w:iCs w:val="0"/>
                <w:color w:val="000000"/>
                <w:sz w:val="20"/>
                <w:szCs w:val="20"/>
                <w:u w:val="none"/>
              </w:rPr>
            </w:pPr>
          </w:p>
        </w:tc>
      </w:tr>
      <w:tr w14:paraId="3B58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5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5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计算机X线摄影（ComputedRadiograph，CR）</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B0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含图像增强、数据采集、存贮、图像显示</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E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5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曝光次数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031">
            <w:pPr>
              <w:jc w:val="both"/>
              <w:rPr>
                <w:rFonts w:hint="eastAsia" w:ascii="宋体" w:hAnsi="宋体" w:eastAsia="宋体" w:cs="宋体"/>
                <w:i w:val="0"/>
                <w:iCs w:val="0"/>
                <w:color w:val="000000"/>
                <w:sz w:val="20"/>
                <w:szCs w:val="20"/>
                <w:u w:val="none"/>
              </w:rPr>
            </w:pPr>
          </w:p>
        </w:tc>
      </w:tr>
      <w:tr w14:paraId="0F35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4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75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D3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（3）X线造影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8C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含临床操作及造影剂过敏试验</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3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造影剂、胶片、一次性插管</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063">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44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使用数字化X线机加收120元/例（含胶片）。</w:t>
            </w:r>
          </w:p>
        </w:tc>
      </w:tr>
      <w:tr w14:paraId="4378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0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3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C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X线造影（使用数字化X线机加收）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C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使用数字化X线机加收120元例（含胶片）。</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5A4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C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ECBA">
            <w:pPr>
              <w:jc w:val="both"/>
              <w:rPr>
                <w:rFonts w:hint="eastAsia" w:ascii="宋体" w:hAnsi="宋体" w:eastAsia="宋体" w:cs="宋体"/>
                <w:i w:val="0"/>
                <w:iCs w:val="0"/>
                <w:color w:val="000000"/>
                <w:sz w:val="20"/>
                <w:szCs w:val="20"/>
                <w:u w:val="none"/>
              </w:rPr>
            </w:pPr>
          </w:p>
        </w:tc>
      </w:tr>
      <w:tr w14:paraId="7672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3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8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C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气脑造影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70E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49E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6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5E5D">
            <w:pPr>
              <w:jc w:val="both"/>
              <w:rPr>
                <w:rFonts w:hint="eastAsia" w:ascii="宋体" w:hAnsi="宋体" w:eastAsia="宋体" w:cs="宋体"/>
                <w:i w:val="0"/>
                <w:iCs w:val="0"/>
                <w:color w:val="000000"/>
                <w:sz w:val="20"/>
                <w:szCs w:val="20"/>
                <w:u w:val="none"/>
              </w:rPr>
            </w:pPr>
          </w:p>
        </w:tc>
      </w:tr>
      <w:tr w14:paraId="35D7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8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5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F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脑室碘水造影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A7F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B23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6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78F8">
            <w:pPr>
              <w:jc w:val="both"/>
              <w:rPr>
                <w:rFonts w:hint="eastAsia" w:ascii="宋体" w:hAnsi="宋体" w:eastAsia="宋体" w:cs="宋体"/>
                <w:i w:val="0"/>
                <w:iCs w:val="0"/>
                <w:color w:val="000000"/>
                <w:sz w:val="20"/>
                <w:szCs w:val="20"/>
                <w:u w:val="none"/>
              </w:rPr>
            </w:pPr>
          </w:p>
        </w:tc>
      </w:tr>
      <w:tr w14:paraId="502D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4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1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脊髓（椎管）造影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3A7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814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1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3590">
            <w:pPr>
              <w:jc w:val="both"/>
              <w:rPr>
                <w:rFonts w:hint="eastAsia" w:ascii="宋体" w:hAnsi="宋体" w:eastAsia="宋体" w:cs="宋体"/>
                <w:i w:val="0"/>
                <w:iCs w:val="0"/>
                <w:color w:val="000000"/>
                <w:sz w:val="20"/>
                <w:szCs w:val="20"/>
                <w:u w:val="none"/>
              </w:rPr>
            </w:pPr>
          </w:p>
        </w:tc>
      </w:tr>
      <w:tr w14:paraId="5680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6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9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椎间盘造影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E20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756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B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15C1">
            <w:pPr>
              <w:jc w:val="both"/>
              <w:rPr>
                <w:rFonts w:hint="eastAsia" w:ascii="宋体" w:hAnsi="宋体" w:eastAsia="宋体" w:cs="宋体"/>
                <w:i w:val="0"/>
                <w:iCs w:val="0"/>
                <w:color w:val="000000"/>
                <w:sz w:val="20"/>
                <w:szCs w:val="20"/>
                <w:u w:val="none"/>
              </w:rPr>
            </w:pPr>
          </w:p>
        </w:tc>
      </w:tr>
      <w:tr w14:paraId="7482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1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4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1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泪道造影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8E2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60C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E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22AB">
            <w:pPr>
              <w:jc w:val="both"/>
              <w:rPr>
                <w:rFonts w:hint="eastAsia" w:ascii="宋体" w:hAnsi="宋体" w:eastAsia="宋体" w:cs="宋体"/>
                <w:i w:val="0"/>
                <w:iCs w:val="0"/>
                <w:color w:val="000000"/>
                <w:sz w:val="20"/>
                <w:szCs w:val="20"/>
                <w:u w:val="none"/>
              </w:rPr>
            </w:pPr>
          </w:p>
        </w:tc>
      </w:tr>
      <w:tr w14:paraId="446A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E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0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C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副鼻窦造影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EF3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1F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1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1030">
            <w:pPr>
              <w:jc w:val="both"/>
              <w:rPr>
                <w:rFonts w:hint="eastAsia" w:ascii="宋体" w:hAnsi="宋体" w:eastAsia="宋体" w:cs="宋体"/>
                <w:i w:val="0"/>
                <w:iCs w:val="0"/>
                <w:color w:val="000000"/>
                <w:sz w:val="20"/>
                <w:szCs w:val="20"/>
                <w:u w:val="none"/>
              </w:rPr>
            </w:pPr>
          </w:p>
        </w:tc>
      </w:tr>
      <w:tr w14:paraId="64C0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2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E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1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颞下颌关节造影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E95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5B8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5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7FB6">
            <w:pPr>
              <w:jc w:val="both"/>
              <w:rPr>
                <w:rFonts w:hint="eastAsia" w:ascii="宋体" w:hAnsi="宋体" w:eastAsia="宋体" w:cs="宋体"/>
                <w:i w:val="0"/>
                <w:iCs w:val="0"/>
                <w:color w:val="000000"/>
                <w:sz w:val="20"/>
                <w:szCs w:val="20"/>
                <w:u w:val="none"/>
              </w:rPr>
            </w:pPr>
          </w:p>
        </w:tc>
      </w:tr>
      <w:tr w14:paraId="6987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7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6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E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支气管造影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46F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A81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C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2434">
            <w:pPr>
              <w:jc w:val="both"/>
              <w:rPr>
                <w:rFonts w:hint="eastAsia" w:ascii="宋体" w:hAnsi="宋体" w:eastAsia="宋体" w:cs="宋体"/>
                <w:i w:val="0"/>
                <w:iCs w:val="0"/>
                <w:color w:val="000000"/>
                <w:sz w:val="20"/>
                <w:szCs w:val="20"/>
                <w:u w:val="none"/>
              </w:rPr>
            </w:pPr>
          </w:p>
        </w:tc>
      </w:tr>
      <w:tr w14:paraId="4C19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7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4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0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乳腺导管造影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53E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DDE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8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4C62">
            <w:pPr>
              <w:jc w:val="both"/>
              <w:rPr>
                <w:rFonts w:hint="eastAsia" w:ascii="宋体" w:hAnsi="宋体" w:eastAsia="宋体" w:cs="宋体"/>
                <w:i w:val="0"/>
                <w:iCs w:val="0"/>
                <w:color w:val="000000"/>
                <w:sz w:val="20"/>
                <w:szCs w:val="20"/>
                <w:u w:val="none"/>
              </w:rPr>
            </w:pPr>
          </w:p>
        </w:tc>
      </w:tr>
      <w:tr w14:paraId="23E1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6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B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D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唾液腺造影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330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22A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7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ADD2">
            <w:pPr>
              <w:jc w:val="both"/>
              <w:rPr>
                <w:rFonts w:hint="eastAsia" w:ascii="宋体" w:hAnsi="宋体" w:eastAsia="宋体" w:cs="宋体"/>
                <w:i w:val="0"/>
                <w:iCs w:val="0"/>
                <w:color w:val="000000"/>
                <w:sz w:val="20"/>
                <w:szCs w:val="20"/>
                <w:u w:val="none"/>
              </w:rPr>
            </w:pPr>
          </w:p>
        </w:tc>
      </w:tr>
      <w:tr w14:paraId="4A55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F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E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C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下咽造影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337">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4B1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F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4A17">
            <w:pPr>
              <w:jc w:val="both"/>
              <w:rPr>
                <w:rFonts w:hint="eastAsia" w:ascii="宋体" w:hAnsi="宋体" w:eastAsia="宋体" w:cs="宋体"/>
                <w:i w:val="0"/>
                <w:iCs w:val="0"/>
                <w:color w:val="000000"/>
                <w:sz w:val="20"/>
                <w:szCs w:val="20"/>
                <w:u w:val="none"/>
              </w:rPr>
            </w:pPr>
          </w:p>
        </w:tc>
      </w:tr>
      <w:tr w14:paraId="2BE4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6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0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321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562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7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1473">
            <w:pPr>
              <w:jc w:val="both"/>
              <w:rPr>
                <w:rFonts w:hint="eastAsia" w:ascii="宋体" w:hAnsi="宋体" w:eastAsia="宋体" w:cs="宋体"/>
                <w:i w:val="0"/>
                <w:iCs w:val="0"/>
                <w:color w:val="000000"/>
                <w:sz w:val="20"/>
                <w:szCs w:val="20"/>
                <w:u w:val="none"/>
              </w:rPr>
            </w:pPr>
          </w:p>
        </w:tc>
      </w:tr>
      <w:tr w14:paraId="4CE4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6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F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9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上消化道造影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9D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含食管、胃、十二指肠造影</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C1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D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5A2E">
            <w:pPr>
              <w:jc w:val="both"/>
              <w:rPr>
                <w:rFonts w:hint="eastAsia" w:ascii="宋体" w:hAnsi="宋体" w:eastAsia="宋体" w:cs="宋体"/>
                <w:i w:val="0"/>
                <w:iCs w:val="0"/>
                <w:color w:val="000000"/>
                <w:sz w:val="20"/>
                <w:szCs w:val="20"/>
                <w:u w:val="none"/>
              </w:rPr>
            </w:pPr>
          </w:p>
        </w:tc>
      </w:tr>
      <w:tr w14:paraId="388E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2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5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E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胃肠排空试验</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A0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指钡餐透视法</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B96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5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0E7B">
            <w:pPr>
              <w:jc w:val="both"/>
              <w:rPr>
                <w:rFonts w:hint="eastAsia" w:ascii="宋体" w:hAnsi="宋体" w:eastAsia="宋体" w:cs="宋体"/>
                <w:i w:val="0"/>
                <w:iCs w:val="0"/>
                <w:color w:val="000000"/>
                <w:sz w:val="20"/>
                <w:szCs w:val="20"/>
                <w:u w:val="none"/>
              </w:rPr>
            </w:pPr>
          </w:p>
        </w:tc>
      </w:tr>
      <w:tr w14:paraId="101A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3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D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小肠插管造影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B21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23F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3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454C">
            <w:pPr>
              <w:jc w:val="both"/>
              <w:rPr>
                <w:rFonts w:hint="eastAsia" w:ascii="宋体" w:hAnsi="宋体" w:eastAsia="宋体" w:cs="宋体"/>
                <w:i w:val="0"/>
                <w:iCs w:val="0"/>
                <w:color w:val="000000"/>
                <w:sz w:val="20"/>
                <w:szCs w:val="20"/>
                <w:u w:val="none"/>
              </w:rPr>
            </w:pPr>
          </w:p>
        </w:tc>
      </w:tr>
      <w:tr w14:paraId="501C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6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7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5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口服法小肠造影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C0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含各组小肠及回盲部造影</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97F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8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1823">
            <w:pPr>
              <w:jc w:val="both"/>
              <w:rPr>
                <w:rFonts w:hint="eastAsia" w:ascii="宋体" w:hAnsi="宋体" w:eastAsia="宋体" w:cs="宋体"/>
                <w:i w:val="0"/>
                <w:iCs w:val="0"/>
                <w:color w:val="000000"/>
                <w:sz w:val="20"/>
                <w:szCs w:val="20"/>
                <w:u w:val="none"/>
              </w:rPr>
            </w:pPr>
          </w:p>
        </w:tc>
      </w:tr>
      <w:tr w14:paraId="09CF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F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D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2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钡灌肠大肠造影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A9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含气钡双重造影</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F56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C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E37E">
            <w:pPr>
              <w:jc w:val="both"/>
              <w:rPr>
                <w:rFonts w:hint="eastAsia" w:ascii="宋体" w:hAnsi="宋体" w:eastAsia="宋体" w:cs="宋体"/>
                <w:i w:val="0"/>
                <w:iCs w:val="0"/>
                <w:color w:val="000000"/>
                <w:sz w:val="20"/>
                <w:szCs w:val="20"/>
                <w:u w:val="none"/>
              </w:rPr>
            </w:pPr>
          </w:p>
        </w:tc>
      </w:tr>
      <w:tr w14:paraId="6BAF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9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E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0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腹膜后充气造影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ED7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5DC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B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CF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胸膜腔造影同此项计价。</w:t>
            </w:r>
          </w:p>
        </w:tc>
      </w:tr>
      <w:tr w14:paraId="0263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F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0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C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口服法胆道造影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857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793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B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4F2E">
            <w:pPr>
              <w:jc w:val="both"/>
              <w:rPr>
                <w:rFonts w:hint="eastAsia" w:ascii="宋体" w:hAnsi="宋体" w:eastAsia="宋体" w:cs="宋体"/>
                <w:i w:val="0"/>
                <w:iCs w:val="0"/>
                <w:color w:val="000000"/>
                <w:sz w:val="20"/>
                <w:szCs w:val="20"/>
                <w:u w:val="none"/>
              </w:rPr>
            </w:pPr>
          </w:p>
        </w:tc>
      </w:tr>
      <w:tr w14:paraId="3FB3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8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F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6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静脉胆道造影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3AB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E30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4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07C2">
            <w:pPr>
              <w:jc w:val="both"/>
              <w:rPr>
                <w:rFonts w:hint="eastAsia" w:ascii="宋体" w:hAnsi="宋体" w:eastAsia="宋体" w:cs="宋体"/>
                <w:i w:val="0"/>
                <w:iCs w:val="0"/>
                <w:color w:val="000000"/>
                <w:sz w:val="20"/>
                <w:szCs w:val="20"/>
                <w:u w:val="none"/>
              </w:rPr>
            </w:pPr>
          </w:p>
        </w:tc>
      </w:tr>
      <w:tr w14:paraId="5EB6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6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1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D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D4B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E78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3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8918">
            <w:pPr>
              <w:jc w:val="both"/>
              <w:rPr>
                <w:rFonts w:hint="eastAsia" w:ascii="宋体" w:hAnsi="宋体" w:eastAsia="宋体" w:cs="宋体"/>
                <w:i w:val="0"/>
                <w:iCs w:val="0"/>
                <w:color w:val="000000"/>
                <w:sz w:val="20"/>
                <w:szCs w:val="20"/>
                <w:u w:val="none"/>
              </w:rPr>
            </w:pPr>
          </w:p>
        </w:tc>
      </w:tr>
      <w:tr w14:paraId="5245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6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C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D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静脉泌尿系造影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E3D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47C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2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8148">
            <w:pPr>
              <w:jc w:val="both"/>
              <w:rPr>
                <w:rFonts w:hint="eastAsia" w:ascii="宋体" w:hAnsi="宋体" w:eastAsia="宋体" w:cs="宋体"/>
                <w:i w:val="0"/>
                <w:iCs w:val="0"/>
                <w:color w:val="000000"/>
                <w:sz w:val="20"/>
                <w:szCs w:val="20"/>
                <w:u w:val="none"/>
              </w:rPr>
            </w:pPr>
          </w:p>
        </w:tc>
      </w:tr>
      <w:tr w14:paraId="059B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5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2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D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逆行泌尿系造影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EB9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C85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1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32DA">
            <w:pPr>
              <w:jc w:val="both"/>
              <w:rPr>
                <w:rFonts w:hint="eastAsia" w:ascii="宋体" w:hAnsi="宋体" w:eastAsia="宋体" w:cs="宋体"/>
                <w:i w:val="0"/>
                <w:iCs w:val="0"/>
                <w:color w:val="000000"/>
                <w:sz w:val="20"/>
                <w:szCs w:val="20"/>
                <w:u w:val="none"/>
              </w:rPr>
            </w:pPr>
          </w:p>
        </w:tc>
      </w:tr>
      <w:tr w14:paraId="5717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9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7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9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肾盂穿刺造影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D0D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C71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D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5D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排肾造影同此项计价。</w:t>
            </w:r>
          </w:p>
        </w:tc>
      </w:tr>
      <w:tr w14:paraId="7A69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8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D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2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187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2AD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1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4016">
            <w:pPr>
              <w:jc w:val="both"/>
              <w:rPr>
                <w:rFonts w:hint="eastAsia" w:ascii="宋体" w:hAnsi="宋体" w:eastAsia="宋体" w:cs="宋体"/>
                <w:i w:val="0"/>
                <w:iCs w:val="0"/>
                <w:color w:val="000000"/>
                <w:sz w:val="20"/>
                <w:szCs w:val="20"/>
                <w:u w:val="none"/>
              </w:rPr>
            </w:pPr>
          </w:p>
        </w:tc>
      </w:tr>
      <w:tr w14:paraId="00D2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6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1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阴茎海绵体造影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D96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F57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2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0B65">
            <w:pPr>
              <w:jc w:val="both"/>
              <w:rPr>
                <w:rFonts w:hint="eastAsia" w:ascii="宋体" w:hAnsi="宋体" w:eastAsia="宋体" w:cs="宋体"/>
                <w:i w:val="0"/>
                <w:iCs w:val="0"/>
                <w:color w:val="000000"/>
                <w:sz w:val="20"/>
                <w:szCs w:val="20"/>
                <w:u w:val="none"/>
              </w:rPr>
            </w:pPr>
          </w:p>
        </w:tc>
      </w:tr>
      <w:tr w14:paraId="6A4D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2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F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A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输精管造影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8857">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CB6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4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D351">
            <w:pPr>
              <w:jc w:val="both"/>
              <w:rPr>
                <w:rFonts w:hint="eastAsia" w:ascii="宋体" w:hAnsi="宋体" w:eastAsia="宋体" w:cs="宋体"/>
                <w:i w:val="0"/>
                <w:iCs w:val="0"/>
                <w:color w:val="000000"/>
                <w:sz w:val="20"/>
                <w:szCs w:val="20"/>
                <w:u w:val="none"/>
              </w:rPr>
            </w:pPr>
          </w:p>
        </w:tc>
      </w:tr>
      <w:tr w14:paraId="3577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C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B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7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C6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A63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0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151A">
            <w:pPr>
              <w:jc w:val="both"/>
              <w:rPr>
                <w:rFonts w:hint="eastAsia" w:ascii="宋体" w:hAnsi="宋体" w:eastAsia="宋体" w:cs="宋体"/>
                <w:i w:val="0"/>
                <w:iCs w:val="0"/>
                <w:color w:val="000000"/>
                <w:sz w:val="20"/>
                <w:szCs w:val="20"/>
                <w:u w:val="none"/>
              </w:rPr>
            </w:pPr>
          </w:p>
        </w:tc>
      </w:tr>
      <w:tr w14:paraId="2C23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D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1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8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子宫输卵管碘油造影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450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CF7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A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E552">
            <w:pPr>
              <w:jc w:val="both"/>
              <w:rPr>
                <w:rFonts w:hint="eastAsia" w:ascii="宋体" w:hAnsi="宋体" w:eastAsia="宋体" w:cs="宋体"/>
                <w:i w:val="0"/>
                <w:iCs w:val="0"/>
                <w:color w:val="000000"/>
                <w:sz w:val="20"/>
                <w:szCs w:val="20"/>
                <w:u w:val="none"/>
              </w:rPr>
            </w:pPr>
          </w:p>
        </w:tc>
      </w:tr>
      <w:tr w14:paraId="70EA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D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9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B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四肢淋巴管造影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73D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E41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8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9B95">
            <w:pPr>
              <w:jc w:val="both"/>
              <w:rPr>
                <w:rFonts w:hint="eastAsia" w:ascii="宋体" w:hAnsi="宋体" w:eastAsia="宋体" w:cs="宋体"/>
                <w:i w:val="0"/>
                <w:iCs w:val="0"/>
                <w:color w:val="000000"/>
                <w:sz w:val="20"/>
                <w:szCs w:val="20"/>
                <w:u w:val="none"/>
              </w:rPr>
            </w:pPr>
          </w:p>
        </w:tc>
      </w:tr>
      <w:tr w14:paraId="670B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D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1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C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窦道及瘘管造影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134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137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2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630A">
            <w:pPr>
              <w:jc w:val="both"/>
              <w:rPr>
                <w:rFonts w:hint="eastAsia" w:ascii="宋体" w:hAnsi="宋体" w:eastAsia="宋体" w:cs="宋体"/>
                <w:i w:val="0"/>
                <w:iCs w:val="0"/>
                <w:color w:val="000000"/>
                <w:sz w:val="20"/>
                <w:szCs w:val="20"/>
                <w:u w:val="none"/>
              </w:rPr>
            </w:pPr>
          </w:p>
        </w:tc>
      </w:tr>
      <w:tr w14:paraId="3FC1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7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2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四肢关节造影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818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8D2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0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每个关节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0CAB">
            <w:pPr>
              <w:jc w:val="both"/>
              <w:rPr>
                <w:rFonts w:hint="eastAsia" w:ascii="宋体" w:hAnsi="宋体" w:eastAsia="宋体" w:cs="宋体"/>
                <w:i w:val="0"/>
                <w:iCs w:val="0"/>
                <w:color w:val="000000"/>
                <w:sz w:val="20"/>
                <w:szCs w:val="20"/>
                <w:u w:val="none"/>
              </w:rPr>
            </w:pPr>
          </w:p>
        </w:tc>
      </w:tr>
      <w:tr w14:paraId="1AF6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B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4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0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四肢血管造影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D2E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872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1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6C60">
            <w:pPr>
              <w:jc w:val="both"/>
              <w:rPr>
                <w:rFonts w:hint="eastAsia" w:ascii="宋体" w:hAnsi="宋体" w:eastAsia="宋体" w:cs="宋体"/>
                <w:i w:val="0"/>
                <w:iCs w:val="0"/>
                <w:color w:val="000000"/>
                <w:sz w:val="20"/>
                <w:szCs w:val="20"/>
                <w:u w:val="none"/>
              </w:rPr>
            </w:pPr>
          </w:p>
        </w:tc>
      </w:tr>
      <w:tr w14:paraId="716A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0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35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CE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2.磁共振扫描（MRI）</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7A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含胶片及冲洗、数据存储介质、增强扫描用注射器耗材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3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造影剂、麻醉及其药物</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4CAA">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F4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1.计价部位分为：颅脑、眼眶、垂体、中耳、颈部、胸部、心脏、上腹部、颈椎、胸椎、腰椎、双髋关节、膝关节、颞颌关节、其他；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2.同时增强扫描加收50%；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3.使用心电或呼吸门控设备加收10%。</w:t>
            </w:r>
          </w:p>
        </w:tc>
      </w:tr>
      <w:tr w14:paraId="5667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D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2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Jan-02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4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磁共振扫描（MRI）（同时增强扫描加收）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C6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同时增强扫描加收50%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8FA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4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16E4">
            <w:pPr>
              <w:jc w:val="both"/>
              <w:rPr>
                <w:rFonts w:hint="eastAsia" w:ascii="宋体" w:hAnsi="宋体" w:eastAsia="宋体" w:cs="宋体"/>
                <w:i w:val="0"/>
                <w:iCs w:val="0"/>
                <w:color w:val="000000"/>
                <w:sz w:val="20"/>
                <w:szCs w:val="20"/>
                <w:u w:val="none"/>
              </w:rPr>
            </w:pPr>
          </w:p>
        </w:tc>
      </w:tr>
      <w:tr w14:paraId="791F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E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3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Feb-02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4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磁共振扫描（MRI）（使用心电或呼吸门控设备加收）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62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使用心电或呼吸门控设备加收10%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054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B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7CA8">
            <w:pPr>
              <w:jc w:val="both"/>
              <w:rPr>
                <w:rFonts w:hint="eastAsia" w:ascii="宋体" w:hAnsi="宋体" w:eastAsia="宋体" w:cs="宋体"/>
                <w:i w:val="0"/>
                <w:iCs w:val="0"/>
                <w:color w:val="000000"/>
                <w:sz w:val="20"/>
                <w:szCs w:val="20"/>
                <w:u w:val="none"/>
              </w:rPr>
            </w:pPr>
          </w:p>
        </w:tc>
      </w:tr>
      <w:tr w14:paraId="3522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D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C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9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磁共振平扫（0.5T以下）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D32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06C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0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C9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0.5T以下</w:t>
            </w:r>
          </w:p>
        </w:tc>
      </w:tr>
      <w:tr w14:paraId="08D0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8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8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C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磁共振平扫（0.5T（含）--1T以下）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027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1194">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8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96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0.5T（含）--1T以下</w:t>
            </w:r>
          </w:p>
        </w:tc>
      </w:tr>
      <w:tr w14:paraId="0A25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8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D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210200001-3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A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磁共振平扫（1T（含）--1.5T以下）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1ED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CF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3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11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1T（含）--1.5T以下</w:t>
            </w:r>
          </w:p>
        </w:tc>
      </w:tr>
      <w:tr w14:paraId="058B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6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0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210200001-4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D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磁共振平扫（1.5T（含）以上）</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05B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3CF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A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3B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1.5T（含）以上</w:t>
            </w:r>
          </w:p>
        </w:tc>
      </w:tr>
      <w:tr w14:paraId="63EB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A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B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5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磁共振增强扫描（0.5T以下）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28C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A17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5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07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0.5T以下</w:t>
            </w:r>
          </w:p>
        </w:tc>
      </w:tr>
      <w:tr w14:paraId="559B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8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3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210200002-2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磁共振增强扫描（0.5T（含）--1T以下）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C0C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10D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A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50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0.5T（含）--1T以下</w:t>
            </w:r>
          </w:p>
        </w:tc>
      </w:tr>
      <w:tr w14:paraId="146C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7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C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210200002-3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0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磁共振增强扫描（1T（含）--1.5T以下）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FBA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E7F4">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E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69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1T（含）--1.5T以下</w:t>
            </w:r>
          </w:p>
        </w:tc>
      </w:tr>
      <w:tr w14:paraId="661A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3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5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210200002-4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6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磁共振增强扫描（1.5T（含）以上）</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7D3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33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5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F4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1.5T（含）以上</w:t>
            </w:r>
          </w:p>
        </w:tc>
      </w:tr>
      <w:tr w14:paraId="1C6E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A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8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7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脑功能成像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559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FF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2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6F87">
            <w:pPr>
              <w:jc w:val="both"/>
              <w:rPr>
                <w:rFonts w:hint="eastAsia" w:ascii="宋体" w:hAnsi="宋体" w:eastAsia="宋体" w:cs="宋体"/>
                <w:i w:val="0"/>
                <w:iCs w:val="0"/>
                <w:color w:val="000000"/>
                <w:sz w:val="20"/>
                <w:szCs w:val="20"/>
                <w:u w:val="none"/>
              </w:rPr>
            </w:pPr>
          </w:p>
        </w:tc>
      </w:tr>
      <w:tr w14:paraId="5644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F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1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5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磁共振心脏功能检查</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AB0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634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B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6705">
            <w:pPr>
              <w:jc w:val="both"/>
              <w:rPr>
                <w:rFonts w:hint="eastAsia" w:ascii="宋体" w:hAnsi="宋体" w:eastAsia="宋体" w:cs="宋体"/>
                <w:i w:val="0"/>
                <w:iCs w:val="0"/>
                <w:color w:val="000000"/>
                <w:sz w:val="20"/>
                <w:szCs w:val="20"/>
                <w:u w:val="none"/>
              </w:rPr>
            </w:pPr>
          </w:p>
        </w:tc>
      </w:tr>
      <w:tr w14:paraId="62A6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A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8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D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磁共振血管成像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6A4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639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0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9EDE">
            <w:pPr>
              <w:jc w:val="both"/>
              <w:rPr>
                <w:rFonts w:hint="eastAsia" w:ascii="宋体" w:hAnsi="宋体" w:eastAsia="宋体" w:cs="宋体"/>
                <w:i w:val="0"/>
                <w:iCs w:val="0"/>
                <w:color w:val="000000"/>
                <w:sz w:val="20"/>
                <w:szCs w:val="20"/>
                <w:u w:val="none"/>
              </w:rPr>
            </w:pPr>
          </w:p>
        </w:tc>
      </w:tr>
      <w:tr w14:paraId="58A0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7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7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8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磁共振水成像（MRCP，MRM，MRU）</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32C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38F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0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E963">
            <w:pPr>
              <w:jc w:val="both"/>
              <w:rPr>
                <w:rFonts w:hint="eastAsia" w:ascii="宋体" w:hAnsi="宋体" w:eastAsia="宋体" w:cs="宋体"/>
                <w:i w:val="0"/>
                <w:iCs w:val="0"/>
                <w:color w:val="000000"/>
                <w:sz w:val="20"/>
                <w:szCs w:val="20"/>
                <w:u w:val="none"/>
              </w:rPr>
            </w:pPr>
          </w:p>
        </w:tc>
      </w:tr>
      <w:tr w14:paraId="790A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7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1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磁共振波谱分析（MRS）</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8D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包括氢谱或磷谱</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B0E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0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B001">
            <w:pPr>
              <w:jc w:val="both"/>
              <w:rPr>
                <w:rFonts w:hint="eastAsia" w:ascii="宋体" w:hAnsi="宋体" w:eastAsia="宋体" w:cs="宋体"/>
                <w:i w:val="0"/>
                <w:iCs w:val="0"/>
                <w:color w:val="000000"/>
                <w:sz w:val="20"/>
                <w:szCs w:val="20"/>
                <w:u w:val="none"/>
              </w:rPr>
            </w:pPr>
          </w:p>
        </w:tc>
      </w:tr>
      <w:tr w14:paraId="6EED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0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2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6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磁共振波谱成像（MRSI）</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64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878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6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AC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多和波谱成像同此项计价。</w:t>
            </w:r>
          </w:p>
        </w:tc>
      </w:tr>
      <w:tr w14:paraId="38AD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3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B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血管斑块成像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BF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去除身体金属物品，摆放适宜线圈，摆位，扫描，至少含T1、T2、3D、TOF加权相序列及两体位成像，完成血管斑块成分的定性及定量分析，医生完成诊断报告，其中包含3D重建及融合图像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4FD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2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85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血管斑块增强成像加收350元。</w:t>
            </w:r>
          </w:p>
        </w:tc>
      </w:tr>
      <w:tr w14:paraId="5CB8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F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210200010-1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5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血管斑块成像（血管斑块增强成像加收）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DB8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92C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9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B66F">
            <w:pPr>
              <w:jc w:val="both"/>
              <w:rPr>
                <w:rFonts w:hint="eastAsia" w:ascii="宋体" w:hAnsi="宋体" w:eastAsia="宋体" w:cs="宋体"/>
                <w:i w:val="0"/>
                <w:iCs w:val="0"/>
                <w:color w:val="000000"/>
                <w:sz w:val="20"/>
                <w:szCs w:val="20"/>
                <w:u w:val="none"/>
              </w:rPr>
            </w:pPr>
          </w:p>
        </w:tc>
      </w:tr>
      <w:tr w14:paraId="65FE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A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9A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45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3.X线计算机体层（CT）扫描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D0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含胶片及冲洗、数据存储介质、增强扫描用注射器等耗材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4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造影剂、麻醉及其药物</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37E9">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77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1.计价部位分为：颅脑、眼眶、视神经管、内听道、鞍区、副鼻窦、鼻骨、鼻咽颅底、颈部、胸部、心脏、上腹部、下腹部、椎体（每三个椎体）、双髋关节、膝关节、肢体、其他；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2.使用心电或呼吸门控设备的加收10%；3.同时增强扫描加收50%。</w:t>
            </w:r>
          </w:p>
        </w:tc>
      </w:tr>
      <w:tr w14:paraId="5F3A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8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9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Jan-03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9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X线计算机体层（CT）扫描（同时增强扫描加收）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3A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同时增强扫描加收50%。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1FA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8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8237">
            <w:pPr>
              <w:jc w:val="both"/>
              <w:rPr>
                <w:rFonts w:hint="eastAsia" w:ascii="宋体" w:hAnsi="宋体" w:eastAsia="宋体" w:cs="宋体"/>
                <w:i w:val="0"/>
                <w:iCs w:val="0"/>
                <w:color w:val="000000"/>
                <w:sz w:val="20"/>
                <w:szCs w:val="20"/>
                <w:u w:val="none"/>
              </w:rPr>
            </w:pPr>
          </w:p>
        </w:tc>
      </w:tr>
      <w:tr w14:paraId="3959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2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B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Feb-03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F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X线计算机体层（CT）扫描（使用心电或呼吸门控设备的加收）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EC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使用心电或呼吸门控设备的加收10%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4BC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3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574A">
            <w:pPr>
              <w:jc w:val="both"/>
              <w:rPr>
                <w:rFonts w:hint="eastAsia" w:ascii="宋体" w:hAnsi="宋体" w:eastAsia="宋体" w:cs="宋体"/>
                <w:i w:val="0"/>
                <w:iCs w:val="0"/>
                <w:color w:val="000000"/>
                <w:sz w:val="20"/>
                <w:szCs w:val="20"/>
                <w:u w:val="none"/>
              </w:rPr>
            </w:pPr>
          </w:p>
        </w:tc>
      </w:tr>
      <w:tr w14:paraId="6497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1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A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3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X线计算机体层（CT）平扫（普通CT）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A06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1F6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F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3D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普通CT</w:t>
            </w:r>
          </w:p>
        </w:tc>
      </w:tr>
      <w:tr w14:paraId="697D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0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9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1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X线计算机体层（CT）平扫（单次单层螺旋CT）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F0E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5E5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0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EC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单次单层螺旋CT</w:t>
            </w:r>
          </w:p>
        </w:tc>
      </w:tr>
      <w:tr w14:paraId="4A4A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5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0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210300001-3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6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X线计算机体层（CT）平扫（单次多层螺旋CT）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BD7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BA0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7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F7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单次多层螺旋CT</w:t>
            </w:r>
          </w:p>
        </w:tc>
      </w:tr>
      <w:tr w14:paraId="29F7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8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D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C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X线计算机体层（CT）增强扫描（普通CT）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24A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EDA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1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C9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普通CT</w:t>
            </w:r>
          </w:p>
        </w:tc>
      </w:tr>
      <w:tr w14:paraId="7F0F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9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8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210300002-2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C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X线计算机体层（CT）增强扫描（单次单层螺旋CT）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3C1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47B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A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8F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单次单层螺旋CT</w:t>
            </w:r>
          </w:p>
        </w:tc>
      </w:tr>
      <w:tr w14:paraId="787C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8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2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210300002-3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A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X线计算机体层（CT）增强扫描（单次多层螺旋CT）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7A8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6AD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6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83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单次多层螺旋CT</w:t>
            </w:r>
          </w:p>
        </w:tc>
      </w:tr>
      <w:tr w14:paraId="7FA2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4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7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3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脑池X线计算机体层（CT）含气造影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34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含临床操作</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E19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F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4EF1">
            <w:pPr>
              <w:jc w:val="both"/>
              <w:rPr>
                <w:rFonts w:hint="eastAsia" w:ascii="宋体" w:hAnsi="宋体" w:eastAsia="宋体" w:cs="宋体"/>
                <w:i w:val="0"/>
                <w:iCs w:val="0"/>
                <w:color w:val="000000"/>
                <w:sz w:val="20"/>
                <w:szCs w:val="20"/>
                <w:u w:val="none"/>
              </w:rPr>
            </w:pPr>
          </w:p>
        </w:tc>
      </w:tr>
      <w:tr w14:paraId="47F9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6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3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C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1B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指用于血管、胆囊、CTVE、骨三维成像等</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B77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5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1CE0">
            <w:pPr>
              <w:jc w:val="both"/>
              <w:rPr>
                <w:rFonts w:hint="eastAsia" w:ascii="宋体" w:hAnsi="宋体" w:eastAsia="宋体" w:cs="宋体"/>
                <w:i w:val="0"/>
                <w:iCs w:val="0"/>
                <w:color w:val="000000"/>
                <w:sz w:val="20"/>
                <w:szCs w:val="20"/>
                <w:u w:val="none"/>
              </w:rPr>
            </w:pPr>
          </w:p>
        </w:tc>
      </w:tr>
      <w:tr w14:paraId="5F64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0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210300004a</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D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冠状动脉成像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C52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4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静脉留置针、造影剂</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6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CE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限64层以上（含双源）CT；胸部、心脏三维血管平扫及增强不得另行收取。</w:t>
            </w:r>
          </w:p>
        </w:tc>
      </w:tr>
      <w:tr w14:paraId="6028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A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F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计算机断层扫描激光乳腺成像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B2C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7DC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E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85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双侧加收100元。</w:t>
            </w:r>
          </w:p>
        </w:tc>
      </w:tr>
      <w:tr w14:paraId="13FA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B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7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220500003-1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E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计算机断层扫描激光乳腺成像（双侧加收）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865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803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0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9932">
            <w:pPr>
              <w:jc w:val="both"/>
              <w:rPr>
                <w:rFonts w:hint="eastAsia" w:ascii="宋体" w:hAnsi="宋体" w:eastAsia="宋体" w:cs="宋体"/>
                <w:i w:val="0"/>
                <w:iCs w:val="0"/>
                <w:color w:val="000000"/>
                <w:sz w:val="20"/>
                <w:szCs w:val="20"/>
                <w:u w:val="none"/>
              </w:rPr>
            </w:pPr>
          </w:p>
        </w:tc>
      </w:tr>
      <w:tr w14:paraId="0771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6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AA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80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1.核素扫描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35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含彩色打印</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335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D09F">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D05B">
            <w:pPr>
              <w:jc w:val="both"/>
              <w:rPr>
                <w:rFonts w:hint="eastAsia" w:ascii="宋体" w:hAnsi="宋体" w:eastAsia="宋体" w:cs="宋体"/>
                <w:i w:val="0"/>
                <w:iCs w:val="0"/>
                <w:color w:val="000000"/>
                <w:sz w:val="20"/>
                <w:szCs w:val="20"/>
                <w:u w:val="none"/>
              </w:rPr>
            </w:pPr>
          </w:p>
        </w:tc>
      </w:tr>
      <w:tr w14:paraId="43F8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E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4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230100001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5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脏器动态扫描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67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指一个体位三次显像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A03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9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三次显像</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2E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超过三次显像后每增加一次加收20%。</w:t>
            </w:r>
          </w:p>
        </w:tc>
      </w:tr>
      <w:tr w14:paraId="2741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B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6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5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脏器动态扫描（超过三次显像每增加一次加收）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B41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CF7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B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一次显像</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3E2B">
            <w:pPr>
              <w:jc w:val="both"/>
              <w:rPr>
                <w:rFonts w:hint="eastAsia" w:ascii="宋体" w:hAnsi="宋体" w:eastAsia="宋体" w:cs="宋体"/>
                <w:i w:val="0"/>
                <w:iCs w:val="0"/>
                <w:color w:val="000000"/>
                <w:sz w:val="20"/>
                <w:szCs w:val="20"/>
                <w:u w:val="none"/>
              </w:rPr>
            </w:pPr>
          </w:p>
        </w:tc>
      </w:tr>
      <w:tr w14:paraId="7685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7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230100002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E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脏器静态扫描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DAB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256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E4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超过一个体位加收20%。</w:t>
            </w:r>
          </w:p>
        </w:tc>
      </w:tr>
      <w:tr w14:paraId="778B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F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6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F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脏器静态扫描（超过一个体位加收）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BA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9F4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F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4328">
            <w:pPr>
              <w:jc w:val="both"/>
              <w:rPr>
                <w:rFonts w:hint="eastAsia" w:ascii="宋体" w:hAnsi="宋体" w:eastAsia="宋体" w:cs="宋体"/>
                <w:i w:val="0"/>
                <w:iCs w:val="0"/>
                <w:color w:val="000000"/>
                <w:sz w:val="20"/>
                <w:szCs w:val="20"/>
                <w:u w:val="none"/>
              </w:rPr>
            </w:pPr>
          </w:p>
        </w:tc>
      </w:tr>
      <w:tr w14:paraId="1048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9B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50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2.伽马照相</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26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指为平面脏器动态、静态显像及全身显像，含各种图像记录过程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CED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D7FA">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C1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ECT断层扫描加收40%；ECT平显像加收10%。</w:t>
            </w:r>
          </w:p>
        </w:tc>
      </w:tr>
      <w:tr w14:paraId="2348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D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2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Jan-02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3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伽玛照相（ECT断层扫描加收）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A9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指为平面脏器动态、静态显像及全身显像，含各种图像记录过程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9BD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0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8F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ECT断层扫描加收40%</w:t>
            </w:r>
          </w:p>
        </w:tc>
      </w:tr>
      <w:tr w14:paraId="0A5C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D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3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Feb-02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E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伽玛照相（ECT平显像加收）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F5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指为平面脏器动态、静态显像及全身显像，含各种图像记录过程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952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D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44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ECT平显像加收10%</w:t>
            </w:r>
          </w:p>
        </w:tc>
      </w:tr>
      <w:tr w14:paraId="230A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1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E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脑血管显像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D60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CE1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3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2B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每增加一次加收20%。</w:t>
            </w:r>
          </w:p>
        </w:tc>
      </w:tr>
      <w:tr w14:paraId="2BA2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E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7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3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脑血管显像（每增加一次加收）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210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C9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C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B825">
            <w:pPr>
              <w:jc w:val="both"/>
              <w:rPr>
                <w:rFonts w:hint="eastAsia" w:ascii="宋体" w:hAnsi="宋体" w:eastAsia="宋体" w:cs="宋体"/>
                <w:i w:val="0"/>
                <w:iCs w:val="0"/>
                <w:color w:val="000000"/>
                <w:sz w:val="20"/>
                <w:szCs w:val="20"/>
                <w:u w:val="none"/>
              </w:rPr>
            </w:pPr>
          </w:p>
        </w:tc>
      </w:tr>
      <w:tr w14:paraId="53AA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C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1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603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C2A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3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94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180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D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0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B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9DA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A8E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A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AC54">
            <w:pPr>
              <w:jc w:val="both"/>
              <w:rPr>
                <w:rFonts w:hint="eastAsia" w:ascii="宋体" w:hAnsi="宋体" w:eastAsia="宋体" w:cs="宋体"/>
                <w:i w:val="0"/>
                <w:iCs w:val="0"/>
                <w:color w:val="000000"/>
                <w:sz w:val="20"/>
                <w:szCs w:val="20"/>
                <w:u w:val="none"/>
              </w:rPr>
            </w:pPr>
          </w:p>
        </w:tc>
      </w:tr>
      <w:tr w14:paraId="56F2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F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5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脑池显像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B5D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4DD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F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6E8B">
            <w:pPr>
              <w:jc w:val="both"/>
              <w:rPr>
                <w:rFonts w:hint="eastAsia" w:ascii="宋体" w:hAnsi="宋体" w:eastAsia="宋体" w:cs="宋体"/>
                <w:i w:val="0"/>
                <w:iCs w:val="0"/>
                <w:color w:val="000000"/>
                <w:sz w:val="20"/>
                <w:szCs w:val="20"/>
                <w:u w:val="none"/>
              </w:rPr>
            </w:pPr>
          </w:p>
        </w:tc>
      </w:tr>
      <w:tr w14:paraId="48A2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3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D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1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脑室引流显像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34D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D71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6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9A0F">
            <w:pPr>
              <w:jc w:val="both"/>
              <w:rPr>
                <w:rFonts w:hint="eastAsia" w:ascii="宋体" w:hAnsi="宋体" w:eastAsia="宋体" w:cs="宋体"/>
                <w:i w:val="0"/>
                <w:iCs w:val="0"/>
                <w:color w:val="000000"/>
                <w:sz w:val="20"/>
                <w:szCs w:val="20"/>
                <w:u w:val="none"/>
              </w:rPr>
            </w:pPr>
          </w:p>
        </w:tc>
      </w:tr>
      <w:tr w14:paraId="4DEB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D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3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7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泪管显像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44F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402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F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8782">
            <w:pPr>
              <w:jc w:val="both"/>
              <w:rPr>
                <w:rFonts w:hint="eastAsia" w:ascii="宋体" w:hAnsi="宋体" w:eastAsia="宋体" w:cs="宋体"/>
                <w:i w:val="0"/>
                <w:iCs w:val="0"/>
                <w:color w:val="000000"/>
                <w:sz w:val="20"/>
                <w:szCs w:val="20"/>
                <w:u w:val="none"/>
              </w:rPr>
            </w:pPr>
          </w:p>
        </w:tc>
      </w:tr>
      <w:tr w14:paraId="35F2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A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3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6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甲状腺静态显像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976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482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4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6B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55F5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1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230200006-1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3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甲状腺静态显像（每增加一个体位加收）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A2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E75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5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46D0">
            <w:pPr>
              <w:jc w:val="both"/>
              <w:rPr>
                <w:rFonts w:hint="eastAsia" w:ascii="宋体" w:hAnsi="宋体" w:eastAsia="宋体" w:cs="宋体"/>
                <w:i w:val="0"/>
                <w:iCs w:val="0"/>
                <w:color w:val="000000"/>
                <w:sz w:val="20"/>
                <w:szCs w:val="20"/>
                <w:u w:val="none"/>
              </w:rPr>
            </w:pPr>
          </w:p>
        </w:tc>
      </w:tr>
      <w:tr w14:paraId="0881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5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D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6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甲状腺血流显像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FF3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A77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B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6816">
            <w:pPr>
              <w:jc w:val="both"/>
              <w:rPr>
                <w:rFonts w:hint="eastAsia" w:ascii="宋体" w:hAnsi="宋体" w:eastAsia="宋体" w:cs="宋体"/>
                <w:i w:val="0"/>
                <w:iCs w:val="0"/>
                <w:color w:val="000000"/>
                <w:sz w:val="20"/>
                <w:szCs w:val="20"/>
                <w:u w:val="none"/>
              </w:rPr>
            </w:pPr>
          </w:p>
        </w:tc>
      </w:tr>
      <w:tr w14:paraId="5E4E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A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6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A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甲状腺有效半衰期测定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522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914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4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7442">
            <w:pPr>
              <w:jc w:val="both"/>
              <w:rPr>
                <w:rFonts w:hint="eastAsia" w:ascii="宋体" w:hAnsi="宋体" w:eastAsia="宋体" w:cs="宋体"/>
                <w:i w:val="0"/>
                <w:iCs w:val="0"/>
                <w:color w:val="000000"/>
                <w:sz w:val="20"/>
                <w:szCs w:val="20"/>
                <w:u w:val="none"/>
              </w:rPr>
            </w:pPr>
          </w:p>
        </w:tc>
      </w:tr>
      <w:tr w14:paraId="1E5C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4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B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B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甲状腺激素抑制显像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6AC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C3E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8D40">
            <w:pPr>
              <w:jc w:val="both"/>
              <w:rPr>
                <w:rFonts w:hint="eastAsia" w:ascii="宋体" w:hAnsi="宋体" w:eastAsia="宋体" w:cs="宋体"/>
                <w:i w:val="0"/>
                <w:iCs w:val="0"/>
                <w:color w:val="000000"/>
                <w:sz w:val="20"/>
                <w:szCs w:val="20"/>
                <w:u w:val="none"/>
              </w:rPr>
            </w:pPr>
          </w:p>
        </w:tc>
      </w:tr>
      <w:tr w14:paraId="1512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E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F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8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促甲状腺激素兴奋显像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030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77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3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二个时相</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201D">
            <w:pPr>
              <w:jc w:val="both"/>
              <w:rPr>
                <w:rFonts w:hint="eastAsia" w:ascii="宋体" w:hAnsi="宋体" w:eastAsia="宋体" w:cs="宋体"/>
                <w:i w:val="0"/>
                <w:iCs w:val="0"/>
                <w:color w:val="000000"/>
                <w:sz w:val="20"/>
                <w:szCs w:val="20"/>
                <w:u w:val="none"/>
              </w:rPr>
            </w:pPr>
          </w:p>
        </w:tc>
      </w:tr>
      <w:tr w14:paraId="183A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A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0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1E3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4B5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D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D143">
            <w:pPr>
              <w:jc w:val="both"/>
              <w:rPr>
                <w:rFonts w:hint="eastAsia" w:ascii="宋体" w:hAnsi="宋体" w:eastAsia="宋体" w:cs="宋体"/>
                <w:i w:val="0"/>
                <w:iCs w:val="0"/>
                <w:color w:val="000000"/>
                <w:sz w:val="20"/>
                <w:szCs w:val="20"/>
                <w:u w:val="none"/>
              </w:rPr>
            </w:pPr>
          </w:p>
        </w:tc>
      </w:tr>
      <w:tr w14:paraId="4892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E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0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9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静息心肌灌注显像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F4F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8C7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D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50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5625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5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0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A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静息心肌灌注显像（每增加一个体位加收）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06A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340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4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5F9B">
            <w:pPr>
              <w:jc w:val="both"/>
              <w:rPr>
                <w:rFonts w:hint="eastAsia" w:ascii="宋体" w:hAnsi="宋体" w:eastAsia="宋体" w:cs="宋体"/>
                <w:i w:val="0"/>
                <w:iCs w:val="0"/>
                <w:color w:val="000000"/>
                <w:sz w:val="20"/>
                <w:szCs w:val="20"/>
                <w:u w:val="none"/>
              </w:rPr>
            </w:pPr>
          </w:p>
        </w:tc>
      </w:tr>
      <w:tr w14:paraId="0729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B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D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E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负荷心肌灌注显像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C5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ED9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C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EB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1A00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B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3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9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负荷心肌灌注显像（每增加一个体位加收）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13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229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F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0DFC">
            <w:pPr>
              <w:jc w:val="both"/>
              <w:rPr>
                <w:rFonts w:hint="eastAsia" w:ascii="宋体" w:hAnsi="宋体" w:eastAsia="宋体" w:cs="宋体"/>
                <w:i w:val="0"/>
                <w:iCs w:val="0"/>
                <w:color w:val="000000"/>
                <w:sz w:val="20"/>
                <w:szCs w:val="20"/>
                <w:u w:val="none"/>
              </w:rPr>
            </w:pPr>
          </w:p>
        </w:tc>
      </w:tr>
      <w:tr w14:paraId="75D0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8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2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静息门控心肌灌注显像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276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070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3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73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20F7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F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C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B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静息门控心肌灌注显像（每增加一个体位加收）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798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3DC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C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C101">
            <w:pPr>
              <w:jc w:val="both"/>
              <w:rPr>
                <w:rFonts w:hint="eastAsia" w:ascii="宋体" w:hAnsi="宋体" w:eastAsia="宋体" w:cs="宋体"/>
                <w:i w:val="0"/>
                <w:iCs w:val="0"/>
                <w:color w:val="000000"/>
                <w:sz w:val="20"/>
                <w:szCs w:val="20"/>
                <w:u w:val="none"/>
              </w:rPr>
            </w:pPr>
          </w:p>
        </w:tc>
      </w:tr>
      <w:tr w14:paraId="5AC8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4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5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A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负荷门控心肌灌注显像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C8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FFE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0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B2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12FB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D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4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E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负荷门控心肌灌注显像（每增加一个体位加收）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E3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FB5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7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A7E3">
            <w:pPr>
              <w:jc w:val="both"/>
              <w:rPr>
                <w:rFonts w:hint="eastAsia" w:ascii="宋体" w:hAnsi="宋体" w:eastAsia="宋体" w:cs="宋体"/>
                <w:i w:val="0"/>
                <w:iCs w:val="0"/>
                <w:color w:val="000000"/>
                <w:sz w:val="20"/>
                <w:szCs w:val="20"/>
                <w:u w:val="none"/>
              </w:rPr>
            </w:pPr>
          </w:p>
        </w:tc>
      </w:tr>
      <w:tr w14:paraId="6079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6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3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B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首次通过法心血管显像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17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含心室功能测定</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037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5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F2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不做心室功能测定减收10%。</w:t>
            </w:r>
          </w:p>
        </w:tc>
      </w:tr>
      <w:tr w14:paraId="04A5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C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E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230200016-1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E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首次通过法心血管显像（不做心室功能测定减收）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32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含心室功能测定</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C5A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F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CFB5">
            <w:pPr>
              <w:jc w:val="both"/>
              <w:rPr>
                <w:rFonts w:hint="eastAsia" w:ascii="宋体" w:hAnsi="宋体" w:eastAsia="宋体" w:cs="宋体"/>
                <w:i w:val="0"/>
                <w:iCs w:val="0"/>
                <w:color w:val="000000"/>
                <w:sz w:val="20"/>
                <w:szCs w:val="20"/>
                <w:u w:val="none"/>
              </w:rPr>
            </w:pPr>
          </w:p>
        </w:tc>
      </w:tr>
      <w:tr w14:paraId="4782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8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1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1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平衡法门控心室显像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6FA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394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C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E2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3ED8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5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9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230200017-1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7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平衡法门控心室显像（每增加一个体位加收）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770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72F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0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1F02">
            <w:pPr>
              <w:jc w:val="both"/>
              <w:rPr>
                <w:rFonts w:hint="eastAsia" w:ascii="宋体" w:hAnsi="宋体" w:eastAsia="宋体" w:cs="宋体"/>
                <w:i w:val="0"/>
                <w:iCs w:val="0"/>
                <w:color w:val="000000"/>
                <w:sz w:val="20"/>
                <w:szCs w:val="20"/>
                <w:u w:val="none"/>
              </w:rPr>
            </w:pPr>
          </w:p>
        </w:tc>
      </w:tr>
      <w:tr w14:paraId="5E9B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8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9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5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平衡法负荷门控心室显像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8E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19D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5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FD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30FC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A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F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230200018-1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3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平衡法负荷门控心室显像（每增加一个体位加收）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A8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FDD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9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C454">
            <w:pPr>
              <w:jc w:val="both"/>
              <w:rPr>
                <w:rFonts w:hint="eastAsia" w:ascii="宋体" w:hAnsi="宋体" w:eastAsia="宋体" w:cs="宋体"/>
                <w:i w:val="0"/>
                <w:iCs w:val="0"/>
                <w:color w:val="000000"/>
                <w:sz w:val="20"/>
                <w:szCs w:val="20"/>
                <w:u w:val="none"/>
              </w:rPr>
            </w:pPr>
          </w:p>
        </w:tc>
      </w:tr>
      <w:tr w14:paraId="194C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C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B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3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急性心肌梗塞灶显像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E74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DF8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0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D3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D70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6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230200019-1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5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急性心肌梗塞灶显像（每增加一个体位加收）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25A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510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4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3E1A">
            <w:pPr>
              <w:jc w:val="both"/>
              <w:rPr>
                <w:rFonts w:hint="eastAsia" w:ascii="宋体" w:hAnsi="宋体" w:eastAsia="宋体" w:cs="宋体"/>
                <w:i w:val="0"/>
                <w:iCs w:val="0"/>
                <w:color w:val="000000"/>
                <w:sz w:val="20"/>
                <w:szCs w:val="20"/>
                <w:u w:val="none"/>
              </w:rPr>
            </w:pPr>
          </w:p>
        </w:tc>
      </w:tr>
      <w:tr w14:paraId="7E5F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2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F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B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动脉显像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AE8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16B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7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BAB8">
            <w:pPr>
              <w:jc w:val="both"/>
              <w:rPr>
                <w:rFonts w:hint="eastAsia" w:ascii="宋体" w:hAnsi="宋体" w:eastAsia="宋体" w:cs="宋体"/>
                <w:i w:val="0"/>
                <w:iCs w:val="0"/>
                <w:color w:val="000000"/>
                <w:sz w:val="20"/>
                <w:szCs w:val="20"/>
                <w:u w:val="none"/>
              </w:rPr>
            </w:pPr>
          </w:p>
        </w:tc>
      </w:tr>
      <w:tr w14:paraId="14AD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3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5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4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门脉血流测定显像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715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76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1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BCF">
            <w:pPr>
              <w:jc w:val="both"/>
              <w:rPr>
                <w:rFonts w:hint="eastAsia" w:ascii="宋体" w:hAnsi="宋体" w:eastAsia="宋体" w:cs="宋体"/>
                <w:i w:val="0"/>
                <w:iCs w:val="0"/>
                <w:color w:val="000000"/>
                <w:sz w:val="20"/>
                <w:szCs w:val="20"/>
                <w:u w:val="none"/>
              </w:rPr>
            </w:pPr>
          </w:p>
        </w:tc>
      </w:tr>
      <w:tr w14:paraId="7DBA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5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5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D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门体分流显像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510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079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6446">
            <w:pPr>
              <w:jc w:val="both"/>
              <w:rPr>
                <w:rFonts w:hint="eastAsia" w:ascii="宋体" w:hAnsi="宋体" w:eastAsia="宋体" w:cs="宋体"/>
                <w:i w:val="0"/>
                <w:iCs w:val="0"/>
                <w:color w:val="000000"/>
                <w:sz w:val="20"/>
                <w:szCs w:val="20"/>
                <w:u w:val="none"/>
              </w:rPr>
            </w:pPr>
          </w:p>
        </w:tc>
      </w:tr>
      <w:tr w14:paraId="53C94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8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2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B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下肢深静脉显像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347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AF3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1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E760">
            <w:pPr>
              <w:jc w:val="both"/>
              <w:rPr>
                <w:rFonts w:hint="eastAsia" w:ascii="宋体" w:hAnsi="宋体" w:eastAsia="宋体" w:cs="宋体"/>
                <w:i w:val="0"/>
                <w:iCs w:val="0"/>
                <w:color w:val="000000"/>
                <w:sz w:val="20"/>
                <w:szCs w:val="20"/>
                <w:u w:val="none"/>
              </w:rPr>
            </w:pPr>
          </w:p>
        </w:tc>
      </w:tr>
      <w:tr w14:paraId="7F2B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2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4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E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局部淋巴显像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0D7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BE0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1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5F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971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F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C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F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局部淋巴显像（每增加一个体位加收）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225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B52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E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3618">
            <w:pPr>
              <w:jc w:val="both"/>
              <w:rPr>
                <w:rFonts w:hint="eastAsia" w:ascii="宋体" w:hAnsi="宋体" w:eastAsia="宋体" w:cs="宋体"/>
                <w:i w:val="0"/>
                <w:iCs w:val="0"/>
                <w:color w:val="000000"/>
                <w:sz w:val="20"/>
                <w:szCs w:val="20"/>
                <w:u w:val="none"/>
              </w:rPr>
            </w:pPr>
          </w:p>
        </w:tc>
      </w:tr>
      <w:tr w14:paraId="3AA7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1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8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5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肺灌注显像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027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B38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F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FE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3BB1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2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8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0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肺灌注显像（每增加一个体位加收）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0B57">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673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3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E0DA">
            <w:pPr>
              <w:jc w:val="both"/>
              <w:rPr>
                <w:rFonts w:hint="eastAsia" w:ascii="宋体" w:hAnsi="宋体" w:eastAsia="宋体" w:cs="宋体"/>
                <w:i w:val="0"/>
                <w:iCs w:val="0"/>
                <w:color w:val="000000"/>
                <w:sz w:val="20"/>
                <w:szCs w:val="20"/>
                <w:u w:val="none"/>
              </w:rPr>
            </w:pPr>
          </w:p>
        </w:tc>
      </w:tr>
      <w:tr w14:paraId="4C1E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1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F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2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肺通气显像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E8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含气溶胶雾化吸入装置及气体</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6F2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C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5E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838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D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C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230200026-1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F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肺通气显像（超过六个体位每增加一个体位加收）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C5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含气溶胶雾化吸入装置及气体</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B0C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3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EA2D">
            <w:pPr>
              <w:jc w:val="both"/>
              <w:rPr>
                <w:rFonts w:hint="eastAsia" w:ascii="宋体" w:hAnsi="宋体" w:eastAsia="宋体" w:cs="宋体"/>
                <w:i w:val="0"/>
                <w:iCs w:val="0"/>
                <w:color w:val="000000"/>
                <w:sz w:val="20"/>
                <w:szCs w:val="20"/>
                <w:u w:val="none"/>
              </w:rPr>
            </w:pPr>
          </w:p>
        </w:tc>
      </w:tr>
      <w:tr w14:paraId="52DC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4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E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3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唾液腺静态显像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EDD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C2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B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036B">
            <w:pPr>
              <w:jc w:val="both"/>
              <w:rPr>
                <w:rFonts w:hint="eastAsia" w:ascii="宋体" w:hAnsi="宋体" w:eastAsia="宋体" w:cs="宋体"/>
                <w:i w:val="0"/>
                <w:iCs w:val="0"/>
                <w:color w:val="000000"/>
                <w:sz w:val="20"/>
                <w:szCs w:val="20"/>
                <w:u w:val="none"/>
              </w:rPr>
            </w:pPr>
          </w:p>
        </w:tc>
      </w:tr>
      <w:tr w14:paraId="69ED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3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B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9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唾液腺动态显像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6B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F92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76B9">
            <w:pPr>
              <w:jc w:val="both"/>
              <w:rPr>
                <w:rFonts w:hint="eastAsia" w:ascii="宋体" w:hAnsi="宋体" w:eastAsia="宋体" w:cs="宋体"/>
                <w:i w:val="0"/>
                <w:iCs w:val="0"/>
                <w:color w:val="000000"/>
                <w:sz w:val="20"/>
                <w:szCs w:val="20"/>
                <w:u w:val="none"/>
              </w:rPr>
            </w:pPr>
          </w:p>
        </w:tc>
      </w:tr>
      <w:tr w14:paraId="3E31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E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B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B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食管通过显像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C5C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838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9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C654">
            <w:pPr>
              <w:jc w:val="both"/>
              <w:rPr>
                <w:rFonts w:hint="eastAsia" w:ascii="宋体" w:hAnsi="宋体" w:eastAsia="宋体" w:cs="宋体"/>
                <w:i w:val="0"/>
                <w:iCs w:val="0"/>
                <w:color w:val="000000"/>
                <w:sz w:val="20"/>
                <w:szCs w:val="20"/>
                <w:u w:val="none"/>
              </w:rPr>
            </w:pPr>
          </w:p>
        </w:tc>
      </w:tr>
      <w:tr w14:paraId="032C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A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7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0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胃食管返流显像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5FB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E7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9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A9C4">
            <w:pPr>
              <w:jc w:val="both"/>
              <w:rPr>
                <w:rFonts w:hint="eastAsia" w:ascii="宋体" w:hAnsi="宋体" w:eastAsia="宋体" w:cs="宋体"/>
                <w:i w:val="0"/>
                <w:iCs w:val="0"/>
                <w:color w:val="000000"/>
                <w:sz w:val="20"/>
                <w:szCs w:val="20"/>
                <w:u w:val="none"/>
              </w:rPr>
            </w:pPr>
          </w:p>
        </w:tc>
      </w:tr>
      <w:tr w14:paraId="3098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2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0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4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十二指肠胃返流显像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B38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C41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8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B965">
            <w:pPr>
              <w:jc w:val="both"/>
              <w:rPr>
                <w:rFonts w:hint="eastAsia" w:ascii="宋体" w:hAnsi="宋体" w:eastAsia="宋体" w:cs="宋体"/>
                <w:i w:val="0"/>
                <w:iCs w:val="0"/>
                <w:color w:val="000000"/>
                <w:sz w:val="20"/>
                <w:szCs w:val="20"/>
                <w:u w:val="none"/>
              </w:rPr>
            </w:pPr>
          </w:p>
        </w:tc>
      </w:tr>
      <w:tr w14:paraId="529D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D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1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B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胃排空试验</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EC8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D67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2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91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592E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F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4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胃排空试验（每增加一个体位加收）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04F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E6E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61BA">
            <w:pPr>
              <w:jc w:val="both"/>
              <w:rPr>
                <w:rFonts w:hint="eastAsia" w:ascii="宋体" w:hAnsi="宋体" w:eastAsia="宋体" w:cs="宋体"/>
                <w:i w:val="0"/>
                <w:iCs w:val="0"/>
                <w:color w:val="000000"/>
                <w:sz w:val="20"/>
                <w:szCs w:val="20"/>
                <w:u w:val="none"/>
              </w:rPr>
            </w:pPr>
          </w:p>
        </w:tc>
      </w:tr>
      <w:tr w14:paraId="6EB2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8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5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异位胃粘膜显像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619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861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1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2500">
            <w:pPr>
              <w:jc w:val="both"/>
              <w:rPr>
                <w:rFonts w:hint="eastAsia" w:ascii="宋体" w:hAnsi="宋体" w:eastAsia="宋体" w:cs="宋体"/>
                <w:i w:val="0"/>
                <w:iCs w:val="0"/>
                <w:color w:val="000000"/>
                <w:sz w:val="20"/>
                <w:szCs w:val="20"/>
                <w:u w:val="none"/>
              </w:rPr>
            </w:pPr>
          </w:p>
        </w:tc>
      </w:tr>
      <w:tr w14:paraId="5DE6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0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D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消化道出血显像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0FA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EA1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9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B1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1小时后延迟显像加收50%。</w:t>
            </w:r>
          </w:p>
        </w:tc>
      </w:tr>
      <w:tr w14:paraId="16B7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1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9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消化道出血显像（1小时后延迟显像加收）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10D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8DC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3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9413">
            <w:pPr>
              <w:jc w:val="both"/>
              <w:rPr>
                <w:rFonts w:hint="eastAsia" w:ascii="宋体" w:hAnsi="宋体" w:eastAsia="宋体" w:cs="宋体"/>
                <w:i w:val="0"/>
                <w:iCs w:val="0"/>
                <w:color w:val="000000"/>
                <w:sz w:val="20"/>
                <w:szCs w:val="20"/>
                <w:u w:val="none"/>
              </w:rPr>
            </w:pPr>
          </w:p>
        </w:tc>
      </w:tr>
      <w:tr w14:paraId="77CA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7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2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0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肝胶体显像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71A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533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6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18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7BBE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5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9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肝胶体显像（增加体位加收）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256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873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F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A553">
            <w:pPr>
              <w:jc w:val="both"/>
              <w:rPr>
                <w:rFonts w:hint="eastAsia" w:ascii="宋体" w:hAnsi="宋体" w:eastAsia="宋体" w:cs="宋体"/>
                <w:i w:val="0"/>
                <w:iCs w:val="0"/>
                <w:color w:val="000000"/>
                <w:sz w:val="20"/>
                <w:szCs w:val="20"/>
                <w:u w:val="none"/>
              </w:rPr>
            </w:pPr>
          </w:p>
        </w:tc>
      </w:tr>
      <w:tr w14:paraId="7B684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8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7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4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肝血流显像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9F5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409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3688">
            <w:pPr>
              <w:jc w:val="both"/>
              <w:rPr>
                <w:rFonts w:hint="eastAsia" w:ascii="宋体" w:hAnsi="宋体" w:eastAsia="宋体" w:cs="宋体"/>
                <w:i w:val="0"/>
                <w:iCs w:val="0"/>
                <w:color w:val="000000"/>
                <w:sz w:val="20"/>
                <w:szCs w:val="20"/>
                <w:u w:val="none"/>
              </w:rPr>
            </w:pPr>
          </w:p>
        </w:tc>
      </w:tr>
      <w:tr w14:paraId="7517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D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2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7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肝血池显像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5477">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78A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3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二个时相</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E8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增减时相时，增减10%计费。</w:t>
            </w:r>
          </w:p>
        </w:tc>
      </w:tr>
      <w:tr w14:paraId="563F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C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2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230200037-1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C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肝血池显像（每增加一个时相加收）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BF9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EC4">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4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一个时相</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CDEA">
            <w:pPr>
              <w:jc w:val="both"/>
              <w:rPr>
                <w:rFonts w:hint="eastAsia" w:ascii="宋体" w:hAnsi="宋体" w:eastAsia="宋体" w:cs="宋体"/>
                <w:i w:val="0"/>
                <w:iCs w:val="0"/>
                <w:color w:val="000000"/>
                <w:sz w:val="20"/>
                <w:szCs w:val="20"/>
                <w:u w:val="none"/>
              </w:rPr>
            </w:pPr>
          </w:p>
        </w:tc>
      </w:tr>
      <w:tr w14:paraId="27FB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4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2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230200037-2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D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肝血池显像（每减少一个时相减收）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4C9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F91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9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一个时相</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210A">
            <w:pPr>
              <w:jc w:val="both"/>
              <w:rPr>
                <w:rFonts w:hint="eastAsia" w:ascii="宋体" w:hAnsi="宋体" w:eastAsia="宋体" w:cs="宋体"/>
                <w:i w:val="0"/>
                <w:iCs w:val="0"/>
                <w:color w:val="000000"/>
                <w:sz w:val="20"/>
                <w:szCs w:val="20"/>
                <w:u w:val="none"/>
              </w:rPr>
            </w:pPr>
          </w:p>
        </w:tc>
      </w:tr>
      <w:tr w14:paraId="6480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B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C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1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肝胆动态显像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EA0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12C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D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F1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1小时后延迟显像加收10%。</w:t>
            </w:r>
          </w:p>
        </w:tc>
      </w:tr>
      <w:tr w14:paraId="3A6E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B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230200038-1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5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肝胆动态显像（1小时后延迟显像加收）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14F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49E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4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E007">
            <w:pPr>
              <w:jc w:val="both"/>
              <w:rPr>
                <w:rFonts w:hint="eastAsia" w:ascii="宋体" w:hAnsi="宋体" w:eastAsia="宋体" w:cs="宋体"/>
                <w:i w:val="0"/>
                <w:iCs w:val="0"/>
                <w:color w:val="000000"/>
                <w:sz w:val="20"/>
                <w:szCs w:val="20"/>
                <w:u w:val="none"/>
              </w:rPr>
            </w:pPr>
          </w:p>
        </w:tc>
      </w:tr>
      <w:tr w14:paraId="1BB9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7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6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4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脾显像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898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3D4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3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146B">
            <w:pPr>
              <w:jc w:val="both"/>
              <w:rPr>
                <w:rFonts w:hint="eastAsia" w:ascii="宋体" w:hAnsi="宋体" w:eastAsia="宋体" w:cs="宋体"/>
                <w:i w:val="0"/>
                <w:iCs w:val="0"/>
                <w:color w:val="000000"/>
                <w:sz w:val="20"/>
                <w:szCs w:val="20"/>
                <w:u w:val="none"/>
              </w:rPr>
            </w:pPr>
          </w:p>
        </w:tc>
      </w:tr>
      <w:tr w14:paraId="28F9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8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1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980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3EF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C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6F89">
            <w:pPr>
              <w:jc w:val="both"/>
              <w:rPr>
                <w:rFonts w:hint="eastAsia" w:ascii="宋体" w:hAnsi="宋体" w:eastAsia="宋体" w:cs="宋体"/>
                <w:i w:val="0"/>
                <w:iCs w:val="0"/>
                <w:color w:val="000000"/>
                <w:sz w:val="20"/>
                <w:szCs w:val="20"/>
                <w:u w:val="none"/>
              </w:rPr>
            </w:pPr>
          </w:p>
        </w:tc>
      </w:tr>
      <w:tr w14:paraId="36B9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2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A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7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小肠功能显像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AD9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3D64">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C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ECBF">
            <w:pPr>
              <w:jc w:val="both"/>
              <w:rPr>
                <w:rFonts w:hint="eastAsia" w:ascii="宋体" w:hAnsi="宋体" w:eastAsia="宋体" w:cs="宋体"/>
                <w:i w:val="0"/>
                <w:iCs w:val="0"/>
                <w:color w:val="000000"/>
                <w:sz w:val="20"/>
                <w:szCs w:val="20"/>
                <w:u w:val="none"/>
              </w:rPr>
            </w:pPr>
          </w:p>
        </w:tc>
      </w:tr>
      <w:tr w14:paraId="0C48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5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E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6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肠道蛋白丢失显像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EC4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6A3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5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EBDF">
            <w:pPr>
              <w:jc w:val="both"/>
              <w:rPr>
                <w:rFonts w:hint="eastAsia" w:ascii="宋体" w:hAnsi="宋体" w:eastAsia="宋体" w:cs="宋体"/>
                <w:i w:val="0"/>
                <w:iCs w:val="0"/>
                <w:color w:val="000000"/>
                <w:sz w:val="20"/>
                <w:szCs w:val="20"/>
                <w:u w:val="none"/>
              </w:rPr>
            </w:pPr>
          </w:p>
        </w:tc>
      </w:tr>
      <w:tr w14:paraId="7218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8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8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肾上腺皮质显像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01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0D7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D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0C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"1.每增加一个体位加收10%；2.延迟显像加收30%。"</w:t>
            </w:r>
          </w:p>
        </w:tc>
      </w:tr>
      <w:tr w14:paraId="5829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A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2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肾上腺皮质显像（延迟显像加收）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94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284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D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4F29">
            <w:pPr>
              <w:jc w:val="both"/>
              <w:rPr>
                <w:rFonts w:hint="eastAsia" w:ascii="宋体" w:hAnsi="宋体" w:eastAsia="宋体" w:cs="宋体"/>
                <w:i w:val="0"/>
                <w:iCs w:val="0"/>
                <w:color w:val="000000"/>
                <w:sz w:val="20"/>
                <w:szCs w:val="20"/>
                <w:u w:val="none"/>
              </w:rPr>
            </w:pPr>
          </w:p>
        </w:tc>
      </w:tr>
      <w:tr w14:paraId="21B6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B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9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230200043-2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B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肾上腺皮质显像（每增加一个体位加收）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62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B1F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9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057C">
            <w:pPr>
              <w:jc w:val="both"/>
              <w:rPr>
                <w:rFonts w:hint="eastAsia" w:ascii="宋体" w:hAnsi="宋体" w:eastAsia="宋体" w:cs="宋体"/>
                <w:i w:val="0"/>
                <w:iCs w:val="0"/>
                <w:color w:val="000000"/>
                <w:sz w:val="20"/>
                <w:szCs w:val="20"/>
                <w:u w:val="none"/>
              </w:rPr>
            </w:pPr>
          </w:p>
        </w:tc>
      </w:tr>
      <w:tr w14:paraId="3AC0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2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5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5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地塞米松抑制试验肾上腺皮质显像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F3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294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F9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"1.每增加一个体位加收10%；2.延迟显像加收30%。"</w:t>
            </w:r>
          </w:p>
        </w:tc>
      </w:tr>
      <w:tr w14:paraId="326C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D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1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9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地塞米松抑制试验肾上腺皮质显像（每增加一个体位加收）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00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E8A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5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EB08">
            <w:pPr>
              <w:jc w:val="both"/>
              <w:rPr>
                <w:rFonts w:hint="eastAsia" w:ascii="宋体" w:hAnsi="宋体" w:eastAsia="宋体" w:cs="宋体"/>
                <w:i w:val="0"/>
                <w:iCs w:val="0"/>
                <w:color w:val="000000"/>
                <w:sz w:val="20"/>
                <w:szCs w:val="20"/>
                <w:u w:val="none"/>
              </w:rPr>
            </w:pPr>
          </w:p>
        </w:tc>
      </w:tr>
      <w:tr w14:paraId="4840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4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B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230200044-2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9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地塞米松抑制试验肾上腺皮质显像（延迟显像加收）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AB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664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A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36B1">
            <w:pPr>
              <w:jc w:val="both"/>
              <w:rPr>
                <w:rFonts w:hint="eastAsia" w:ascii="宋体" w:hAnsi="宋体" w:eastAsia="宋体" w:cs="宋体"/>
                <w:i w:val="0"/>
                <w:iCs w:val="0"/>
                <w:color w:val="000000"/>
                <w:sz w:val="20"/>
                <w:szCs w:val="20"/>
                <w:u w:val="none"/>
              </w:rPr>
            </w:pPr>
          </w:p>
        </w:tc>
      </w:tr>
      <w:tr w14:paraId="604F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4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B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A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肾动态显像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33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含肾血流显像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2AD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6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0B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延迟显像加收50%。</w:t>
            </w:r>
          </w:p>
        </w:tc>
      </w:tr>
      <w:tr w14:paraId="47AF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B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D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肾动态显像（延迟显像加收）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D2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含肾血流显像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E04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0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629F">
            <w:pPr>
              <w:jc w:val="both"/>
              <w:rPr>
                <w:rFonts w:hint="eastAsia" w:ascii="宋体" w:hAnsi="宋体" w:eastAsia="宋体" w:cs="宋体"/>
                <w:i w:val="0"/>
                <w:iCs w:val="0"/>
                <w:color w:val="000000"/>
                <w:sz w:val="20"/>
                <w:szCs w:val="20"/>
                <w:u w:val="none"/>
              </w:rPr>
            </w:pPr>
          </w:p>
        </w:tc>
      </w:tr>
      <w:tr w14:paraId="0447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F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B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A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肾动态显像＋肾小球滤过率（GFR）测定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87B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826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4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C46B">
            <w:pPr>
              <w:jc w:val="both"/>
              <w:rPr>
                <w:rFonts w:hint="eastAsia" w:ascii="宋体" w:hAnsi="宋体" w:eastAsia="宋体" w:cs="宋体"/>
                <w:i w:val="0"/>
                <w:iCs w:val="0"/>
                <w:color w:val="000000"/>
                <w:sz w:val="20"/>
                <w:szCs w:val="20"/>
                <w:u w:val="none"/>
              </w:rPr>
            </w:pPr>
          </w:p>
        </w:tc>
      </w:tr>
      <w:tr w14:paraId="3ED0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6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6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C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肾动态显像＋肾有效血浆流量（ERPF）测定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0FA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D39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9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1781">
            <w:pPr>
              <w:jc w:val="both"/>
              <w:rPr>
                <w:rFonts w:hint="eastAsia" w:ascii="宋体" w:hAnsi="宋体" w:eastAsia="宋体" w:cs="宋体"/>
                <w:i w:val="0"/>
                <w:iCs w:val="0"/>
                <w:color w:val="000000"/>
                <w:sz w:val="20"/>
                <w:szCs w:val="20"/>
                <w:u w:val="none"/>
              </w:rPr>
            </w:pPr>
          </w:p>
        </w:tc>
      </w:tr>
      <w:tr w14:paraId="5C64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4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B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B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介入肾动态显像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D80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43B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2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916C">
            <w:pPr>
              <w:jc w:val="both"/>
              <w:rPr>
                <w:rFonts w:hint="eastAsia" w:ascii="宋体" w:hAnsi="宋体" w:eastAsia="宋体" w:cs="宋体"/>
                <w:i w:val="0"/>
                <w:iCs w:val="0"/>
                <w:color w:val="000000"/>
                <w:sz w:val="20"/>
                <w:szCs w:val="20"/>
                <w:u w:val="none"/>
              </w:rPr>
            </w:pPr>
          </w:p>
        </w:tc>
      </w:tr>
      <w:tr w14:paraId="6418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3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9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2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肾静态显像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A9C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950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D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28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87D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7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A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230200049-1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D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肾静态显像（每增加一个体位加收）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FC7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AF8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F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FBAC">
            <w:pPr>
              <w:jc w:val="both"/>
              <w:rPr>
                <w:rFonts w:hint="eastAsia" w:ascii="宋体" w:hAnsi="宋体" w:eastAsia="宋体" w:cs="宋体"/>
                <w:i w:val="0"/>
                <w:iCs w:val="0"/>
                <w:color w:val="000000"/>
                <w:sz w:val="20"/>
                <w:szCs w:val="20"/>
                <w:u w:val="none"/>
              </w:rPr>
            </w:pPr>
          </w:p>
        </w:tc>
      </w:tr>
      <w:tr w14:paraId="2C93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9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E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E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膀胱输尿管返流显像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72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包括直接法或间接法</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7D1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4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2969">
            <w:pPr>
              <w:jc w:val="both"/>
              <w:rPr>
                <w:rFonts w:hint="eastAsia" w:ascii="宋体" w:hAnsi="宋体" w:eastAsia="宋体" w:cs="宋体"/>
                <w:i w:val="0"/>
                <w:iCs w:val="0"/>
                <w:color w:val="000000"/>
                <w:sz w:val="20"/>
                <w:szCs w:val="20"/>
                <w:u w:val="none"/>
              </w:rPr>
            </w:pPr>
          </w:p>
        </w:tc>
      </w:tr>
      <w:tr w14:paraId="3CC4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3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2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2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阴道尿道瘘显像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0CE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5DA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5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7C3E">
            <w:pPr>
              <w:jc w:val="both"/>
              <w:rPr>
                <w:rFonts w:hint="eastAsia" w:ascii="宋体" w:hAnsi="宋体" w:eastAsia="宋体" w:cs="宋体"/>
                <w:i w:val="0"/>
                <w:iCs w:val="0"/>
                <w:color w:val="000000"/>
                <w:sz w:val="20"/>
                <w:szCs w:val="20"/>
                <w:u w:val="none"/>
              </w:rPr>
            </w:pPr>
          </w:p>
        </w:tc>
      </w:tr>
      <w:tr w14:paraId="3AB5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F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E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2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阴囊显像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107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9AA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3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07D7">
            <w:pPr>
              <w:jc w:val="both"/>
              <w:rPr>
                <w:rFonts w:hint="eastAsia" w:ascii="宋体" w:hAnsi="宋体" w:eastAsia="宋体" w:cs="宋体"/>
                <w:i w:val="0"/>
                <w:iCs w:val="0"/>
                <w:color w:val="000000"/>
                <w:sz w:val="20"/>
                <w:szCs w:val="20"/>
                <w:u w:val="none"/>
              </w:rPr>
            </w:pPr>
          </w:p>
        </w:tc>
      </w:tr>
      <w:tr w14:paraId="5CBC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E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A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F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95B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531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E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2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06887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2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E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08B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607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8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DC79">
            <w:pPr>
              <w:jc w:val="both"/>
              <w:rPr>
                <w:rFonts w:hint="eastAsia" w:ascii="宋体" w:hAnsi="宋体" w:eastAsia="宋体" w:cs="宋体"/>
                <w:i w:val="0"/>
                <w:iCs w:val="0"/>
                <w:color w:val="000000"/>
                <w:sz w:val="20"/>
                <w:szCs w:val="20"/>
                <w:u w:val="none"/>
              </w:rPr>
            </w:pPr>
          </w:p>
        </w:tc>
      </w:tr>
      <w:tr w14:paraId="26BD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C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B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8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骨三相显像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51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含血流、血质、静态显像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D2A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E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AEFA">
            <w:pPr>
              <w:jc w:val="both"/>
              <w:rPr>
                <w:rFonts w:hint="eastAsia" w:ascii="宋体" w:hAnsi="宋体" w:eastAsia="宋体" w:cs="宋体"/>
                <w:i w:val="0"/>
                <w:iCs w:val="0"/>
                <w:color w:val="000000"/>
                <w:sz w:val="20"/>
                <w:szCs w:val="20"/>
                <w:u w:val="none"/>
              </w:rPr>
            </w:pPr>
          </w:p>
        </w:tc>
      </w:tr>
      <w:tr w14:paraId="2FD6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E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A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红细胞破坏部位测定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F93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731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F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D72C">
            <w:pPr>
              <w:jc w:val="both"/>
              <w:rPr>
                <w:rFonts w:hint="eastAsia" w:ascii="宋体" w:hAnsi="宋体" w:eastAsia="宋体" w:cs="宋体"/>
                <w:i w:val="0"/>
                <w:iCs w:val="0"/>
                <w:color w:val="000000"/>
                <w:sz w:val="20"/>
                <w:szCs w:val="20"/>
                <w:u w:val="none"/>
              </w:rPr>
            </w:pPr>
          </w:p>
        </w:tc>
      </w:tr>
      <w:tr w14:paraId="638D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0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1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F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炎症局部显像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8A7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D47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C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二个体位一个时相</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5A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1.每增加一个体位加收10%；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2.延迟显像加收10%。</w:t>
            </w:r>
          </w:p>
        </w:tc>
      </w:tr>
      <w:tr w14:paraId="5153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5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9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230200057-1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3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炎症局部显像（增加一个体位加收）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56C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573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8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6EFE">
            <w:pPr>
              <w:jc w:val="both"/>
              <w:rPr>
                <w:rFonts w:hint="eastAsia" w:ascii="宋体" w:hAnsi="宋体" w:eastAsia="宋体" w:cs="宋体"/>
                <w:i w:val="0"/>
                <w:iCs w:val="0"/>
                <w:color w:val="000000"/>
                <w:sz w:val="20"/>
                <w:szCs w:val="20"/>
                <w:u w:val="none"/>
              </w:rPr>
            </w:pPr>
          </w:p>
        </w:tc>
      </w:tr>
      <w:tr w14:paraId="7797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F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7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230200057-2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4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炎症局部显像（延迟显像加收）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FBF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22D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0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92FC">
            <w:pPr>
              <w:jc w:val="both"/>
              <w:rPr>
                <w:rFonts w:hint="eastAsia" w:ascii="宋体" w:hAnsi="宋体" w:eastAsia="宋体" w:cs="宋体"/>
                <w:i w:val="0"/>
                <w:iCs w:val="0"/>
                <w:color w:val="000000"/>
                <w:sz w:val="20"/>
                <w:szCs w:val="20"/>
                <w:u w:val="none"/>
              </w:rPr>
            </w:pPr>
          </w:p>
        </w:tc>
      </w:tr>
      <w:tr w14:paraId="093A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9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D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9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亲肿瘤局部显像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091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47D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9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92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64B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E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D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230200058-1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E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亲肿瘤症局部显像（每增加一个体位加收）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FCF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877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4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4ACB">
            <w:pPr>
              <w:jc w:val="both"/>
              <w:rPr>
                <w:rFonts w:hint="eastAsia" w:ascii="宋体" w:hAnsi="宋体" w:eastAsia="宋体" w:cs="宋体"/>
                <w:i w:val="0"/>
                <w:iCs w:val="0"/>
                <w:color w:val="000000"/>
                <w:sz w:val="20"/>
                <w:szCs w:val="20"/>
                <w:u w:val="none"/>
              </w:rPr>
            </w:pPr>
          </w:p>
        </w:tc>
      </w:tr>
      <w:tr w14:paraId="0FE9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5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1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F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放射免疫显像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9B9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96B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8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5549">
            <w:pPr>
              <w:jc w:val="both"/>
              <w:rPr>
                <w:rFonts w:hint="eastAsia" w:ascii="宋体" w:hAnsi="宋体" w:eastAsia="宋体" w:cs="宋体"/>
                <w:i w:val="0"/>
                <w:iCs w:val="0"/>
                <w:color w:val="000000"/>
                <w:sz w:val="20"/>
                <w:szCs w:val="20"/>
                <w:u w:val="none"/>
              </w:rPr>
            </w:pPr>
          </w:p>
        </w:tc>
      </w:tr>
      <w:tr w14:paraId="0F1D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8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F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230200060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E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放射受体显像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E8F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FC9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4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94C8">
            <w:pPr>
              <w:jc w:val="both"/>
              <w:rPr>
                <w:rFonts w:hint="eastAsia" w:ascii="宋体" w:hAnsi="宋体" w:eastAsia="宋体" w:cs="宋体"/>
                <w:i w:val="0"/>
                <w:iCs w:val="0"/>
                <w:color w:val="000000"/>
                <w:sz w:val="20"/>
                <w:szCs w:val="20"/>
                <w:u w:val="none"/>
              </w:rPr>
            </w:pPr>
          </w:p>
        </w:tc>
      </w:tr>
      <w:tr w14:paraId="4A4D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7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C5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7F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3.单光子发射计算机断层显像（SPECT）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6B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指断层显像、全身显像和符合探测显像，含各种图像记录过程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7E9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33B6">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C1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1.符合探测显像加收40元；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2.透射显像衰减校正加收20元。</w:t>
            </w:r>
          </w:p>
        </w:tc>
      </w:tr>
      <w:tr w14:paraId="6D28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7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Jan-03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B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单光子发射计算机断层显像（SPECT）（符合探测显像加收）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8B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指断层显像、全身显像和符合探测显像，含各种图像记录过程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98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F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EE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符合探测显像加收40元</w:t>
            </w:r>
          </w:p>
        </w:tc>
      </w:tr>
      <w:tr w14:paraId="1711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0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Feb-03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B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单光子发射计算机断层显像（SPECT）（透射显像衰减校正加收）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F4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指断层显像、全身显像和符合探测显像，含各种图像记录过程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21B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C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8B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透射显像衰减校正加收20元</w:t>
            </w:r>
          </w:p>
        </w:tc>
      </w:tr>
      <w:tr w14:paraId="5BD5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2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E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B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5A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包括脏器、脏器血流、脏器血池、静息灌注等显像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D1F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A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2B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"1.增加时相加收20元；2.增加门控加收40元。"</w:t>
            </w:r>
          </w:p>
        </w:tc>
      </w:tr>
      <w:tr w14:paraId="5637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3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4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2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脏器断层显像（增加时相加收）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F95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111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6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8D68">
            <w:pPr>
              <w:jc w:val="both"/>
              <w:rPr>
                <w:rFonts w:hint="eastAsia" w:ascii="宋体" w:hAnsi="宋体" w:eastAsia="宋体" w:cs="宋体"/>
                <w:i w:val="0"/>
                <w:iCs w:val="0"/>
                <w:color w:val="000000"/>
                <w:sz w:val="20"/>
                <w:szCs w:val="20"/>
                <w:u w:val="none"/>
              </w:rPr>
            </w:pPr>
          </w:p>
        </w:tc>
      </w:tr>
      <w:tr w14:paraId="51A0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0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8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1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脏器断层显像（增加门控加收）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47D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DD6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9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1BE3">
            <w:pPr>
              <w:jc w:val="both"/>
              <w:rPr>
                <w:rFonts w:hint="eastAsia" w:ascii="宋体" w:hAnsi="宋体" w:eastAsia="宋体" w:cs="宋体"/>
                <w:i w:val="0"/>
                <w:iCs w:val="0"/>
                <w:color w:val="000000"/>
                <w:sz w:val="20"/>
                <w:szCs w:val="20"/>
                <w:u w:val="none"/>
              </w:rPr>
            </w:pPr>
          </w:p>
        </w:tc>
      </w:tr>
      <w:tr w14:paraId="5D80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0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B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7DD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40D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E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95B0">
            <w:pPr>
              <w:jc w:val="both"/>
              <w:rPr>
                <w:rFonts w:hint="eastAsia" w:ascii="宋体" w:hAnsi="宋体" w:eastAsia="宋体" w:cs="宋体"/>
                <w:i w:val="0"/>
                <w:iCs w:val="0"/>
                <w:color w:val="000000"/>
                <w:sz w:val="20"/>
                <w:szCs w:val="20"/>
                <w:u w:val="none"/>
              </w:rPr>
            </w:pPr>
          </w:p>
        </w:tc>
      </w:tr>
      <w:tr w14:paraId="019B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C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C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D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18氟－脱氧葡萄糖断层显像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A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包括脑、心肌代谢、肿瘤等显像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903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3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5CFA">
            <w:pPr>
              <w:jc w:val="both"/>
              <w:rPr>
                <w:rFonts w:hint="eastAsia" w:ascii="宋体" w:hAnsi="宋体" w:eastAsia="宋体" w:cs="宋体"/>
                <w:i w:val="0"/>
                <w:iCs w:val="0"/>
                <w:color w:val="000000"/>
                <w:sz w:val="20"/>
                <w:szCs w:val="20"/>
                <w:u w:val="none"/>
              </w:rPr>
            </w:pPr>
          </w:p>
        </w:tc>
      </w:tr>
      <w:tr w14:paraId="2977E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A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1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1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肾上腺髓质断层显像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646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796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B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454B">
            <w:pPr>
              <w:jc w:val="both"/>
              <w:rPr>
                <w:rFonts w:hint="eastAsia" w:ascii="宋体" w:hAnsi="宋体" w:eastAsia="宋体" w:cs="宋体"/>
                <w:i w:val="0"/>
                <w:iCs w:val="0"/>
                <w:color w:val="000000"/>
                <w:sz w:val="20"/>
                <w:szCs w:val="20"/>
                <w:u w:val="none"/>
              </w:rPr>
            </w:pPr>
          </w:p>
        </w:tc>
      </w:tr>
      <w:tr w14:paraId="6331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5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C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负荷心肌灌注断层显像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F6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152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B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AB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增加门控加收40元。</w:t>
            </w:r>
          </w:p>
        </w:tc>
      </w:tr>
      <w:tr w14:paraId="382E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E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4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D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负荷心肌灌注断层显像（增加门控加收）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18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10F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0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7702">
            <w:pPr>
              <w:jc w:val="both"/>
              <w:rPr>
                <w:rFonts w:hint="eastAsia" w:ascii="宋体" w:hAnsi="宋体" w:eastAsia="宋体" w:cs="宋体"/>
                <w:i w:val="0"/>
                <w:iCs w:val="0"/>
                <w:color w:val="000000"/>
                <w:sz w:val="20"/>
                <w:szCs w:val="20"/>
                <w:u w:val="none"/>
              </w:rPr>
            </w:pPr>
          </w:p>
        </w:tc>
      </w:tr>
      <w:tr w14:paraId="22B4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A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A8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74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4.正电子发射计算机断层显像（PET）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5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指使用PET和加速器的断层显像；含各种图像记录过程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3C8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ED00">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F2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1.透射显像衰减校正酌情加收；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2.图像融合酌情加收。</w:t>
            </w:r>
          </w:p>
        </w:tc>
      </w:tr>
      <w:tr w14:paraId="2093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E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2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Jan-04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4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正电子发射计算机断层显像（PET）（透射显像衰减校正酌情加收）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18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指使用PET和加速器的断层显像；含各种图像记录过程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B30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5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19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透射显像衰减校正酌情加收</w:t>
            </w:r>
          </w:p>
        </w:tc>
      </w:tr>
      <w:tr w14:paraId="0692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C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1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Feb-04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0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正电子发射计算机断层显像（PET）（图像融合酌情加收）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3A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指使用PET和加速器的断层显像；含各种图像记录过程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814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C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98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图像融合酌情加收</w:t>
            </w:r>
          </w:p>
        </w:tc>
      </w:tr>
      <w:tr w14:paraId="4668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3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4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4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脑血流断层显像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EBC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DC1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0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5A11">
            <w:pPr>
              <w:jc w:val="both"/>
              <w:rPr>
                <w:rFonts w:hint="eastAsia" w:ascii="宋体" w:hAnsi="宋体" w:eastAsia="宋体" w:cs="宋体"/>
                <w:i w:val="0"/>
                <w:iCs w:val="0"/>
                <w:color w:val="000000"/>
                <w:sz w:val="20"/>
                <w:szCs w:val="20"/>
                <w:u w:val="none"/>
              </w:rPr>
            </w:pPr>
          </w:p>
        </w:tc>
      </w:tr>
      <w:tr w14:paraId="69CA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0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8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1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脑代谢断层显像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F68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094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F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CC11">
            <w:pPr>
              <w:jc w:val="both"/>
              <w:rPr>
                <w:rFonts w:hint="eastAsia" w:ascii="宋体" w:hAnsi="宋体" w:eastAsia="宋体" w:cs="宋体"/>
                <w:i w:val="0"/>
                <w:iCs w:val="0"/>
                <w:color w:val="000000"/>
                <w:sz w:val="20"/>
                <w:szCs w:val="20"/>
                <w:u w:val="none"/>
              </w:rPr>
            </w:pPr>
          </w:p>
        </w:tc>
      </w:tr>
      <w:tr w14:paraId="53BF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D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7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D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静息心肌灌注断层显像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C51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9F4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5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1B91">
            <w:pPr>
              <w:jc w:val="both"/>
              <w:rPr>
                <w:rFonts w:hint="eastAsia" w:ascii="宋体" w:hAnsi="宋体" w:eastAsia="宋体" w:cs="宋体"/>
                <w:i w:val="0"/>
                <w:iCs w:val="0"/>
                <w:color w:val="000000"/>
                <w:sz w:val="20"/>
                <w:szCs w:val="20"/>
                <w:u w:val="none"/>
              </w:rPr>
            </w:pPr>
          </w:p>
        </w:tc>
      </w:tr>
      <w:tr w14:paraId="3F4B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9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F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心肌代谢断层显像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1D0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8CB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1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24DD">
            <w:pPr>
              <w:jc w:val="both"/>
              <w:rPr>
                <w:rFonts w:hint="eastAsia" w:ascii="宋体" w:hAnsi="宋体" w:eastAsia="宋体" w:cs="宋体"/>
                <w:i w:val="0"/>
                <w:iCs w:val="0"/>
                <w:color w:val="000000"/>
                <w:sz w:val="20"/>
                <w:szCs w:val="20"/>
                <w:u w:val="none"/>
              </w:rPr>
            </w:pPr>
          </w:p>
        </w:tc>
      </w:tr>
      <w:tr w14:paraId="3C38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8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0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6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心脏神经受体断层显像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AF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1EE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0AC7">
            <w:pPr>
              <w:jc w:val="both"/>
              <w:rPr>
                <w:rFonts w:hint="eastAsia" w:ascii="宋体" w:hAnsi="宋体" w:eastAsia="宋体" w:cs="宋体"/>
                <w:i w:val="0"/>
                <w:iCs w:val="0"/>
                <w:color w:val="000000"/>
                <w:sz w:val="20"/>
                <w:szCs w:val="20"/>
                <w:u w:val="none"/>
              </w:rPr>
            </w:pPr>
          </w:p>
        </w:tc>
      </w:tr>
      <w:tr w14:paraId="6C6D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8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2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1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肿瘤全身断层显像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CBC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743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A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E8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增加局部显像酌情加收。</w:t>
            </w:r>
          </w:p>
        </w:tc>
      </w:tr>
      <w:tr w14:paraId="7FF7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5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A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230400007-1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1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肿瘤全身断层显像（增加局部现象酌情加收）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3C8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BBE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0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503E">
            <w:pPr>
              <w:jc w:val="both"/>
              <w:rPr>
                <w:rFonts w:hint="eastAsia" w:ascii="宋体" w:hAnsi="宋体" w:eastAsia="宋体" w:cs="宋体"/>
                <w:i w:val="0"/>
                <w:iCs w:val="0"/>
                <w:color w:val="000000"/>
                <w:sz w:val="20"/>
                <w:szCs w:val="20"/>
                <w:u w:val="none"/>
              </w:rPr>
            </w:pPr>
          </w:p>
        </w:tc>
      </w:tr>
      <w:tr w14:paraId="0397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A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4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D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肿瘤局部断层显像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384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679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C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236C">
            <w:pPr>
              <w:jc w:val="both"/>
              <w:rPr>
                <w:rFonts w:hint="eastAsia" w:ascii="宋体" w:hAnsi="宋体" w:eastAsia="宋体" w:cs="宋体"/>
                <w:i w:val="0"/>
                <w:iCs w:val="0"/>
                <w:color w:val="000000"/>
                <w:sz w:val="20"/>
                <w:szCs w:val="20"/>
                <w:u w:val="none"/>
              </w:rPr>
            </w:pPr>
          </w:p>
        </w:tc>
      </w:tr>
      <w:tr w14:paraId="0A95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F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7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神经受体显像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7C4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E5D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3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14FC">
            <w:pPr>
              <w:jc w:val="both"/>
              <w:rPr>
                <w:rFonts w:hint="eastAsia" w:ascii="宋体" w:hAnsi="宋体" w:eastAsia="宋体" w:cs="宋体"/>
                <w:i w:val="0"/>
                <w:iCs w:val="0"/>
                <w:color w:val="000000"/>
                <w:sz w:val="20"/>
                <w:szCs w:val="20"/>
                <w:u w:val="none"/>
              </w:rPr>
            </w:pPr>
          </w:p>
        </w:tc>
      </w:tr>
      <w:tr w14:paraId="725F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6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9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C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正电子发射计算机断层-X线计算机体层综合显像（PET/CT）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79E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6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核素药物、造影剂</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7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B4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两个（含）以上部位6300元，延迟显像加收200元，未获得卫生部配置规划许可的，不许收费。</w:t>
            </w:r>
          </w:p>
        </w:tc>
      </w:tr>
      <w:tr w14:paraId="3DBC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8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0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230400010-1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C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正电子发射计算机断层-X线计算机体层综合显像（PETCT）（两个（含）以上部位）</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8EB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C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核素药物、造影剂</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9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6AD2">
            <w:pPr>
              <w:jc w:val="both"/>
              <w:rPr>
                <w:rFonts w:hint="eastAsia" w:ascii="宋体" w:hAnsi="宋体" w:eastAsia="宋体" w:cs="宋体"/>
                <w:i w:val="0"/>
                <w:iCs w:val="0"/>
                <w:color w:val="000000"/>
                <w:sz w:val="20"/>
                <w:szCs w:val="20"/>
                <w:u w:val="none"/>
              </w:rPr>
            </w:pPr>
          </w:p>
        </w:tc>
      </w:tr>
      <w:tr w14:paraId="5CC7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D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8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230400010-2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2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正电子发射计算机断层-X线计算机体层综合显像（PETCT）（延迟显像加收）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8A8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8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核素药物、造影剂</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1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D319">
            <w:pPr>
              <w:jc w:val="both"/>
              <w:rPr>
                <w:rFonts w:hint="eastAsia" w:ascii="宋体" w:hAnsi="宋体" w:eastAsia="宋体" w:cs="宋体"/>
                <w:i w:val="0"/>
                <w:iCs w:val="0"/>
                <w:color w:val="000000"/>
                <w:sz w:val="20"/>
                <w:szCs w:val="20"/>
                <w:u w:val="none"/>
              </w:rPr>
            </w:pPr>
          </w:p>
        </w:tc>
      </w:tr>
      <w:tr w14:paraId="0740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F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B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E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甲状腺摄</w:t>
            </w:r>
            <w:r>
              <w:rPr>
                <w:rStyle w:val="10"/>
                <w:lang w:val="en-US" w:eastAsia="zh-CN" w:bidi="ar"/>
              </w:rPr>
              <w:t>131</w:t>
            </w:r>
            <w:r>
              <w:rPr>
                <w:rStyle w:val="11"/>
                <w:lang w:val="en-US" w:eastAsia="zh-CN" w:bidi="ar"/>
              </w:rPr>
              <w:t>碘试验</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B55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6E9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7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7C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增加测定加收10元/次。</w:t>
            </w:r>
          </w:p>
        </w:tc>
      </w:tr>
      <w:tr w14:paraId="1302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7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5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C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甲状腺摄131碘试验（增加测定加收）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EC3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8A9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C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BA63">
            <w:pPr>
              <w:jc w:val="both"/>
              <w:rPr>
                <w:rFonts w:hint="eastAsia" w:ascii="宋体" w:hAnsi="宋体" w:eastAsia="宋体" w:cs="宋体"/>
                <w:i w:val="0"/>
                <w:iCs w:val="0"/>
                <w:color w:val="000000"/>
                <w:sz w:val="20"/>
                <w:szCs w:val="20"/>
                <w:u w:val="none"/>
              </w:rPr>
            </w:pPr>
          </w:p>
        </w:tc>
      </w:tr>
      <w:tr w14:paraId="7F0D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F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0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E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过氯酸钾释放试验</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5D4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CF4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04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增加测定加收10元/次。</w:t>
            </w:r>
          </w:p>
        </w:tc>
      </w:tr>
      <w:tr w14:paraId="4F0B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F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D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F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过氯酸钾释放试验（增加测定加收）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C0C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AAE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9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C690">
            <w:pPr>
              <w:jc w:val="both"/>
              <w:rPr>
                <w:rFonts w:hint="eastAsia" w:ascii="宋体" w:hAnsi="宋体" w:eastAsia="宋体" w:cs="宋体"/>
                <w:i w:val="0"/>
                <w:iCs w:val="0"/>
                <w:color w:val="000000"/>
                <w:sz w:val="20"/>
                <w:szCs w:val="20"/>
                <w:u w:val="none"/>
              </w:rPr>
            </w:pPr>
          </w:p>
        </w:tc>
      </w:tr>
      <w:tr w14:paraId="3BA7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C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4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血容量测定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F4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指井型伽玛计数器法，含红细胞容量及血浆容量测定</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8DE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A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7BFA">
            <w:pPr>
              <w:jc w:val="both"/>
              <w:rPr>
                <w:rFonts w:hint="eastAsia" w:ascii="宋体" w:hAnsi="宋体" w:eastAsia="宋体" w:cs="宋体"/>
                <w:i w:val="0"/>
                <w:iCs w:val="0"/>
                <w:color w:val="000000"/>
                <w:sz w:val="20"/>
                <w:szCs w:val="20"/>
                <w:u w:val="none"/>
              </w:rPr>
            </w:pPr>
          </w:p>
        </w:tc>
      </w:tr>
      <w:tr w14:paraId="505C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1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0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8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31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指微机肾图</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C1C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B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C0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无计算机设备的计费减40%。</w:t>
            </w:r>
          </w:p>
        </w:tc>
      </w:tr>
      <w:tr w14:paraId="4E7A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6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F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230500008-1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C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肾图（无计算机设备减收）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E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指微机肾图</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18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6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795F">
            <w:pPr>
              <w:jc w:val="both"/>
              <w:rPr>
                <w:rFonts w:hint="eastAsia" w:ascii="宋体" w:hAnsi="宋体" w:eastAsia="宋体" w:cs="宋体"/>
                <w:i w:val="0"/>
                <w:iCs w:val="0"/>
                <w:color w:val="000000"/>
                <w:sz w:val="20"/>
                <w:szCs w:val="20"/>
                <w:u w:val="none"/>
              </w:rPr>
            </w:pPr>
          </w:p>
        </w:tc>
      </w:tr>
      <w:tr w14:paraId="7935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7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F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E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介入肾图</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5F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指微机肾图，含介入操作</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0FE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D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C1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无计算机设备的计费减40%。</w:t>
            </w:r>
          </w:p>
        </w:tc>
      </w:tr>
      <w:tr w14:paraId="2739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A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6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230500009-1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C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介入肾图（无计算机设备减收）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18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指微机肾图，含介入操作</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F02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E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466F">
            <w:pPr>
              <w:jc w:val="both"/>
              <w:rPr>
                <w:rFonts w:hint="eastAsia" w:ascii="宋体" w:hAnsi="宋体" w:eastAsia="宋体" w:cs="宋体"/>
                <w:i w:val="0"/>
                <w:iCs w:val="0"/>
                <w:color w:val="000000"/>
                <w:sz w:val="20"/>
                <w:szCs w:val="20"/>
                <w:u w:val="none"/>
              </w:rPr>
            </w:pPr>
          </w:p>
        </w:tc>
      </w:tr>
      <w:tr w14:paraId="757F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9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5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2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肾图＋肾小球滤过率测定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34E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0B5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D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980E">
            <w:pPr>
              <w:jc w:val="both"/>
              <w:rPr>
                <w:rFonts w:hint="eastAsia" w:ascii="宋体" w:hAnsi="宋体" w:eastAsia="宋体" w:cs="宋体"/>
                <w:i w:val="0"/>
                <w:iCs w:val="0"/>
                <w:color w:val="000000"/>
                <w:sz w:val="20"/>
                <w:szCs w:val="20"/>
                <w:u w:val="none"/>
              </w:rPr>
            </w:pPr>
          </w:p>
        </w:tc>
      </w:tr>
      <w:tr w14:paraId="44D3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3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1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1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肾图＋肾有效血浆流量测定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18B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5374">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0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7370">
            <w:pPr>
              <w:jc w:val="both"/>
              <w:rPr>
                <w:rFonts w:hint="eastAsia" w:ascii="宋体" w:hAnsi="宋体" w:eastAsia="宋体" w:cs="宋体"/>
                <w:i w:val="0"/>
                <w:iCs w:val="0"/>
                <w:color w:val="000000"/>
                <w:sz w:val="20"/>
                <w:szCs w:val="20"/>
                <w:u w:val="none"/>
              </w:rPr>
            </w:pPr>
          </w:p>
        </w:tc>
      </w:tr>
      <w:tr w14:paraId="2D0F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2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2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F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24小时尿</w:t>
            </w:r>
            <w:r>
              <w:rPr>
                <w:rStyle w:val="10"/>
                <w:lang w:val="en-US" w:eastAsia="zh-CN" w:bidi="ar"/>
              </w:rPr>
              <w:t>131</w:t>
            </w:r>
            <w:r>
              <w:rPr>
                <w:rStyle w:val="11"/>
                <w:lang w:val="en-US" w:eastAsia="zh-CN" w:bidi="ar"/>
              </w:rPr>
              <w:t>碘排泄试验</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00F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371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5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7DF8">
            <w:pPr>
              <w:rPr>
                <w:rFonts w:hint="eastAsia" w:ascii="宋体" w:hAnsi="宋体" w:eastAsia="宋体" w:cs="宋体"/>
                <w:i w:val="0"/>
                <w:iCs w:val="0"/>
                <w:color w:val="000000"/>
                <w:sz w:val="20"/>
                <w:szCs w:val="20"/>
                <w:u w:val="none"/>
              </w:rPr>
            </w:pPr>
          </w:p>
        </w:tc>
      </w:tr>
    </w:tbl>
    <w:p w14:paraId="765ADD60">
      <w:pPr>
        <w:rPr>
          <w:rFonts w:hint="eastAsia"/>
          <w:lang w:eastAsia="zh-CN"/>
        </w:rPr>
      </w:pPr>
      <w:r>
        <w:rPr>
          <w:rFonts w:hint="eastAsia"/>
          <w:lang w:eastAsia="zh-CN"/>
        </w:rPr>
        <w:br w:type="page"/>
      </w:r>
    </w:p>
    <w:p w14:paraId="143C13F2">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r>
        <w:rPr>
          <w:rFonts w:hint="eastAsia" w:ascii="黑体" w:hAnsi="宋体" w:eastAsia="黑体" w:cs="黑体"/>
          <w:i w:val="0"/>
          <w:color w:val="000000" w:themeColor="text1"/>
          <w:kern w:val="0"/>
          <w:sz w:val="32"/>
          <w:szCs w:val="32"/>
          <w:u w:val="none"/>
          <w:lang w:val="en" w:eastAsia="zh-CN" w:bidi="ar"/>
          <w14:textFill>
            <w14:solidFill>
              <w14:schemeClr w14:val="tx1"/>
            </w14:solidFill>
          </w14:textFill>
        </w:rPr>
        <w:t>附表</w:t>
      </w: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3</w:t>
      </w:r>
    </w:p>
    <w:p w14:paraId="0A8CAD8D">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规范整合后超声类医疗服务项目价格表</w:t>
      </w:r>
    </w:p>
    <w:tbl>
      <w:tblPr>
        <w:tblStyle w:val="7"/>
        <w:tblW w:w="15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59"/>
      </w:tblGrid>
      <w:tr w14:paraId="5453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3" w:hRule="atLeast"/>
        </w:trPr>
        <w:tc>
          <w:tcPr>
            <w:tcW w:w="15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0D4B">
            <w:pPr>
              <w:keepNext w:val="0"/>
              <w:keepLines w:val="0"/>
              <w:widowControl/>
              <w:suppressLineNumbers w:val="0"/>
              <w:jc w:val="both"/>
              <w:textAlignment w:val="cente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使用说明：</w:t>
            </w:r>
          </w:p>
          <w:p w14:paraId="4921C0C9">
            <w:pPr>
              <w:keepNext w:val="0"/>
              <w:keepLines w:val="0"/>
              <w:widowControl/>
              <w:suppressLineNumbers w:val="0"/>
              <w:jc w:val="both"/>
              <w:textAlignment w:val="center"/>
              <w:rPr>
                <w:rFonts w:ascii="仿宋_GB2312" w:hAnsi="宋体" w:eastAsia="仿宋_GB2312" w:cs="仿宋_GB2312"/>
                <w:i w:val="0"/>
                <w:iCs w:val="0"/>
                <w:color w:val="000000" w:themeColor="text1"/>
                <w:sz w:val="15"/>
                <w:szCs w:val="15"/>
                <w:u w:val="none"/>
                <w14:textFill>
                  <w14:solidFill>
                    <w14:schemeClr w14:val="tx1"/>
                  </w14:solidFill>
                </w14:textFill>
              </w:rPr>
            </w:pP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本指南以超声检查为重点，按检查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超声检查类项目在操作层面存在差异，但在价格项目和定价水平层面具备合并同类项的条件，立项指南对目前常用的超声检查类项目进行了合并。地方医保部门制定“超声检查类”医疗服务项目价格时，要充分体现技术劳务价值，使收费水平覆盖绝大部分超声检查类项目，使整合前后的超声检查类项目收费水平大体相当；立项指南所定价格属于政府指导价为最高限价，下浮不限；同时，医疗机构、医务人员实施超声检查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2.本指南所称“价格构成”，指项目价格应涵盖的各类资源消耗，用于确定计价单元的边界，不应作为临床技术标准理解，不是实际操作方式、路径、步骤、程序的强制性要求。</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相应的加/减收水平后，据实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5.本指南所称“基本物耗”指原则上限于不应或不必要与医疗服务项目分割的易耗品，包括但不限于各类消杀用品、储存用品、清洁用品、个人防护用品、垃圾处理用品、润滑剂、护（尿）垫、治疗巾（单）、中单、标签、无菌设备保护套、耦合剂、可复用的操作器具、软件（版权、开发、购买）成本等。基本物耗成本计入项目价格，不另行收费。除基本物耗以外的其他耗材，按照实际采购价格零差率销售。</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6.本指南所称“床旁检查”，指因患者病情危重或无法自行前往检查科室，由检查科室人员移动设备至患者病床旁进行检查。</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7.本指南所称“B型超声检查”和“彩色多普勒超声检查（常规）”中的“部位”，指颅脑、涎腺（含腮腺、颌下腺、引流区淋巴结）、甲状腺（含甲状旁腺、颈部淋巴结）、五官、胸部、腹部（含肝胆胰脾）、胃肠道（含胃、大肠、小肠、肠系膜）、腹膜后（含肾上腺、腹膜后淋巴结）、泌尿系（含肾、输尿管、膀胱、前列腺）、女性生殖系统、男性生殖系统、盆底、乳腺（双侧，含引流区淋巴结）、关节、体表软组织、浅表淋巴结（含颈部、腋窝、腹腔、腹股沟）、周围神经。关节具体指：单个大关节（如：肩、肘、腕、髋、膝、踝关节）、颈椎、胸椎、腰椎、单侧手掌部及指间关节、单侧足跖趾及趾间关节、单侧颞颌关节、单侧肩锁关节、胸锁关节。应开展双侧超声检查，实际情况中单侧开展的，减半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8.本指南所称“彩色多普勒超声检查（血管）”和“超声造影（血管）”中的“部位”，指双侧球后血管、双侧颈动脉、双侧锁骨下动脉、双侧椎动脉、腹主动脉、肠系膜动脉、子宫动脉、单侧上肢动脉、单侧下肢动脉、双侧肾动脉、腹腔动脉（含腹腔动脉、脾动脉、肝动脉）、双侧髂动脉、双侧足动脉、双侧颈静脉、单侧上肢静脉、下腔静脉、肝静脉、门脉系统（含门静脉、脾静脉、肠系膜上静脉）、双侧肾静脉、双侧髂静脉、单侧下肢静脉、体表血管、双侧精索静脉等。</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9.本指南所称“对比剂”含药品及非药品类对比剂，非药品类对比剂包含在价格构成中，药品类对比剂按药品管理收费。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10.本指南涉及的对比分析类检查类项目，可按照实际检查次数收费，例如胆囊和胆道收缩功能检查、膀胱残余尿量检查等，可在出具报告时体现两次检查的不同结论。</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11.本指南所称的“人工智能辅助诊断”是指应用人工智能技术辅助进行的超声检查诊断，不得与主项目同时收费。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12.本指南中涉及“包括……”“……等”的，属于开放型表述，所指对象不仅局限于表述中列明的事项，也包括未列明的同类事项。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13.术中需行各类超声检查的，按本立项指南中相应项目进行收费，各类引导项目拟在辅助操作立项指南中另行立项。</w:t>
            </w:r>
          </w:p>
        </w:tc>
      </w:tr>
    </w:tbl>
    <w:p w14:paraId="4698BAD3">
      <w:pPr>
        <w:rPr>
          <w:rFonts w:hint="eastAsia"/>
          <w:lang w:eastAsia="zh-CN"/>
        </w:rPr>
      </w:pPr>
      <w:r>
        <w:rPr>
          <w:rFonts w:hint="eastAsia"/>
          <w:lang w:eastAsia="zh-CN"/>
        </w:rPr>
        <w:br w:type="page"/>
      </w:r>
    </w:p>
    <w:tbl>
      <w:tblPr>
        <w:tblStyle w:val="7"/>
        <w:tblW w:w="15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849"/>
        <w:gridCol w:w="1917"/>
        <w:gridCol w:w="1234"/>
        <w:gridCol w:w="2203"/>
        <w:gridCol w:w="2654"/>
        <w:gridCol w:w="846"/>
        <w:gridCol w:w="846"/>
        <w:gridCol w:w="846"/>
        <w:gridCol w:w="846"/>
        <w:gridCol w:w="1858"/>
        <w:gridCol w:w="665"/>
      </w:tblGrid>
      <w:tr w14:paraId="2F15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blHeader/>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E449">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3AA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归集</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口径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C82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796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0EF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服务产出</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D5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价格构成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DB9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5C5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三级价格（元）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B93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二级价格（元）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4F3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一级价格（元）</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11A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计价说明</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A52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医保支付类别</w:t>
            </w:r>
          </w:p>
        </w:tc>
      </w:tr>
      <w:tr w14:paraId="34C4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1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2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1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012302010010000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0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A型超声检查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15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通过A型超声技术，对组织器官进行超声成像及诊断。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3B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所定价格涵盖设备调试、超声检查、数据分析、数据存储、出具诊断结果（含图文报告）等所需的人力资源和基本物质资源消耗。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3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8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2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1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3131">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3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C29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D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C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1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3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E0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8D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6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0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8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5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A3D2">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243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D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A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7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5E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通过B型超声技术，在床旁对组织器官及病灶进行超声成像及诊断。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FB7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5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5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0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2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E4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1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63C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F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5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B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012302020010011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7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B型超声检查-腔内检查（加收）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E9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通过B型超声技术，对组织器官腔内及病灶进行超声成像及诊断。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C620">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B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3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B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0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6E30">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3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78A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2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8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3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012302020010021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F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B型超声检查-立体成像（加收）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46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通过B型超声技术，对组织器官及病灶进行超声立体成像及诊断。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A04">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9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7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9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C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0D67">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C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204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8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E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0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012302020010031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4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B型超声检查-排卵监测（减收）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9A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通过B型超声技术，进行排卵监测。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A51F">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0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4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A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0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C24E">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B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8C7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1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6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B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0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3B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84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0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2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C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2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FAA5">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C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458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3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F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4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012302050010000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0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多普勒检查（周围血管）</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93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利用多普勒技术，检测周围血管形态、血流速度和方向来评估血管的功能和病变情况，并作出诊断。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F3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所定价格涵盖设备调试、超声测量、获取数据、数据分析、数据储存、出具诊断结果（含图文报告）等步骤所需的人力资源、设备运转成本消耗与基本物质资源消耗。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0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E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7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F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2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“多普勒检查（周围血管）”指根据临床需要，多普勒超声对周围血管内皮功能、硬化状态、静脉回流、踝/趾臂指数等指标的检测。</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C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FE4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1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5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A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012302050010001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4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多普勒检查（周围血管）-床旁检查（加收）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92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利用多普勒技术，在床旁对组织器官及病灶进行立体成像超声成像及诊断。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EEF0">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A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0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9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B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BD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2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995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F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8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2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012302050010100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3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多普勒检查（周围血管）-人工智能辅助诊断（扩展）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D8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利用多普勒技术，检测周围血管形态、血流速度和方向来评估血管的功能和病变情况，并作出诊断。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5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所定价格涵盖设备调试、超声测量、获取数据、数据分析、数据储存、出具诊断结果（含图文报告）等步骤所需的人力资源、设备运转成本消耗与基本物质资源消耗。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C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6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7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3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2AC1">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E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027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A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6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E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012302050020000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5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多普勒检查（颅内血管）</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90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通过多普勒技术，测定动脉血流方向及速度，对颅底动脉血流动力学进行评价并作出诊断。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18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所定价格涵盖设备调试、体位摆放、超声检查、获取数据、数据分析、数据存储、出具诊断结果（含图文报告）等步骤所需的人力资源、设备运转成本消耗与基本物质资源消耗。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4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7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F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5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F1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特殊方式检查指发泡试验、CO2试验。</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E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308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E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6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012302050020001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1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多普勒检查（颅内血管）-床旁检查（加收）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F6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通过多普勒技术，在床旁测定动脉血流方向及速度，对颅底动脉血流动力学进行评价并作出诊断。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B26D">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F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D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F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7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EB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6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01D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2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6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9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012302050020011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D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多普勒检查（颅内血管）-特殊方式检查（加收）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C7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通过多普勒技术，测定动脉血流方向及速度并行特殊方式检查，对颅底动脉血流动力学进行评价并作出诊断。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21FB">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5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8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5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2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45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特殊方式检查指发泡试验、CO2试验。</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B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49B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4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4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1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012302050020100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0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多普勒检查（颅内血管）-人工智能辅助诊断（扩展）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F8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通过多普勒技术，测定动脉血流方向及速度，对颅底动脉血流动力学进行评价并作出诊断。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B5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所定价格涵盖设备调试、体位摆放、超声检查、获取数据、数据分析、数据存储、出具诊断结果（含图文报告）等步骤所需的人力资源、设备运转成本消耗与基本物质资源消耗。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0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E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7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1422">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B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6A6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3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3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B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012302050021100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E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多普勒检查（颅内血管）-栓子监测（扩展）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16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通过多普勒技术进行栓子监测。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98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所定价格涵盖设备调试、体位摆放、超声检查、获取数据、数据分析、数据存储、出具诊断结果（含图文报告）等步骤所需的人力资源、设备运转成本消耗与基本物质资源消耗。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D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B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E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8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F718">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9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A7A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F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E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A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4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8C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D3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4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4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5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971">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D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0B0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E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9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4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7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65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通过彩色多普勒超声技术，在床旁对组织器官及病灶进行超声成像及诊断。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E643">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B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4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6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D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24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D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5E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F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B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F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012302030010011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1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彩色多普勒超声检查（常规）-腔内检查（加收）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B1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通过彩色多普勒超声技术，对组织器官腔内及病灶进行超声成像及诊断。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20B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A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B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0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9982">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2E4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7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5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012302030010021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1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彩色多普勒超声检查（常规）-立体成像（加收）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06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通过彩色多普勒超声技术，对组织器官及病灶进行超声立体成像及诊断。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216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9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9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6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1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04F">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2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030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9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7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012302030010031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8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彩色多普勒超声检查（常规）-排卵监测（减收）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4E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通过彩色多普勒超声技术，进行排卵监测。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4F79">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7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A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1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F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29CF">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D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F64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C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B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C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A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5E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EF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3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C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0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E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A942">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1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AFE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3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6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E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012302030020000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0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彩色多普勒超声检查（心脏）</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2A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通过彩色多普勒超声技术（包括M型超声），观察测量心脏及大血管的形态结构、运动状态、血流动力学情况进行综合分析，作出诊断。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44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1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3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1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A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8DC4">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E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7AD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6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8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F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012302030020001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3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彩色多普勒超声检查（心脏）-床旁检查（加收）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DF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通过彩色多普勒超声技术（包括M型超声），在床旁观察测量心脏及大血管的形态结构、运动状态、血流动力学情况进行综合分析，作出诊断。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4217">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6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C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B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0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D3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C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C0E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B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C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E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012302030020011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7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彩色多普勒超声检查（心脏）-心脏负荷超声检查（加收）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A1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通过彩色多普勒超声技术（包括M型超声），观察测量负荷心脏及大血管的形态结构、运动状态、血流动力学情况进行综合分析，作出诊断。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1F72">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F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A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8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2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A719">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B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004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7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B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6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012302030020100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4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彩色多普勒超声检查（心脏）-人工智能辅助诊断（扩展）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5E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通过彩色多普勒超声技术（包括M型超声），观察测量心脏及大血管的形态结构、运动状态、血流动力学情况进行综合分析，作出诊断。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C7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5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D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8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7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3605">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C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0F8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1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7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012302030021100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2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彩色多普勒超声检查（心脏）-彩色多普勒超声心动图检查（经食管）（扩展）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5D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通过彩色多普勒超声技术（包括M型超声），观察测量心脏及大血管的形态结构、运动状态、血流动力学情况进行综合分析，作出诊断。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76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B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0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7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D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605B">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5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996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0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1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7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012302030030000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F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彩色多普勒超声检查（血管）</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01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通过彩色多普勒超声技术，对相关血管进行超声成像及诊断。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E9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6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0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6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9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50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从第2个部位开始，每个部位按50%收费，累计收费不超过360元。</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5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A46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2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3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1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012302030030001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8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彩色多普勒超声检查（血管）-床旁检查（加收）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43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通过彩色多普勒超声技术，在床旁对相关血管进行超声成像及诊断。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FF1C">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B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6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D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F6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C37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C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D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012302030030100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B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彩色多普勒超声检查（血管）-人工智能辅助诊断（扩展）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51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通过彩色多普勒超声技术，对相关血管进行超声成像及诊断。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7C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4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0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9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6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82FC">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7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CCA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B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0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F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012302030040000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8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彩色多普勒超声检查（弹性成像）</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1E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通过彩色多普勒超声弹性成像技术，对病变组织器官及病灶进行超声弹性成像及诊断。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3F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所定价格涵盖设备调试、体位摆放、超声检查、获取数据、数据分析、数据存储、出具诊断结果（含图文报告）等步骤所需的人力资源、设备运转成本消耗与基本物质资源消耗。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D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器官</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3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4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B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D5EB">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1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1F2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C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7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8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012302030040001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5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彩色多普勒超声检查（弹性成像）-床旁检查（加收）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08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通过彩色多普勒超声弹性成像技术，在床旁对病变组织器官及病灶进行超声弹性成像及诊断。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D73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3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D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0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8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75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在同一次检查中,无论多少器官仅加收一次。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A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101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2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D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D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012302030040100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8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彩色多普勒超声检查（弹性成像）-人工智能辅助诊断（扩展）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32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通过彩色多普勒超声弹性成像技术，对病变组织器官及病灶进行超声弹性成像及诊断。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E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所定价格涵盖设备调试、体位摆放、超声检查、获取数据、数据分析、数据存储、出具诊断结果（含图文报告）等步骤所需的人力资源、设备运转成本消耗与基本物质资源消耗。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B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器官</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5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3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A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DE6C">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2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E36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C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0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9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F5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通过彩色多普勒超声技术，对胎儿进行超声成像及诊断。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E8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2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7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D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8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6C84">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E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5DB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A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3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0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C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B7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通过彩色多普勒超声技术，在床旁对胎儿进行超声成像及诊断。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F721">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E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A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B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A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11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在同一次检查中，无论几胎仅加收一次。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1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682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4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E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8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012302030050011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9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彩色多普勒超声检查（胎儿）-腔内检查（加收）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0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通过彩色多普勒超声技术，对胎儿腔内进行超声成像及诊断。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571D">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1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8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8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F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249F">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4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E5E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1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4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1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B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FE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通过彩色多普勒超声技术，对胎儿进行超声成像及诊断。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1D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F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5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A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7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173E">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B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CE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0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8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0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012302030051100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B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彩色多普勒超声检查（胎儿）-早孕期筛查（扩展）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B3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通过彩色多普勒超声技术，进行早孕期筛查。</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A5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F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7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D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F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3F23">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B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EDB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3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1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5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012302030052100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5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彩色多普勒超声检查（胎儿）-胎儿血流动力学检查（扩展）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28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通过彩色多普勒超声技术，进行胎儿血流动力学检查及诊断。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9E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4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C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C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7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F408">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B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4E9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8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7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8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012302030060000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B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彩色多普勒超声检查（胎儿系统性筛查）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EB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通过彩色多普勒超声技术，对胎儿组织器官进行超声成像及诊断，排查胎儿结构畸形等异常情况。</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57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7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6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1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7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9D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“彩色多普勒超声检查（胎儿系统性筛查）”指通过彩色多普勒超声对胎儿系统性（神经、呼吸、消化、心血管、脐带胎盘等）结构性畸形的筛查及对胎儿器官发育情况的检查。</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6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C2E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A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E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C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012302030060001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彩色多普勒超声检查（胎儿系统性筛查）-可疑胎儿产前诊断（加收）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77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通过彩色多普勒超声技术，对可疑胎儿组织器官进行超声成像及诊断，排查胎儿结构畸形等异常情况。</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4E6C">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A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C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3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5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33FD">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C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14C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C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B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6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012302030060100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1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彩色多普勒超声检查（胎儿系统性筛查）-人工智能辅助诊断（扩展）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2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通过彩色多普勒超声技术，对胎儿组织器官进行超声成像及诊断，排查胎儿结构畸形等异常情况。</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60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1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C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2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4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079C">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33A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C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F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6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012302030070000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7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彩色多普勒超声检查（胎儿心脏）</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80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通过各种超声技术，观察测量胎儿心脏及大血管的形态结构、运动状态、血流动力学情况，观测左右心室收缩功能和舒张功能参数，进行综合分析，作出诊断。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83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D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2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6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E56">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7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7D4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F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E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C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012302030070100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C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彩色多普勒超声检查（胎儿心脏）-人工智能辅助诊断（扩展）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ED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通过各种超声技术，观察测量胎儿心脏及大血管的形态结构、运动状态、血流动力学情况，观测左右心室收缩功能和舒张功能参数，进行综合分析，作出诊断。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A3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6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1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A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E5C3">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9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0F6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A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2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9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012302040010000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B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超声造影（常规）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AB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通过超声检查，对使用对比剂后器官、组织和病灶的大小、形态、回声、血流信息等情况进行成像及分析，并作出诊断。（不含穿刺/插管）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A6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所定价格涵盖使用对比剂操作、设备调试、体位摆放、超声动态观察、获取数据、成像、数据分析、数据存储、出具诊断结果（含图文报告）等步骤所需的人力资源、设备运转成本消耗与基本物质资源消耗。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1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器官</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1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6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D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CC0A">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B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334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A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D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0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012302040010001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7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超声造影（常规）-立体成像（加收）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3D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通过超声检查，对使用对比剂后器官、组织和病灶的大小、形态、回声、血流信息等情况进行立体成像及分析，并作出诊断。（不含穿刺/插管）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ED8D">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0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器官</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D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A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5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CC5E">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8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5DC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7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C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A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012302040010100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超声造影（常规）-人工智能辅助诊断（扩展）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B9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通过超声检查，对使用对比剂后器官、组织和病灶的大小、形态、回声、血流信息等情况进行成像及分析，并作出诊断。（不含穿刺/插管）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2F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所定价格涵盖使用对比剂操作、设备调试、体位摆放、超声动态观察、获取数据、成像、数据分析、数据存储、出具诊断结果（含图文报告）等步骤所需的人力资源、设备运转成本消耗与基本物质资源消耗。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D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器官</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B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9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5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BB37">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0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AC7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E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8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6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012302040020000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2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超声造影（血管）</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6E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通过超声检查，对使用对比剂后血管的形态、血流、血管病变等信息进行成像及分析，并作出诊断。（不含穿刺/插管）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8D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所定价格涵盖使用对比剂操作、设备调试、体位摆放、超声动态观察、获取数据、成像、数据分析、数据存储、出具诊断结果（含图文报告）等步骤所需的人力资源、设备运转成本消耗与基本物质资源消耗。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3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6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3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3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B36C">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2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370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D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5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5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012302040020100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超声造影（血管）-人工智能辅助诊断（扩展）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B0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通过超声检查，对使用对比剂后血管的形态、血流、血管病变等信息进行成像及分析，并作出诊断。（不含穿刺/插管）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0F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所定价格涵盖使用对比剂操作、设备调试、体位摆放、超声动态观察、获取数据、成像、数据分析、数据存储、出具诊断结果（含图文报告）等步骤所需的人力资源、设备运转成本消耗与基本物质资源消耗。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3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E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F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5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7D5">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1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bl>
    <w:p w14:paraId="30E5E63D">
      <w:pPr>
        <w:pStyle w:val="2"/>
        <w:rPr>
          <w:rFonts w:hint="eastAsia"/>
          <w:lang w:eastAsia="zh-CN"/>
        </w:rPr>
      </w:pPr>
    </w:p>
    <w:p w14:paraId="44487144">
      <w:pPr>
        <w:rPr>
          <w:rFonts w:hint="eastAsia"/>
          <w:lang w:eastAsia="zh-CN"/>
        </w:rPr>
      </w:pPr>
    </w:p>
    <w:p w14:paraId="41F4FDD9">
      <w:pPr>
        <w:rPr>
          <w:rFonts w:hint="eastAsia"/>
          <w:lang w:eastAsia="zh-CN"/>
        </w:rPr>
      </w:pPr>
      <w:r>
        <w:rPr>
          <w:rFonts w:hint="eastAsia"/>
          <w:lang w:eastAsia="zh-CN"/>
        </w:rPr>
        <w:br w:type="page"/>
      </w:r>
    </w:p>
    <w:p w14:paraId="68156BDF">
      <w:pPr>
        <w:pStyle w:val="2"/>
        <w:ind w:left="0" w:leftChars="0" w:firstLine="0" w:firstLineChars="0"/>
        <w:rPr>
          <w:rFonts w:hint="default" w:ascii="方正小标宋简体" w:hAnsi="黑体" w:eastAsia="方正小标宋简体" w:cs="仿宋_GB2312"/>
          <w:color w:val="000000" w:themeColor="text1"/>
          <w:sz w:val="44"/>
          <w:szCs w:val="44"/>
          <w:lang w:val="en-US" w:eastAsia="zh-CN"/>
          <w14:textFill>
            <w14:solidFill>
              <w14:schemeClr w14:val="tx1"/>
            </w14:solidFill>
          </w14:textFill>
        </w:rPr>
      </w:pPr>
      <w:r>
        <w:rPr>
          <w:rFonts w:hint="eastAsia" w:ascii="黑体" w:hAnsi="宋体" w:eastAsia="黑体" w:cs="黑体"/>
          <w:i w:val="0"/>
          <w:color w:val="000000" w:themeColor="text1"/>
          <w:kern w:val="0"/>
          <w:sz w:val="32"/>
          <w:szCs w:val="32"/>
          <w:u w:val="none"/>
          <w:lang w:val="en" w:eastAsia="zh-CN" w:bidi="ar"/>
          <w14:textFill>
            <w14:solidFill>
              <w14:schemeClr w14:val="tx1"/>
            </w14:solidFill>
          </w14:textFill>
        </w:rPr>
        <w:t>附件</w:t>
      </w: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4</w:t>
      </w:r>
    </w:p>
    <w:p w14:paraId="6F76B244">
      <w:pPr>
        <w:pStyle w:val="2"/>
        <w:tabs>
          <w:tab w:val="left" w:pos="3800"/>
        </w:tabs>
        <w:ind w:left="0" w:leftChars="0" w:right="0" w:rightChars="0" w:firstLine="0" w:firstLineChars="0"/>
        <w:jc w:val="center"/>
        <w:rPr>
          <w:rFonts w:hint="eastAsia" w:eastAsia="方正小标宋简体"/>
          <w:color w:val="000000" w:themeColor="text1"/>
          <w:lang w:val="en-US" w:eastAsia="zh-CN"/>
          <w14:textFill>
            <w14:solidFill>
              <w14:schemeClr w14:val="tx1"/>
            </w14:solidFill>
          </w14:textFill>
        </w:rPr>
      </w:pPr>
      <w:r>
        <w:rPr>
          <w:rFonts w:hint="eastAsia" w:ascii="方正小标宋简体" w:hAnsi="黑体" w:eastAsia="方正小标宋简体" w:cs="仿宋_GB2312"/>
          <w:color w:val="000000" w:themeColor="text1"/>
          <w:sz w:val="44"/>
          <w:szCs w:val="44"/>
          <w14:textFill>
            <w14:solidFill>
              <w14:schemeClr w14:val="tx1"/>
            </w14:solidFill>
          </w14:textFill>
        </w:rPr>
        <w:t>废止现行</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107</w:t>
      </w:r>
      <w:r>
        <w:rPr>
          <w:rFonts w:hint="eastAsia" w:ascii="方正小标宋简体" w:hAnsi="黑体" w:eastAsia="方正小标宋简体" w:cs="仿宋_GB2312"/>
          <w:color w:val="000000" w:themeColor="text1"/>
          <w:sz w:val="44"/>
          <w:szCs w:val="44"/>
          <w14:textFill>
            <w14:solidFill>
              <w14:schemeClr w14:val="tx1"/>
            </w14:solidFill>
          </w14:textFill>
        </w:rPr>
        <w:t>个</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超声检查</w:t>
      </w:r>
      <w:r>
        <w:rPr>
          <w:rFonts w:hint="eastAsia" w:ascii="方正小标宋简体" w:hAnsi="黑体" w:eastAsia="方正小标宋简体" w:cs="仿宋_GB2312"/>
          <w:color w:val="000000" w:themeColor="text1"/>
          <w:sz w:val="44"/>
          <w:szCs w:val="44"/>
          <w14:textFill>
            <w14:solidFill>
              <w14:schemeClr w14:val="tx1"/>
            </w14:solidFill>
          </w14:textFill>
        </w:rPr>
        <w:t>类医疗服务价格项目表</w:t>
      </w:r>
    </w:p>
    <w:tbl>
      <w:tblPr>
        <w:tblStyle w:val="7"/>
        <w:tblW w:w="156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1474"/>
        <w:gridCol w:w="2780"/>
        <w:gridCol w:w="4932"/>
        <w:gridCol w:w="1474"/>
        <w:gridCol w:w="680"/>
        <w:gridCol w:w="3742"/>
      </w:tblGrid>
      <w:tr w14:paraId="57FE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8961">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6F7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EB9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江西省医疗服务项目名称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D4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项目内涵</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FF6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除外内容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80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CE0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计价说明</w:t>
            </w:r>
          </w:p>
        </w:tc>
      </w:tr>
      <w:tr w14:paraId="5346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E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E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E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7DB6">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FB3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D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CC03">
            <w:pPr>
              <w:jc w:val="both"/>
              <w:rPr>
                <w:rFonts w:hint="eastAsia" w:ascii="宋体" w:hAnsi="宋体" w:eastAsia="宋体" w:cs="宋体"/>
                <w:i w:val="0"/>
                <w:iCs w:val="0"/>
                <w:color w:val="000000"/>
                <w:sz w:val="20"/>
                <w:szCs w:val="20"/>
                <w:u w:val="none"/>
              </w:rPr>
            </w:pPr>
          </w:p>
        </w:tc>
      </w:tr>
      <w:tr w14:paraId="021E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7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E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220100003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0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眼部A超</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AC68">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F53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9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1830">
            <w:pPr>
              <w:jc w:val="both"/>
              <w:rPr>
                <w:rFonts w:hint="eastAsia" w:ascii="宋体" w:hAnsi="宋体" w:eastAsia="宋体" w:cs="宋体"/>
                <w:i w:val="0"/>
                <w:iCs w:val="0"/>
                <w:color w:val="000000"/>
                <w:sz w:val="20"/>
                <w:szCs w:val="20"/>
                <w:u w:val="none"/>
              </w:rPr>
            </w:pPr>
          </w:p>
        </w:tc>
      </w:tr>
      <w:tr w14:paraId="2B8A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8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3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220100003-1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2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眼部A超（10兆机）</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AFAF">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8B4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4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3F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10兆机</w:t>
            </w:r>
          </w:p>
        </w:tc>
      </w:tr>
      <w:tr w14:paraId="0AD0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2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9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单脏器B超检查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1F4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7C4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B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每个脏器</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DC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1.从第二个脏器起每增加一个脏器加收5元；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2.妇科周围组织按一个脏器计价。</w:t>
            </w:r>
          </w:p>
        </w:tc>
      </w:tr>
      <w:tr w14:paraId="2C78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1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C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单脏器B超检查（从第二个脏器起每增加一个脏器加收）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C4FC">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B57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5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每个脏器</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3251">
            <w:pPr>
              <w:jc w:val="both"/>
              <w:rPr>
                <w:rFonts w:hint="eastAsia" w:ascii="宋体" w:hAnsi="宋体" w:eastAsia="宋体" w:cs="宋体"/>
                <w:i w:val="0"/>
                <w:iCs w:val="0"/>
                <w:color w:val="000000"/>
                <w:sz w:val="20"/>
                <w:szCs w:val="20"/>
                <w:u w:val="none"/>
              </w:rPr>
            </w:pPr>
          </w:p>
        </w:tc>
      </w:tr>
      <w:tr w14:paraId="2FFC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6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D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4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B超常规检查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6F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包括胸部（含肺、胸腔、纵隔）、腹部（含肝、胆、胰、脾）、胃肠道、泌尿系（含双肾、输尿管、膀胱、前列腺）、妇科（含子宫、附件、膀胱及周围组织）、产科（含胎儿及宫腔）</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8CD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2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D5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多部位同时检查，每增加一个部位加收18元。</w:t>
            </w:r>
          </w:p>
        </w:tc>
      </w:tr>
      <w:tr w14:paraId="42B6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0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A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220201002-1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7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B超常规检查（多部位同时检查，每增加一个部位加收）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5D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包括胸部（含肺、胸腔、纵隔）、腹部（含肝、胆、胰、脾）、胃肠道、泌尿系（含双肾、输尿管、膀胱、前列腺）、妇科（含子宫、附件、膀胱及周围组织）、产科（含胎儿及宫腔）</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288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4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E208">
            <w:pPr>
              <w:jc w:val="both"/>
              <w:rPr>
                <w:rFonts w:hint="eastAsia" w:ascii="宋体" w:hAnsi="宋体" w:eastAsia="宋体" w:cs="宋体"/>
                <w:i w:val="0"/>
                <w:iCs w:val="0"/>
                <w:color w:val="000000"/>
                <w:sz w:val="20"/>
                <w:szCs w:val="20"/>
                <w:u w:val="none"/>
              </w:rPr>
            </w:pPr>
          </w:p>
        </w:tc>
      </w:tr>
      <w:tr w14:paraId="0872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E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5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胸腹水B超检查及穿刺定位</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D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不含活检</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1232">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3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DB9">
            <w:pPr>
              <w:jc w:val="both"/>
              <w:rPr>
                <w:rFonts w:hint="eastAsia" w:ascii="宋体" w:hAnsi="宋体" w:eastAsia="宋体" w:cs="宋体"/>
                <w:i w:val="0"/>
                <w:iCs w:val="0"/>
                <w:color w:val="000000"/>
                <w:sz w:val="20"/>
                <w:szCs w:val="20"/>
                <w:u w:val="none"/>
              </w:rPr>
            </w:pPr>
          </w:p>
        </w:tc>
      </w:tr>
      <w:tr w14:paraId="3BDF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1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4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胃肠充盈造影B超检查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F2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含胃、小肠及其附属结构</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0A4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F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7458">
            <w:pPr>
              <w:jc w:val="both"/>
              <w:rPr>
                <w:rFonts w:hint="eastAsia" w:ascii="宋体" w:hAnsi="宋体" w:eastAsia="宋体" w:cs="宋体"/>
                <w:i w:val="0"/>
                <w:iCs w:val="0"/>
                <w:color w:val="000000"/>
                <w:sz w:val="20"/>
                <w:szCs w:val="20"/>
                <w:u w:val="none"/>
              </w:rPr>
            </w:pPr>
          </w:p>
        </w:tc>
      </w:tr>
      <w:tr w14:paraId="1042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9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A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5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大肠灌肠造影B超检查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5C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含大肠及其附属结构</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F44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2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A7A6">
            <w:pPr>
              <w:jc w:val="both"/>
              <w:rPr>
                <w:rFonts w:hint="eastAsia" w:ascii="宋体" w:hAnsi="宋体" w:eastAsia="宋体" w:cs="宋体"/>
                <w:i w:val="0"/>
                <w:iCs w:val="0"/>
                <w:color w:val="000000"/>
                <w:sz w:val="20"/>
                <w:szCs w:val="20"/>
                <w:u w:val="none"/>
              </w:rPr>
            </w:pPr>
          </w:p>
        </w:tc>
      </w:tr>
      <w:tr w14:paraId="4989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4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9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B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输卵管超声造影</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D8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含临床操作，含宫腔、双输卵管</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8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一次性导管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A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F7DB">
            <w:pPr>
              <w:jc w:val="both"/>
              <w:rPr>
                <w:rFonts w:hint="eastAsia" w:ascii="宋体" w:hAnsi="宋体" w:eastAsia="宋体" w:cs="宋体"/>
                <w:i w:val="0"/>
                <w:iCs w:val="0"/>
                <w:color w:val="000000"/>
                <w:sz w:val="20"/>
                <w:szCs w:val="20"/>
                <w:u w:val="none"/>
              </w:rPr>
            </w:pPr>
          </w:p>
        </w:tc>
      </w:tr>
      <w:tr w14:paraId="49CA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E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1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7BF3">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0A3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0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4B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计价部位分为：1.双眼及附属器；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2.双涎腺及颈部淋巴结；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3.甲状腺及颈部淋巴结；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4.乳腺及其引流区淋巴结；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5.四肢软组织；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6.阴囊、双侧睾丸、附睾；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7.小儿颅腔；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8.膝关节；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9.体表肿物。</w:t>
            </w:r>
          </w:p>
        </w:tc>
      </w:tr>
      <w:tr w14:paraId="646F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C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E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3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浅表组织器官B超检查（双眼及附属器）</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778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A81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D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7FF5">
            <w:pPr>
              <w:jc w:val="both"/>
              <w:rPr>
                <w:rFonts w:hint="eastAsia" w:ascii="宋体" w:hAnsi="宋体" w:eastAsia="宋体" w:cs="宋体"/>
                <w:i w:val="0"/>
                <w:iCs w:val="0"/>
                <w:color w:val="000000"/>
                <w:sz w:val="20"/>
                <w:szCs w:val="20"/>
                <w:u w:val="none"/>
              </w:rPr>
            </w:pPr>
          </w:p>
        </w:tc>
      </w:tr>
      <w:tr w14:paraId="5E71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3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C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7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浅表组织器官B超检查（双涎腺及颈部淋巴结）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30E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0D0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C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68E8">
            <w:pPr>
              <w:jc w:val="both"/>
              <w:rPr>
                <w:rFonts w:hint="eastAsia" w:ascii="宋体" w:hAnsi="宋体" w:eastAsia="宋体" w:cs="宋体"/>
                <w:i w:val="0"/>
                <w:iCs w:val="0"/>
                <w:color w:val="000000"/>
                <w:sz w:val="20"/>
                <w:szCs w:val="20"/>
                <w:u w:val="none"/>
              </w:rPr>
            </w:pPr>
          </w:p>
        </w:tc>
      </w:tr>
      <w:tr w14:paraId="010C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6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D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浅表组织器官B超检查（甲状腺及颈部淋巴结）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EAAB">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858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6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7CC5">
            <w:pPr>
              <w:jc w:val="both"/>
              <w:rPr>
                <w:rFonts w:hint="eastAsia" w:ascii="宋体" w:hAnsi="宋体" w:eastAsia="宋体" w:cs="宋体"/>
                <w:i w:val="0"/>
                <w:iCs w:val="0"/>
                <w:color w:val="000000"/>
                <w:sz w:val="20"/>
                <w:szCs w:val="20"/>
                <w:u w:val="none"/>
              </w:rPr>
            </w:pPr>
          </w:p>
        </w:tc>
      </w:tr>
      <w:tr w14:paraId="46E1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6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1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浅表组织器官B超检查（乳腺及其引流区淋巴结）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C8E4">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BF3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C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4096">
            <w:pPr>
              <w:jc w:val="both"/>
              <w:rPr>
                <w:rFonts w:hint="eastAsia" w:ascii="宋体" w:hAnsi="宋体" w:eastAsia="宋体" w:cs="宋体"/>
                <w:i w:val="0"/>
                <w:iCs w:val="0"/>
                <w:color w:val="000000"/>
                <w:sz w:val="20"/>
                <w:szCs w:val="20"/>
                <w:u w:val="none"/>
              </w:rPr>
            </w:pPr>
          </w:p>
        </w:tc>
      </w:tr>
      <w:tr w14:paraId="28E0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3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8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B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浅表组织器官B超检查（四肢软组织）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9E6C">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38C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3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BE10">
            <w:pPr>
              <w:jc w:val="both"/>
              <w:rPr>
                <w:rFonts w:hint="eastAsia" w:ascii="宋体" w:hAnsi="宋体" w:eastAsia="宋体" w:cs="宋体"/>
                <w:i w:val="0"/>
                <w:iCs w:val="0"/>
                <w:color w:val="000000"/>
                <w:sz w:val="20"/>
                <w:szCs w:val="20"/>
                <w:u w:val="none"/>
              </w:rPr>
            </w:pPr>
          </w:p>
        </w:tc>
      </w:tr>
      <w:tr w14:paraId="4617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C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7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3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浅表组织器官B超检查（阴囊、双侧睾丸、附睾）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D864">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04B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F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19C2">
            <w:pPr>
              <w:jc w:val="both"/>
              <w:rPr>
                <w:rFonts w:hint="eastAsia" w:ascii="宋体" w:hAnsi="宋体" w:eastAsia="宋体" w:cs="宋体"/>
                <w:i w:val="0"/>
                <w:iCs w:val="0"/>
                <w:color w:val="000000"/>
                <w:sz w:val="20"/>
                <w:szCs w:val="20"/>
                <w:u w:val="none"/>
              </w:rPr>
            </w:pPr>
          </w:p>
        </w:tc>
      </w:tr>
      <w:tr w14:paraId="7A17D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1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1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B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浅表组织器官B超检查（小儿颅腔）</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93A3">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382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DCAF">
            <w:pPr>
              <w:jc w:val="both"/>
              <w:rPr>
                <w:rFonts w:hint="eastAsia" w:ascii="宋体" w:hAnsi="宋体" w:eastAsia="宋体" w:cs="宋体"/>
                <w:i w:val="0"/>
                <w:iCs w:val="0"/>
                <w:color w:val="000000"/>
                <w:sz w:val="20"/>
                <w:szCs w:val="20"/>
                <w:u w:val="none"/>
              </w:rPr>
            </w:pPr>
          </w:p>
        </w:tc>
      </w:tr>
      <w:tr w14:paraId="138D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E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4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A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浅表组织器官B超检查（膝关节）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6963">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E09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B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A547">
            <w:pPr>
              <w:jc w:val="both"/>
              <w:rPr>
                <w:rFonts w:hint="eastAsia" w:ascii="宋体" w:hAnsi="宋体" w:eastAsia="宋体" w:cs="宋体"/>
                <w:i w:val="0"/>
                <w:iCs w:val="0"/>
                <w:color w:val="000000"/>
                <w:sz w:val="20"/>
                <w:szCs w:val="20"/>
                <w:u w:val="none"/>
              </w:rPr>
            </w:pPr>
          </w:p>
        </w:tc>
      </w:tr>
      <w:tr w14:paraId="126A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7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220201007-9</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2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浅表组织器官B超检查（体表肿物）</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4B72">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E0B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B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3211">
            <w:pPr>
              <w:jc w:val="both"/>
              <w:rPr>
                <w:rFonts w:hint="eastAsia" w:ascii="宋体" w:hAnsi="宋体" w:eastAsia="宋体" w:cs="宋体"/>
                <w:i w:val="0"/>
                <w:iCs w:val="0"/>
                <w:color w:val="000000"/>
                <w:sz w:val="20"/>
                <w:szCs w:val="20"/>
                <w:u w:val="none"/>
              </w:rPr>
            </w:pPr>
          </w:p>
        </w:tc>
      </w:tr>
      <w:tr w14:paraId="65F8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0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D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9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床旁B超检查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97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包括术中B超检查</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B2B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6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半小时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6C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检查费另收。</w:t>
            </w:r>
          </w:p>
        </w:tc>
      </w:tr>
      <w:tr w14:paraId="0BB9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E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5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220202001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5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经阴道B超检查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A2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含子宫及双附件</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AFEC">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6AD3">
            <w:pPr>
              <w:jc w:val="both"/>
              <w:rPr>
                <w:rFonts w:hint="eastAsia" w:ascii="宋体" w:hAnsi="宋体" w:eastAsia="宋体" w:cs="宋体"/>
                <w:i w:val="0"/>
                <w:iCs w:val="0"/>
                <w:color w:val="000000"/>
                <w:sz w:val="20"/>
                <w:szCs w:val="20"/>
                <w:u w:val="none"/>
              </w:rPr>
            </w:pPr>
          </w:p>
        </w:tc>
      </w:tr>
      <w:tr w14:paraId="1F2F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9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0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220202002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4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经直肠B超检查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6C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含前列腺、精囊、尿道、直肠</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C54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A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23BA">
            <w:pPr>
              <w:jc w:val="both"/>
              <w:rPr>
                <w:rFonts w:hint="eastAsia" w:ascii="宋体" w:hAnsi="宋体" w:eastAsia="宋体" w:cs="宋体"/>
                <w:i w:val="0"/>
                <w:iCs w:val="0"/>
                <w:color w:val="000000"/>
                <w:sz w:val="20"/>
                <w:szCs w:val="20"/>
                <w:u w:val="none"/>
              </w:rPr>
            </w:pPr>
          </w:p>
        </w:tc>
      </w:tr>
      <w:tr w14:paraId="242E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1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11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220203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B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（3）B超脏器功能评估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B8A7">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8E8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5FBA">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658D">
            <w:pPr>
              <w:jc w:val="both"/>
              <w:rPr>
                <w:rFonts w:hint="eastAsia" w:ascii="宋体" w:hAnsi="宋体" w:eastAsia="宋体" w:cs="宋体"/>
                <w:i w:val="0"/>
                <w:iCs w:val="0"/>
                <w:color w:val="000000"/>
                <w:sz w:val="20"/>
                <w:szCs w:val="20"/>
                <w:u w:val="none"/>
              </w:rPr>
            </w:pPr>
          </w:p>
        </w:tc>
      </w:tr>
      <w:tr w14:paraId="23F9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1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8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220203001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8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胃充盈及排空功能检查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B6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指造影法</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587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4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005C">
            <w:pPr>
              <w:jc w:val="both"/>
              <w:rPr>
                <w:rFonts w:hint="eastAsia" w:ascii="宋体" w:hAnsi="宋体" w:eastAsia="宋体" w:cs="宋体"/>
                <w:i w:val="0"/>
                <w:iCs w:val="0"/>
                <w:color w:val="000000"/>
                <w:sz w:val="20"/>
                <w:szCs w:val="20"/>
                <w:u w:val="none"/>
              </w:rPr>
            </w:pPr>
          </w:p>
        </w:tc>
      </w:tr>
      <w:tr w14:paraId="0434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A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B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220203002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A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小肠充盈及排空功能检查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6A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指造影法</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1B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0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B167">
            <w:pPr>
              <w:jc w:val="both"/>
              <w:rPr>
                <w:rFonts w:hint="eastAsia" w:ascii="宋体" w:hAnsi="宋体" w:eastAsia="宋体" w:cs="宋体"/>
                <w:i w:val="0"/>
                <w:iCs w:val="0"/>
                <w:color w:val="000000"/>
                <w:sz w:val="20"/>
                <w:szCs w:val="20"/>
                <w:u w:val="none"/>
              </w:rPr>
            </w:pPr>
          </w:p>
        </w:tc>
      </w:tr>
      <w:tr w14:paraId="1DFD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5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220203003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5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胆囊和胆道收缩功能检查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65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指造影法</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6A9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7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BFF1">
            <w:pPr>
              <w:jc w:val="both"/>
              <w:rPr>
                <w:rFonts w:hint="eastAsia" w:ascii="宋体" w:hAnsi="宋体" w:eastAsia="宋体" w:cs="宋体"/>
                <w:i w:val="0"/>
                <w:iCs w:val="0"/>
                <w:color w:val="000000"/>
                <w:sz w:val="20"/>
                <w:szCs w:val="20"/>
                <w:u w:val="none"/>
              </w:rPr>
            </w:pPr>
          </w:p>
        </w:tc>
      </w:tr>
      <w:tr w14:paraId="4745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3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220203004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3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胎儿生物物理相评分</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FF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含呼吸运动、肌张力、胎动、羊水量、无刺激试验</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983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9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DF2C">
            <w:pPr>
              <w:jc w:val="both"/>
              <w:rPr>
                <w:rFonts w:hint="eastAsia" w:ascii="宋体" w:hAnsi="宋体" w:eastAsia="宋体" w:cs="宋体"/>
                <w:i w:val="0"/>
                <w:iCs w:val="0"/>
                <w:color w:val="000000"/>
                <w:sz w:val="20"/>
                <w:szCs w:val="20"/>
                <w:u w:val="none"/>
              </w:rPr>
            </w:pPr>
          </w:p>
        </w:tc>
      </w:tr>
      <w:tr w14:paraId="4BB1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2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B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220203005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8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膀胱残余尿量测定</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C936">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50F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E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E3B5">
            <w:pPr>
              <w:jc w:val="both"/>
              <w:rPr>
                <w:rFonts w:hint="eastAsia" w:ascii="宋体" w:hAnsi="宋体" w:eastAsia="宋体" w:cs="宋体"/>
                <w:i w:val="0"/>
                <w:iCs w:val="0"/>
                <w:color w:val="000000"/>
                <w:sz w:val="20"/>
                <w:szCs w:val="20"/>
                <w:u w:val="none"/>
              </w:rPr>
            </w:pPr>
          </w:p>
        </w:tc>
      </w:tr>
      <w:tr w14:paraId="3619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E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C9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220301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DD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（1）普通彩色多普勒超声检查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9BC4">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A16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AC4D">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BC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1.每增加一个部位加收50%；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2.每增加一个脏器加收20%。</w:t>
            </w:r>
          </w:p>
        </w:tc>
      </w:tr>
      <w:tr w14:paraId="599B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D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9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3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普通彩色多普勒超声检查（每增加一个部位加收）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AE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每增加一个部位加收50%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E62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2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8528">
            <w:pPr>
              <w:jc w:val="both"/>
              <w:rPr>
                <w:rFonts w:hint="eastAsia" w:ascii="宋体" w:hAnsi="宋体" w:eastAsia="宋体" w:cs="宋体"/>
                <w:i w:val="0"/>
                <w:iCs w:val="0"/>
                <w:color w:val="000000"/>
                <w:sz w:val="20"/>
                <w:szCs w:val="20"/>
                <w:u w:val="none"/>
              </w:rPr>
            </w:pPr>
          </w:p>
        </w:tc>
      </w:tr>
      <w:tr w14:paraId="5E52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D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7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D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普通彩色多普勒超声检查（每增加一个脏器加收）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0C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每增加一个脏器加收20%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4DE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0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A22A">
            <w:pPr>
              <w:jc w:val="both"/>
              <w:rPr>
                <w:rFonts w:hint="eastAsia" w:ascii="宋体" w:hAnsi="宋体" w:eastAsia="宋体" w:cs="宋体"/>
                <w:i w:val="0"/>
                <w:iCs w:val="0"/>
                <w:color w:val="000000"/>
                <w:sz w:val="20"/>
                <w:szCs w:val="20"/>
                <w:u w:val="none"/>
              </w:rPr>
            </w:pPr>
          </w:p>
        </w:tc>
      </w:tr>
      <w:tr w14:paraId="4D70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3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7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6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彩色多普勒超声常规检查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97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胸部（含肺、胸腔、纵隔）、腹部（含肝、胆、胰、脾）、胃肠道、泌尿系（含双肾、输尿管、膀胱、前列腺）、妇科（含子宫、附件、膀胱及周围组织）、产科（含胎儿及宫腔）、男性生殖系统（含睾丸、附睾、输精管、精索、前列腺）</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9A8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EB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腹膜后肿物加收30元。</w:t>
            </w:r>
          </w:p>
        </w:tc>
      </w:tr>
      <w:tr w14:paraId="33D2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1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B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A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彩色多普勒超声常规检查（腹膜后肿物加收）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8A87">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A9C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5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D193">
            <w:pPr>
              <w:jc w:val="both"/>
              <w:rPr>
                <w:rFonts w:hint="eastAsia" w:ascii="宋体" w:hAnsi="宋体" w:eastAsia="宋体" w:cs="宋体"/>
                <w:i w:val="0"/>
                <w:iCs w:val="0"/>
                <w:color w:val="000000"/>
                <w:sz w:val="20"/>
                <w:szCs w:val="20"/>
                <w:u w:val="none"/>
              </w:rPr>
            </w:pPr>
          </w:p>
        </w:tc>
      </w:tr>
      <w:tr w14:paraId="3522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0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6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F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D6B8">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DA5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C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1E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计价部位为：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1.双眼及附属器；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2.双涎腺及颈部淋巴结；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3.甲状腺及颈部淋巴结；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4.乳腺及其引流区淋巴结；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5.上肢或下肢软组织；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6.阴囊、双侧睾丸、附睾；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7.颅腔；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8.体表包块；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9.关节；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10.其他。</w:t>
            </w:r>
          </w:p>
        </w:tc>
      </w:tr>
      <w:tr w14:paraId="4D0B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6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9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9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浅表器官彩色多普勒超声检查（双眼及附属器）</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6C2A">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0A5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A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B349">
            <w:pPr>
              <w:jc w:val="both"/>
              <w:rPr>
                <w:rFonts w:hint="eastAsia" w:ascii="宋体" w:hAnsi="宋体" w:eastAsia="宋体" w:cs="宋体"/>
                <w:i w:val="0"/>
                <w:iCs w:val="0"/>
                <w:color w:val="000000"/>
                <w:sz w:val="20"/>
                <w:szCs w:val="20"/>
                <w:u w:val="none"/>
              </w:rPr>
            </w:pPr>
          </w:p>
        </w:tc>
      </w:tr>
      <w:tr w14:paraId="56FD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A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2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9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浅表器官彩色多普勒超声检查（双涎腺及颈部淋巴结）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5058">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8E12">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7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E421">
            <w:pPr>
              <w:jc w:val="both"/>
              <w:rPr>
                <w:rFonts w:hint="eastAsia" w:ascii="宋体" w:hAnsi="宋体" w:eastAsia="宋体" w:cs="宋体"/>
                <w:i w:val="0"/>
                <w:iCs w:val="0"/>
                <w:color w:val="000000"/>
                <w:sz w:val="20"/>
                <w:szCs w:val="20"/>
                <w:u w:val="none"/>
              </w:rPr>
            </w:pPr>
          </w:p>
        </w:tc>
      </w:tr>
      <w:tr w14:paraId="5622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1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D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4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浅表器官彩色多普勒超声检查（甲状腺及颈部淋巴结）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8FB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375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9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3CAC">
            <w:pPr>
              <w:jc w:val="both"/>
              <w:rPr>
                <w:rFonts w:hint="eastAsia" w:ascii="宋体" w:hAnsi="宋体" w:eastAsia="宋体" w:cs="宋体"/>
                <w:i w:val="0"/>
                <w:iCs w:val="0"/>
                <w:color w:val="000000"/>
                <w:sz w:val="20"/>
                <w:szCs w:val="20"/>
                <w:u w:val="none"/>
              </w:rPr>
            </w:pPr>
          </w:p>
        </w:tc>
      </w:tr>
      <w:tr w14:paraId="7C6A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8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D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6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浅表器官彩色多普勒超声检查（乳腺及其引流区淋巴结）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C63B">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8C1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3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9188">
            <w:pPr>
              <w:jc w:val="both"/>
              <w:rPr>
                <w:rFonts w:hint="eastAsia" w:ascii="宋体" w:hAnsi="宋体" w:eastAsia="宋体" w:cs="宋体"/>
                <w:i w:val="0"/>
                <w:iCs w:val="0"/>
                <w:color w:val="000000"/>
                <w:sz w:val="20"/>
                <w:szCs w:val="20"/>
                <w:u w:val="none"/>
              </w:rPr>
            </w:pPr>
          </w:p>
        </w:tc>
      </w:tr>
      <w:tr w14:paraId="0930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B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4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B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浅表器官彩色多普勒超声检查（上肢软组织）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640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59E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A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8FE0">
            <w:pPr>
              <w:jc w:val="both"/>
              <w:rPr>
                <w:rFonts w:hint="eastAsia" w:ascii="宋体" w:hAnsi="宋体" w:eastAsia="宋体" w:cs="宋体"/>
                <w:i w:val="0"/>
                <w:iCs w:val="0"/>
                <w:color w:val="000000"/>
                <w:sz w:val="20"/>
                <w:szCs w:val="20"/>
                <w:u w:val="none"/>
              </w:rPr>
            </w:pPr>
          </w:p>
        </w:tc>
      </w:tr>
      <w:tr w14:paraId="375B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F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0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6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浅表器官彩色多普勒超声检查（下肢软组织）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34A">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BB0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6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A2A0">
            <w:pPr>
              <w:jc w:val="both"/>
              <w:rPr>
                <w:rFonts w:hint="eastAsia" w:ascii="宋体" w:hAnsi="宋体" w:eastAsia="宋体" w:cs="宋体"/>
                <w:i w:val="0"/>
                <w:iCs w:val="0"/>
                <w:color w:val="000000"/>
                <w:sz w:val="20"/>
                <w:szCs w:val="20"/>
                <w:u w:val="none"/>
              </w:rPr>
            </w:pPr>
          </w:p>
        </w:tc>
      </w:tr>
      <w:tr w14:paraId="0263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3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3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C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浅表器官彩色多普勒超声检查（阴囊、双侧睾丸、附睾）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7FBE">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DB3C">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3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2142">
            <w:pPr>
              <w:jc w:val="both"/>
              <w:rPr>
                <w:rFonts w:hint="eastAsia" w:ascii="宋体" w:hAnsi="宋体" w:eastAsia="宋体" w:cs="宋体"/>
                <w:i w:val="0"/>
                <w:iCs w:val="0"/>
                <w:color w:val="000000"/>
                <w:sz w:val="20"/>
                <w:szCs w:val="20"/>
                <w:u w:val="none"/>
              </w:rPr>
            </w:pPr>
          </w:p>
        </w:tc>
      </w:tr>
      <w:tr w14:paraId="3D32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2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A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B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浅表器官彩色多普勒超声检查（颅腔）</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21A6">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1FD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A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7587">
            <w:pPr>
              <w:jc w:val="both"/>
              <w:rPr>
                <w:rFonts w:hint="eastAsia" w:ascii="宋体" w:hAnsi="宋体" w:eastAsia="宋体" w:cs="宋体"/>
                <w:i w:val="0"/>
                <w:iCs w:val="0"/>
                <w:color w:val="000000"/>
                <w:sz w:val="20"/>
                <w:szCs w:val="20"/>
                <w:u w:val="none"/>
              </w:rPr>
            </w:pPr>
          </w:p>
        </w:tc>
      </w:tr>
      <w:tr w14:paraId="2BAA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0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D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220301002-9</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4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浅表器官彩色多普勒超声检查（体表包块）</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3C43">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54D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7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037C">
            <w:pPr>
              <w:jc w:val="both"/>
              <w:rPr>
                <w:rFonts w:hint="eastAsia" w:ascii="宋体" w:hAnsi="宋体" w:eastAsia="宋体" w:cs="宋体"/>
                <w:i w:val="0"/>
                <w:iCs w:val="0"/>
                <w:color w:val="000000"/>
                <w:sz w:val="20"/>
                <w:szCs w:val="20"/>
                <w:u w:val="none"/>
              </w:rPr>
            </w:pPr>
          </w:p>
        </w:tc>
      </w:tr>
      <w:tr w14:paraId="3BF8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B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D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220301002-10</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3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浅表器官彩色多普勒超声检查（关节）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1F0E">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6B9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4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2EEF">
            <w:pPr>
              <w:jc w:val="both"/>
              <w:rPr>
                <w:rFonts w:hint="eastAsia" w:ascii="宋体" w:hAnsi="宋体" w:eastAsia="宋体" w:cs="宋体"/>
                <w:i w:val="0"/>
                <w:iCs w:val="0"/>
                <w:color w:val="000000"/>
                <w:sz w:val="20"/>
                <w:szCs w:val="20"/>
                <w:u w:val="none"/>
              </w:rPr>
            </w:pPr>
          </w:p>
        </w:tc>
      </w:tr>
      <w:tr w14:paraId="03BD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9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3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D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浅表器官彩色多普勒超声检查（其他）</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5E9F">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A46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5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4251">
            <w:pPr>
              <w:jc w:val="both"/>
              <w:rPr>
                <w:rFonts w:hint="eastAsia" w:ascii="宋体" w:hAnsi="宋体" w:eastAsia="宋体" w:cs="宋体"/>
                <w:i w:val="0"/>
                <w:iCs w:val="0"/>
                <w:color w:val="000000"/>
                <w:sz w:val="20"/>
                <w:szCs w:val="20"/>
                <w:u w:val="none"/>
              </w:rPr>
            </w:pPr>
          </w:p>
        </w:tc>
      </w:tr>
      <w:tr w14:paraId="7E7F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3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E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0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孕妇-胎儿血流动力学彩超检测</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DF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查看申请单要求，了解患者相应病史后，子宫动脉、大脑中动脉（MCA）、DV，配有医学超声影像工作站进行标准切面及异常部位图像留存。作出诊断报告，图文报告</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FF7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F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1893">
            <w:pPr>
              <w:jc w:val="both"/>
              <w:rPr>
                <w:rFonts w:hint="eastAsia" w:ascii="宋体" w:hAnsi="宋体" w:eastAsia="宋体" w:cs="宋体"/>
                <w:i w:val="0"/>
                <w:iCs w:val="0"/>
                <w:color w:val="000000"/>
                <w:sz w:val="20"/>
                <w:szCs w:val="20"/>
                <w:u w:val="none"/>
              </w:rPr>
            </w:pPr>
          </w:p>
        </w:tc>
      </w:tr>
      <w:tr w14:paraId="3276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F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9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4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颅内段血管彩色多普勒超声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AE6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83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6F9D">
            <w:pPr>
              <w:jc w:val="both"/>
              <w:rPr>
                <w:rFonts w:hint="eastAsia" w:ascii="宋体" w:hAnsi="宋体" w:eastAsia="宋体" w:cs="宋体"/>
                <w:i w:val="0"/>
                <w:iCs w:val="0"/>
                <w:color w:val="000000"/>
                <w:sz w:val="20"/>
                <w:szCs w:val="20"/>
                <w:u w:val="none"/>
              </w:rPr>
            </w:pPr>
          </w:p>
        </w:tc>
      </w:tr>
      <w:tr w14:paraId="5889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E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7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4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球后全部血管彩色多普勒超声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452E">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0D2">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7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3120">
            <w:pPr>
              <w:jc w:val="both"/>
              <w:rPr>
                <w:rFonts w:hint="eastAsia" w:ascii="宋体" w:hAnsi="宋体" w:eastAsia="宋体" w:cs="宋体"/>
                <w:i w:val="0"/>
                <w:iCs w:val="0"/>
                <w:color w:val="000000"/>
                <w:sz w:val="20"/>
                <w:szCs w:val="20"/>
                <w:u w:val="none"/>
              </w:rPr>
            </w:pPr>
          </w:p>
        </w:tc>
      </w:tr>
      <w:tr w14:paraId="35B2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D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1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3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颈部血管彩色多普勒超声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9C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包括颈动脉、颈静脉及椎动脉</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D4D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3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二根血管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CB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每增加两根血管加收30%。</w:t>
            </w:r>
          </w:p>
        </w:tc>
      </w:tr>
      <w:tr w14:paraId="34FF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0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3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220302003-1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F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颈部血管彩色多普勒超声（每增加两根血管加收）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4D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包括颈动脉、颈静脉及椎动脉</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748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3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二根血管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FD89">
            <w:pPr>
              <w:jc w:val="both"/>
              <w:rPr>
                <w:rFonts w:hint="eastAsia" w:ascii="宋体" w:hAnsi="宋体" w:eastAsia="宋体" w:cs="宋体"/>
                <w:i w:val="0"/>
                <w:iCs w:val="0"/>
                <w:color w:val="000000"/>
                <w:sz w:val="20"/>
                <w:szCs w:val="20"/>
                <w:u w:val="none"/>
              </w:rPr>
            </w:pPr>
          </w:p>
        </w:tc>
      </w:tr>
      <w:tr w14:paraId="7C49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2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A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1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门静脉系彩色多普勒超声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6892">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E43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4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8FA7">
            <w:pPr>
              <w:jc w:val="both"/>
              <w:rPr>
                <w:rFonts w:hint="eastAsia" w:ascii="宋体" w:hAnsi="宋体" w:eastAsia="宋体" w:cs="宋体"/>
                <w:i w:val="0"/>
                <w:iCs w:val="0"/>
                <w:color w:val="000000"/>
                <w:sz w:val="20"/>
                <w:szCs w:val="20"/>
                <w:u w:val="none"/>
              </w:rPr>
            </w:pPr>
          </w:p>
        </w:tc>
      </w:tr>
      <w:tr w14:paraId="1E0F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1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9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6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腹部大血管彩色多普勒超声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0344">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5ED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4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0C7A">
            <w:pPr>
              <w:jc w:val="both"/>
              <w:rPr>
                <w:rFonts w:hint="eastAsia" w:ascii="宋体" w:hAnsi="宋体" w:eastAsia="宋体" w:cs="宋体"/>
                <w:i w:val="0"/>
                <w:iCs w:val="0"/>
                <w:color w:val="000000"/>
                <w:sz w:val="20"/>
                <w:szCs w:val="20"/>
                <w:u w:val="none"/>
              </w:rPr>
            </w:pPr>
          </w:p>
        </w:tc>
      </w:tr>
      <w:tr w14:paraId="5027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9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8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B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A572">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B37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B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二根血管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BF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每增加两根血管加收30%。</w:t>
            </w:r>
          </w:p>
        </w:tc>
      </w:tr>
      <w:tr w14:paraId="7B4E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1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5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220302006-1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2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四肢血管彩色多普勒超声（每增加两根血管加收）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5F6A">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D63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C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二根血管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4A4E">
            <w:pPr>
              <w:jc w:val="both"/>
              <w:rPr>
                <w:rFonts w:hint="eastAsia" w:ascii="宋体" w:hAnsi="宋体" w:eastAsia="宋体" w:cs="宋体"/>
                <w:i w:val="0"/>
                <w:iCs w:val="0"/>
                <w:color w:val="000000"/>
                <w:sz w:val="20"/>
                <w:szCs w:val="20"/>
                <w:u w:val="none"/>
              </w:rPr>
            </w:pPr>
          </w:p>
        </w:tc>
      </w:tr>
      <w:tr w14:paraId="23EC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8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B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双肾及肾血管彩色多普勒超声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6CC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879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D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6B1C">
            <w:pPr>
              <w:jc w:val="both"/>
              <w:rPr>
                <w:rFonts w:hint="eastAsia" w:ascii="宋体" w:hAnsi="宋体" w:eastAsia="宋体" w:cs="宋体"/>
                <w:i w:val="0"/>
                <w:iCs w:val="0"/>
                <w:color w:val="000000"/>
                <w:sz w:val="20"/>
                <w:szCs w:val="20"/>
                <w:u w:val="none"/>
              </w:rPr>
            </w:pPr>
          </w:p>
        </w:tc>
      </w:tr>
      <w:tr w14:paraId="4ECF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0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C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4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左肾静脉“胡桃夹”综合征检查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9B0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C4D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C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4A7B">
            <w:pPr>
              <w:jc w:val="both"/>
              <w:rPr>
                <w:rFonts w:hint="eastAsia" w:ascii="宋体" w:hAnsi="宋体" w:eastAsia="宋体" w:cs="宋体"/>
                <w:i w:val="0"/>
                <w:iCs w:val="0"/>
                <w:color w:val="000000"/>
                <w:sz w:val="20"/>
                <w:szCs w:val="20"/>
                <w:u w:val="none"/>
              </w:rPr>
            </w:pPr>
          </w:p>
        </w:tc>
      </w:tr>
      <w:tr w14:paraId="7222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8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7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220302009</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8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药物血管功能试验</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DF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指用于阳痿测定等</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0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0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ECD8">
            <w:pPr>
              <w:jc w:val="both"/>
              <w:rPr>
                <w:rFonts w:hint="eastAsia" w:ascii="宋体" w:hAnsi="宋体" w:eastAsia="宋体" w:cs="宋体"/>
                <w:i w:val="0"/>
                <w:iCs w:val="0"/>
                <w:color w:val="000000"/>
                <w:sz w:val="20"/>
                <w:szCs w:val="20"/>
                <w:u w:val="none"/>
              </w:rPr>
            </w:pPr>
          </w:p>
        </w:tc>
      </w:tr>
      <w:tr w14:paraId="5490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3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8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220302010</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3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脏器声学造影</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DC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包括肿瘤声学造影</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7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2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207F">
            <w:pPr>
              <w:jc w:val="both"/>
              <w:rPr>
                <w:rFonts w:hint="eastAsia" w:ascii="宋体" w:hAnsi="宋体" w:eastAsia="宋体" w:cs="宋体"/>
                <w:i w:val="0"/>
                <w:iCs w:val="0"/>
                <w:color w:val="000000"/>
                <w:sz w:val="20"/>
                <w:szCs w:val="20"/>
                <w:u w:val="none"/>
              </w:rPr>
            </w:pPr>
          </w:p>
        </w:tc>
      </w:tr>
      <w:tr w14:paraId="7A23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3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C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8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腔内彩色多普勒超声检查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89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包括经阴道、经直肠</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7D4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1F04">
            <w:pPr>
              <w:jc w:val="both"/>
              <w:rPr>
                <w:rFonts w:hint="eastAsia" w:ascii="宋体" w:hAnsi="宋体" w:eastAsia="宋体" w:cs="宋体"/>
                <w:i w:val="0"/>
                <w:iCs w:val="0"/>
                <w:color w:val="000000"/>
                <w:sz w:val="20"/>
                <w:szCs w:val="20"/>
                <w:u w:val="none"/>
              </w:rPr>
            </w:pPr>
          </w:p>
        </w:tc>
      </w:tr>
      <w:tr w14:paraId="60D8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6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0B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85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4．多普勒检查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E5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指单纯伪彩频谱多普勒检查，不具备二维图像和真彩色多普勒功能</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4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图像记录、造影剂</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3709">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CC20">
            <w:pPr>
              <w:jc w:val="both"/>
              <w:rPr>
                <w:rFonts w:hint="eastAsia" w:ascii="宋体" w:hAnsi="宋体" w:eastAsia="宋体" w:cs="宋体"/>
                <w:i w:val="0"/>
                <w:iCs w:val="0"/>
                <w:color w:val="000000"/>
                <w:sz w:val="20"/>
                <w:szCs w:val="20"/>
                <w:u w:val="none"/>
              </w:rPr>
            </w:pPr>
          </w:p>
        </w:tc>
      </w:tr>
      <w:tr w14:paraId="2D71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3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1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4A1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094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B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D3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1.声光刺激加收20%；2.发泡试验加收80%；3.卧立位试验加收20%；4.术中TCD监测每小时48元。</w:t>
            </w:r>
          </w:p>
        </w:tc>
      </w:tr>
      <w:tr w14:paraId="0F87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2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F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9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颅内多普勒血流图（TCD）（声光刺激加收）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D81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55B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4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3EFC">
            <w:pPr>
              <w:jc w:val="both"/>
              <w:rPr>
                <w:rFonts w:hint="eastAsia" w:ascii="宋体" w:hAnsi="宋体" w:eastAsia="宋体" w:cs="宋体"/>
                <w:i w:val="0"/>
                <w:iCs w:val="0"/>
                <w:color w:val="000000"/>
                <w:sz w:val="20"/>
                <w:szCs w:val="20"/>
                <w:u w:val="none"/>
              </w:rPr>
            </w:pPr>
          </w:p>
        </w:tc>
      </w:tr>
      <w:tr w14:paraId="30A9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1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7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F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颅内多普勒血流图（TCD）（发泡试验加收）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3E6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2E6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D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2382">
            <w:pPr>
              <w:jc w:val="both"/>
              <w:rPr>
                <w:rFonts w:hint="eastAsia" w:ascii="宋体" w:hAnsi="宋体" w:eastAsia="宋体" w:cs="宋体"/>
                <w:i w:val="0"/>
                <w:iCs w:val="0"/>
                <w:color w:val="000000"/>
                <w:sz w:val="20"/>
                <w:szCs w:val="20"/>
                <w:u w:val="none"/>
              </w:rPr>
            </w:pPr>
          </w:p>
        </w:tc>
      </w:tr>
      <w:tr w14:paraId="3B8A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7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5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D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颅内多普勒血流图（TCD）（卧立位试验加收）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9587">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8FF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D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3A68">
            <w:pPr>
              <w:jc w:val="both"/>
              <w:rPr>
                <w:rFonts w:hint="eastAsia" w:ascii="宋体" w:hAnsi="宋体" w:eastAsia="宋体" w:cs="宋体"/>
                <w:i w:val="0"/>
                <w:iCs w:val="0"/>
                <w:color w:val="000000"/>
                <w:sz w:val="20"/>
                <w:szCs w:val="20"/>
                <w:u w:val="none"/>
              </w:rPr>
            </w:pPr>
          </w:p>
        </w:tc>
      </w:tr>
      <w:tr w14:paraId="71F0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4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0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5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颅内多普勒血流图（TCD）（动态经颅多普勒（TCD）监测加收）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F381">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074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5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28DB">
            <w:pPr>
              <w:jc w:val="both"/>
              <w:rPr>
                <w:rFonts w:hint="eastAsia" w:ascii="宋体" w:hAnsi="宋体" w:eastAsia="宋体" w:cs="宋体"/>
                <w:i w:val="0"/>
                <w:iCs w:val="0"/>
                <w:color w:val="000000"/>
                <w:sz w:val="20"/>
                <w:szCs w:val="20"/>
                <w:u w:val="none"/>
              </w:rPr>
            </w:pPr>
          </w:p>
        </w:tc>
      </w:tr>
      <w:tr w14:paraId="5F07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5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2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C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颅内多普勒血流图（TCD）（术中TCD监测）</w:t>
            </w:r>
          </w:p>
        </w:tc>
        <w:tc>
          <w:tcPr>
            <w:tcW w:w="4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C7E0">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76A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D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974A">
            <w:pPr>
              <w:jc w:val="both"/>
              <w:rPr>
                <w:rFonts w:hint="eastAsia" w:ascii="宋体" w:hAnsi="宋体" w:eastAsia="宋体" w:cs="宋体"/>
                <w:i w:val="0"/>
                <w:iCs w:val="0"/>
                <w:color w:val="000000"/>
                <w:sz w:val="20"/>
                <w:szCs w:val="20"/>
                <w:u w:val="none"/>
              </w:rPr>
            </w:pPr>
          </w:p>
        </w:tc>
      </w:tr>
      <w:tr w14:paraId="042D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B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4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C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四肢多普勒血流图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C567">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4E9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7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单肢</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2A49">
            <w:pPr>
              <w:jc w:val="both"/>
              <w:rPr>
                <w:rFonts w:hint="eastAsia" w:ascii="宋体" w:hAnsi="宋体" w:eastAsia="宋体" w:cs="宋体"/>
                <w:i w:val="0"/>
                <w:iCs w:val="0"/>
                <w:color w:val="000000"/>
                <w:sz w:val="20"/>
                <w:szCs w:val="20"/>
                <w:u w:val="none"/>
              </w:rPr>
            </w:pPr>
          </w:p>
        </w:tc>
      </w:tr>
      <w:tr w14:paraId="68EC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1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E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F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多普勒小儿血压检测</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A12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D35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3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F608">
            <w:pPr>
              <w:jc w:val="both"/>
              <w:rPr>
                <w:rFonts w:hint="eastAsia" w:ascii="宋体" w:hAnsi="宋体" w:eastAsia="宋体" w:cs="宋体"/>
                <w:i w:val="0"/>
                <w:iCs w:val="0"/>
                <w:color w:val="000000"/>
                <w:sz w:val="20"/>
                <w:szCs w:val="20"/>
                <w:u w:val="none"/>
              </w:rPr>
            </w:pPr>
          </w:p>
        </w:tc>
      </w:tr>
      <w:tr w14:paraId="5ED2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D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8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E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脏器灰阶立体成像</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F05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68B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C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每个脏器</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5D8C">
            <w:pPr>
              <w:jc w:val="both"/>
              <w:rPr>
                <w:rFonts w:hint="eastAsia" w:ascii="宋体" w:hAnsi="宋体" w:eastAsia="宋体" w:cs="宋体"/>
                <w:i w:val="0"/>
                <w:iCs w:val="0"/>
                <w:color w:val="000000"/>
                <w:sz w:val="20"/>
                <w:szCs w:val="20"/>
                <w:u w:val="none"/>
              </w:rPr>
            </w:pPr>
          </w:p>
        </w:tc>
      </w:tr>
      <w:tr w14:paraId="7303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8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1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220500002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1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能量图血流立体成像</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27C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D95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F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1804">
            <w:pPr>
              <w:jc w:val="both"/>
              <w:rPr>
                <w:rFonts w:hint="eastAsia" w:ascii="宋体" w:hAnsi="宋体" w:eastAsia="宋体" w:cs="宋体"/>
                <w:i w:val="0"/>
                <w:iCs w:val="0"/>
                <w:color w:val="000000"/>
                <w:sz w:val="20"/>
                <w:szCs w:val="20"/>
                <w:u w:val="none"/>
              </w:rPr>
            </w:pPr>
          </w:p>
        </w:tc>
      </w:tr>
      <w:tr w14:paraId="3407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D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3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D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6．心脏超声检查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3627">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8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图像记录、造影剂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106">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D9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心脏彩色多普勒（220600004）超声检查应严格按照规定收费，不得同时加收普通心脏M型超声检查（220600001）和普通二维超声心动图（220600002）二项费用。</w:t>
            </w:r>
          </w:p>
        </w:tc>
      </w:tr>
      <w:tr w14:paraId="29CA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F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4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普通心脏M型超声检查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2B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指黑白超声仪检查，含常规基本波群</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43D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1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2A02">
            <w:pPr>
              <w:jc w:val="both"/>
              <w:rPr>
                <w:rFonts w:hint="eastAsia" w:ascii="宋体" w:hAnsi="宋体" w:eastAsia="宋体" w:cs="宋体"/>
                <w:i w:val="0"/>
                <w:iCs w:val="0"/>
                <w:color w:val="000000"/>
                <w:sz w:val="20"/>
                <w:szCs w:val="20"/>
                <w:u w:val="none"/>
              </w:rPr>
            </w:pPr>
          </w:p>
        </w:tc>
      </w:tr>
      <w:tr w14:paraId="77BA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7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C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4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普通二维超声心动图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41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指黑白超声仪检查，含心房、心室、心瓣膜、大动脉等超声检查</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527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6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AC79">
            <w:pPr>
              <w:jc w:val="both"/>
              <w:rPr>
                <w:rFonts w:hint="eastAsia" w:ascii="宋体" w:hAnsi="宋体" w:eastAsia="宋体" w:cs="宋体"/>
                <w:i w:val="0"/>
                <w:iCs w:val="0"/>
                <w:color w:val="000000"/>
                <w:sz w:val="20"/>
                <w:szCs w:val="20"/>
                <w:u w:val="none"/>
              </w:rPr>
            </w:pPr>
          </w:p>
        </w:tc>
      </w:tr>
      <w:tr w14:paraId="11D2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3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3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9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床旁超声心动图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5D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指黑白超声仪检查，含心房、心室、心瓣膜、大动脉等超声检查</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6DB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A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半小时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A994">
            <w:pPr>
              <w:jc w:val="both"/>
              <w:rPr>
                <w:rFonts w:hint="eastAsia" w:ascii="宋体" w:hAnsi="宋体" w:eastAsia="宋体" w:cs="宋体"/>
                <w:i w:val="0"/>
                <w:iCs w:val="0"/>
                <w:color w:val="000000"/>
                <w:sz w:val="20"/>
                <w:szCs w:val="20"/>
                <w:u w:val="none"/>
              </w:rPr>
            </w:pPr>
          </w:p>
        </w:tc>
      </w:tr>
      <w:tr w14:paraId="0526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E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6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3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9E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含各心腔及大血管血流显像</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E51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5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B8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二维（含）以下机减收20%。</w:t>
            </w:r>
          </w:p>
        </w:tc>
      </w:tr>
      <w:tr w14:paraId="091D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5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5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220600004-1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心脏彩色多普勒超声（二维（含）以下机减收）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9D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含各心腔及大血管血流显像</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A9E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0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EC2C">
            <w:pPr>
              <w:jc w:val="both"/>
              <w:rPr>
                <w:rFonts w:hint="eastAsia" w:ascii="宋体" w:hAnsi="宋体" w:eastAsia="宋体" w:cs="宋体"/>
                <w:i w:val="0"/>
                <w:iCs w:val="0"/>
                <w:color w:val="000000"/>
                <w:sz w:val="20"/>
                <w:szCs w:val="20"/>
                <w:u w:val="none"/>
              </w:rPr>
            </w:pPr>
          </w:p>
        </w:tc>
      </w:tr>
      <w:tr w14:paraId="5334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8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1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0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常规经食管超声心动图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0E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含心房、心室、心瓣膜、大动脉等结构及血流显像</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448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4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BB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二维（含）以下机减收20%。</w:t>
            </w:r>
          </w:p>
        </w:tc>
      </w:tr>
      <w:tr w14:paraId="7FE3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5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5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220600005-1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4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常规经食管超声心动图（二维（含）以下机减收）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25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含心房、心室、心瓣膜、大动脉等结构及血流显像</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290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0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97DE">
            <w:pPr>
              <w:jc w:val="both"/>
              <w:rPr>
                <w:rFonts w:hint="eastAsia" w:ascii="宋体" w:hAnsi="宋体" w:eastAsia="宋体" w:cs="宋体"/>
                <w:b/>
                <w:bCs/>
                <w:i w:val="0"/>
                <w:iCs w:val="0"/>
                <w:color w:val="000000"/>
                <w:sz w:val="20"/>
                <w:szCs w:val="20"/>
                <w:u w:val="none"/>
              </w:rPr>
            </w:pPr>
          </w:p>
        </w:tc>
      </w:tr>
      <w:tr w14:paraId="4DA9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8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8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5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术中经食管超声心动图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70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含术前检查或术后疗效观察</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1BE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3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半小时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0EBB">
            <w:pPr>
              <w:jc w:val="both"/>
              <w:rPr>
                <w:rFonts w:hint="eastAsia" w:ascii="宋体" w:hAnsi="宋体" w:eastAsia="宋体" w:cs="宋体"/>
                <w:i w:val="0"/>
                <w:iCs w:val="0"/>
                <w:color w:val="000000"/>
                <w:sz w:val="20"/>
                <w:szCs w:val="20"/>
                <w:u w:val="none"/>
              </w:rPr>
            </w:pPr>
          </w:p>
        </w:tc>
      </w:tr>
      <w:tr w14:paraId="05CC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6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2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介入治疗的超声心动图监视</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F7C3">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E68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9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半小时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1425">
            <w:pPr>
              <w:jc w:val="both"/>
              <w:rPr>
                <w:rFonts w:hint="eastAsia" w:ascii="宋体" w:hAnsi="宋体" w:eastAsia="宋体" w:cs="宋体"/>
                <w:i w:val="0"/>
                <w:iCs w:val="0"/>
                <w:color w:val="000000"/>
                <w:sz w:val="20"/>
                <w:szCs w:val="20"/>
                <w:u w:val="none"/>
              </w:rPr>
            </w:pPr>
          </w:p>
        </w:tc>
      </w:tr>
      <w:tr w14:paraId="1745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E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1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7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右心声学造影</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D3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指普通二维心脏超声检查，含心腔充盈状态、分流方向、分流量与返流量等检查</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994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3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A7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左心声学造影同此项计价。</w:t>
            </w:r>
          </w:p>
        </w:tc>
      </w:tr>
      <w:tr w14:paraId="6633C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B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7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220600008-1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9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右心声学造影（左心声学造影）</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D4F2">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5EF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1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A1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左心声学造影同此项计价。</w:t>
            </w:r>
          </w:p>
        </w:tc>
      </w:tr>
      <w:tr w14:paraId="609C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1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5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220600009</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8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负荷超声心动图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7E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指普通心脏超声检查，包括药物注射或运动试验；不含心电与血压监测</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3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1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6E3F">
            <w:pPr>
              <w:jc w:val="both"/>
              <w:rPr>
                <w:rFonts w:hint="eastAsia" w:ascii="宋体" w:hAnsi="宋体" w:eastAsia="宋体" w:cs="宋体"/>
                <w:i w:val="0"/>
                <w:iCs w:val="0"/>
                <w:color w:val="000000"/>
                <w:sz w:val="20"/>
                <w:szCs w:val="20"/>
                <w:u w:val="none"/>
              </w:rPr>
            </w:pPr>
          </w:p>
        </w:tc>
      </w:tr>
      <w:tr w14:paraId="63A4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3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A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220600010</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1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左心功能测定</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2F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指普通心脏超声检查或彩色多普勒超声检查，含心室舒张容量（EDV）、射血分数（EF）、短轴缩短率（FS）、每搏输出量（SV）、每分输出量（CO）、心脏指数（CI）等</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E3F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8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F289">
            <w:pPr>
              <w:jc w:val="both"/>
              <w:rPr>
                <w:rFonts w:hint="eastAsia" w:ascii="宋体" w:hAnsi="宋体" w:eastAsia="宋体" w:cs="宋体"/>
                <w:i w:val="0"/>
                <w:iCs w:val="0"/>
                <w:color w:val="000000"/>
                <w:sz w:val="20"/>
                <w:szCs w:val="20"/>
                <w:u w:val="none"/>
              </w:rPr>
            </w:pPr>
          </w:p>
        </w:tc>
      </w:tr>
      <w:tr w14:paraId="4F53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9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F8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8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7．其他心脏超声诊疗技术</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CFAB">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245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30CC">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A4DA">
            <w:pPr>
              <w:jc w:val="both"/>
              <w:rPr>
                <w:rFonts w:hint="eastAsia" w:ascii="宋体" w:hAnsi="宋体" w:eastAsia="宋体" w:cs="宋体"/>
                <w:i w:val="0"/>
                <w:iCs w:val="0"/>
                <w:color w:val="000000"/>
                <w:sz w:val="20"/>
                <w:szCs w:val="20"/>
                <w:u w:val="none"/>
              </w:rPr>
            </w:pPr>
          </w:p>
        </w:tc>
      </w:tr>
      <w:tr w14:paraId="51B8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3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8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A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计算机三维重建技术（3DE）</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C19A">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4EC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2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单幅图片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7593">
            <w:pPr>
              <w:jc w:val="both"/>
              <w:rPr>
                <w:rFonts w:hint="eastAsia" w:ascii="宋体" w:hAnsi="宋体" w:eastAsia="宋体" w:cs="宋体"/>
                <w:i w:val="0"/>
                <w:iCs w:val="0"/>
                <w:color w:val="000000"/>
                <w:sz w:val="20"/>
                <w:szCs w:val="20"/>
                <w:u w:val="none"/>
              </w:rPr>
            </w:pPr>
          </w:p>
        </w:tc>
      </w:tr>
      <w:tr w14:paraId="2EF8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B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3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C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声学定量（AQ）</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1D41">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393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A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5AA6">
            <w:pPr>
              <w:jc w:val="both"/>
              <w:rPr>
                <w:rFonts w:hint="eastAsia" w:ascii="宋体" w:hAnsi="宋体" w:eastAsia="宋体" w:cs="宋体"/>
                <w:i w:val="0"/>
                <w:iCs w:val="0"/>
                <w:color w:val="000000"/>
                <w:sz w:val="20"/>
                <w:szCs w:val="20"/>
                <w:u w:val="none"/>
              </w:rPr>
            </w:pPr>
          </w:p>
        </w:tc>
      </w:tr>
      <w:tr w14:paraId="5F6F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4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B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7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彩色室壁动力（CK）</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5DB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784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8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C523">
            <w:pPr>
              <w:jc w:val="both"/>
              <w:rPr>
                <w:rFonts w:hint="eastAsia" w:ascii="宋体" w:hAnsi="宋体" w:eastAsia="宋体" w:cs="宋体"/>
                <w:i w:val="0"/>
                <w:iCs w:val="0"/>
                <w:color w:val="000000"/>
                <w:sz w:val="20"/>
                <w:szCs w:val="20"/>
                <w:u w:val="none"/>
              </w:rPr>
            </w:pPr>
          </w:p>
        </w:tc>
      </w:tr>
      <w:tr w14:paraId="2A95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D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4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组织多普勒显像（TDI）</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BF5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70A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2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6C17">
            <w:pPr>
              <w:jc w:val="both"/>
              <w:rPr>
                <w:rFonts w:hint="eastAsia" w:ascii="宋体" w:hAnsi="宋体" w:eastAsia="宋体" w:cs="宋体"/>
                <w:i w:val="0"/>
                <w:iCs w:val="0"/>
                <w:color w:val="000000"/>
                <w:sz w:val="20"/>
                <w:szCs w:val="20"/>
                <w:u w:val="none"/>
              </w:rPr>
            </w:pPr>
          </w:p>
        </w:tc>
      </w:tr>
      <w:tr w14:paraId="1D55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B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E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6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心内膜自动边缘检测</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374">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376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5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87A2">
            <w:pPr>
              <w:jc w:val="both"/>
              <w:rPr>
                <w:rFonts w:hint="eastAsia" w:ascii="宋体" w:hAnsi="宋体" w:eastAsia="宋体" w:cs="宋体"/>
                <w:i w:val="0"/>
                <w:iCs w:val="0"/>
                <w:color w:val="000000"/>
                <w:sz w:val="20"/>
                <w:szCs w:val="20"/>
                <w:u w:val="none"/>
              </w:rPr>
            </w:pPr>
          </w:p>
        </w:tc>
      </w:tr>
      <w:tr w14:paraId="7953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F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9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0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室壁运动分析</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B92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5BB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3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F3D9">
            <w:pPr>
              <w:jc w:val="both"/>
              <w:rPr>
                <w:rFonts w:hint="eastAsia" w:ascii="宋体" w:hAnsi="宋体" w:eastAsia="宋体" w:cs="宋体"/>
                <w:i w:val="0"/>
                <w:iCs w:val="0"/>
                <w:color w:val="000000"/>
                <w:sz w:val="20"/>
                <w:szCs w:val="20"/>
                <w:u w:val="none"/>
              </w:rPr>
            </w:pPr>
          </w:p>
        </w:tc>
      </w:tr>
      <w:tr w14:paraId="0FAC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6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6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8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心肌灌注超声检测</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D5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含心肌显像</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6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8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D2F5">
            <w:pPr>
              <w:jc w:val="both"/>
              <w:rPr>
                <w:rFonts w:hint="eastAsia" w:ascii="宋体" w:hAnsi="宋体" w:eastAsia="宋体" w:cs="宋体"/>
                <w:i w:val="0"/>
                <w:iCs w:val="0"/>
                <w:color w:val="000000"/>
                <w:sz w:val="20"/>
                <w:szCs w:val="20"/>
                <w:u w:val="none"/>
              </w:rPr>
            </w:pPr>
          </w:p>
        </w:tc>
      </w:tr>
      <w:tr w14:paraId="387E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C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B9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08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8.图像记录附加收费项目</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D1C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FA7C">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29AC">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5CD2">
            <w:pPr>
              <w:jc w:val="both"/>
              <w:rPr>
                <w:rFonts w:hint="eastAsia" w:ascii="宋体" w:hAnsi="宋体" w:eastAsia="宋体" w:cs="宋体"/>
                <w:i w:val="0"/>
                <w:iCs w:val="0"/>
                <w:color w:val="000000"/>
                <w:sz w:val="20"/>
                <w:szCs w:val="20"/>
                <w:u w:val="none"/>
              </w:rPr>
            </w:pPr>
          </w:p>
        </w:tc>
      </w:tr>
      <w:tr w14:paraId="7814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4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1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9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黑白热敏打印照片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199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678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0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DE4E">
            <w:pPr>
              <w:jc w:val="both"/>
              <w:rPr>
                <w:rFonts w:hint="eastAsia" w:ascii="宋体" w:hAnsi="宋体" w:eastAsia="宋体" w:cs="宋体"/>
                <w:i w:val="0"/>
                <w:iCs w:val="0"/>
                <w:color w:val="000000"/>
                <w:sz w:val="20"/>
                <w:szCs w:val="20"/>
                <w:u w:val="none"/>
              </w:rPr>
            </w:pPr>
          </w:p>
        </w:tc>
      </w:tr>
      <w:tr w14:paraId="7D0B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F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1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彩色打印照片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2736">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05E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9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385A">
            <w:pPr>
              <w:jc w:val="both"/>
              <w:rPr>
                <w:rFonts w:hint="eastAsia" w:ascii="宋体" w:hAnsi="宋体" w:eastAsia="宋体" w:cs="宋体"/>
                <w:i w:val="0"/>
                <w:iCs w:val="0"/>
                <w:color w:val="000000"/>
                <w:sz w:val="20"/>
                <w:szCs w:val="20"/>
                <w:u w:val="none"/>
              </w:rPr>
            </w:pPr>
          </w:p>
        </w:tc>
      </w:tr>
      <w:tr w14:paraId="7046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3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2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E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黑白一次成像（波拉）照片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06A2">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EFF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A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CD4F">
            <w:pPr>
              <w:jc w:val="both"/>
              <w:rPr>
                <w:rFonts w:hint="eastAsia" w:ascii="宋体" w:hAnsi="宋体" w:eastAsia="宋体" w:cs="宋体"/>
                <w:i w:val="0"/>
                <w:iCs w:val="0"/>
                <w:color w:val="000000"/>
                <w:sz w:val="20"/>
                <w:szCs w:val="20"/>
                <w:u w:val="none"/>
              </w:rPr>
            </w:pPr>
          </w:p>
        </w:tc>
      </w:tr>
      <w:tr w14:paraId="26F6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F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D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1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彩色一次成像（波拉）照片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03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53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B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D3F">
            <w:pPr>
              <w:jc w:val="both"/>
              <w:rPr>
                <w:rFonts w:hint="eastAsia" w:ascii="宋体" w:hAnsi="宋体" w:eastAsia="宋体" w:cs="宋体"/>
                <w:i w:val="0"/>
                <w:iCs w:val="0"/>
                <w:color w:val="000000"/>
                <w:sz w:val="20"/>
                <w:szCs w:val="20"/>
                <w:u w:val="none"/>
              </w:rPr>
            </w:pPr>
          </w:p>
        </w:tc>
      </w:tr>
      <w:tr w14:paraId="2B21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9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E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8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超声多幅照相</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30D8">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0E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8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BFC2">
            <w:pPr>
              <w:jc w:val="both"/>
              <w:rPr>
                <w:rFonts w:hint="eastAsia" w:ascii="宋体" w:hAnsi="宋体" w:eastAsia="宋体" w:cs="宋体"/>
                <w:i w:val="0"/>
                <w:iCs w:val="0"/>
                <w:color w:val="000000"/>
                <w:sz w:val="20"/>
                <w:szCs w:val="20"/>
                <w:u w:val="none"/>
              </w:rPr>
            </w:pPr>
          </w:p>
        </w:tc>
      </w:tr>
      <w:tr w14:paraId="71A4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B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D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5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彩色胶片照相</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018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B1F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B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A2AC">
            <w:pPr>
              <w:jc w:val="both"/>
              <w:rPr>
                <w:rFonts w:hint="eastAsia" w:ascii="宋体" w:hAnsi="宋体" w:eastAsia="宋体" w:cs="宋体"/>
                <w:i w:val="0"/>
                <w:iCs w:val="0"/>
                <w:color w:val="000000"/>
                <w:sz w:val="20"/>
                <w:szCs w:val="20"/>
                <w:u w:val="none"/>
              </w:rPr>
            </w:pPr>
          </w:p>
        </w:tc>
      </w:tr>
      <w:tr w14:paraId="54A6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4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0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1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超声检查实时录像</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46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含录像带</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B95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6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77D7">
            <w:pPr>
              <w:jc w:val="both"/>
              <w:rPr>
                <w:rFonts w:hint="eastAsia" w:ascii="宋体" w:hAnsi="宋体" w:eastAsia="宋体" w:cs="宋体"/>
                <w:i w:val="0"/>
                <w:iCs w:val="0"/>
                <w:color w:val="000000"/>
                <w:sz w:val="20"/>
                <w:szCs w:val="20"/>
                <w:u w:val="none"/>
              </w:rPr>
            </w:pPr>
          </w:p>
        </w:tc>
      </w:tr>
      <w:tr w14:paraId="0896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4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F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4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超声计算机图文报告</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C6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含计算机图文处理、储存及彩色图文报告</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2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超声PACS医用诊断报告胶片（MPET材质）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9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2C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其他类计算机图文报告同此项计价；描记图及报告不得收费。</w:t>
            </w:r>
          </w:p>
        </w:tc>
      </w:tr>
      <w:tr w14:paraId="6F75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3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8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220800008-1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0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超声计算机图文报告（其他类计算机图文报告）</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DE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含计算机图文处理、储存及彩色图文报告</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F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超声PACS医用诊断报告胶片（MPET材质）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9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9351">
            <w:pPr>
              <w:jc w:val="both"/>
              <w:rPr>
                <w:rFonts w:hint="eastAsia" w:ascii="宋体" w:hAnsi="宋体" w:eastAsia="宋体" w:cs="宋体"/>
                <w:i w:val="0"/>
                <w:iCs w:val="0"/>
                <w:color w:val="000000"/>
                <w:sz w:val="20"/>
                <w:szCs w:val="20"/>
                <w:u w:val="none"/>
              </w:rPr>
            </w:pPr>
          </w:p>
        </w:tc>
      </w:tr>
      <w:tr w14:paraId="5FF2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7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B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QYLS00054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E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可疑胎儿异常的产前彩色多普勒超声诊断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C3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看申请单要求，了解患者相应病史，由卫生行政机关批准的有资质的产前诊断机构及人员完成，除胎儿超声筛查项目内容外，还含对可疑异常结构进行进一步详细诊断和评估。配有医学超声影像工作站进行标准切面及异常部位图像留存。作出诊断报告，图文报告。</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547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D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每胎</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DD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仅限重庆医科大学附属儿童医院江西医院使用。</w:t>
            </w:r>
          </w:p>
        </w:tc>
      </w:tr>
      <w:tr w14:paraId="692D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2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3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QYLS00101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9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超声心肌应变成像</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73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指检测心肌应变参数。</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0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D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CA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仅限广东省人民医院赣州医院使用。</w:t>
            </w:r>
          </w:p>
        </w:tc>
      </w:tr>
      <w:tr w14:paraId="1F61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8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1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N220302013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B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超声弹性成像</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7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遵医嘱，对组织或器官进行超声弹性成像检查和相关参数检测，作出相应诊断，出具图文报告。</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46A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9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8F8D">
            <w:pPr>
              <w:rPr>
                <w:rFonts w:hint="eastAsia" w:ascii="宋体" w:hAnsi="宋体" w:eastAsia="宋体" w:cs="宋体"/>
                <w:i w:val="0"/>
                <w:iCs w:val="0"/>
                <w:color w:val="000000"/>
                <w:sz w:val="20"/>
                <w:szCs w:val="20"/>
                <w:u w:val="none"/>
              </w:rPr>
            </w:pPr>
          </w:p>
        </w:tc>
      </w:tr>
    </w:tbl>
    <w:p w14:paraId="05462633">
      <w:pPr>
        <w:rPr>
          <w:rFonts w:hint="eastAsia"/>
          <w:lang w:eastAsia="zh-CN"/>
        </w:rPr>
      </w:pPr>
      <w:r>
        <w:rPr>
          <w:rFonts w:hint="eastAsia"/>
          <w:lang w:eastAsia="zh-CN"/>
        </w:rPr>
        <w:br w:type="page"/>
      </w:r>
    </w:p>
    <w:p w14:paraId="78648D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附表5</w:t>
      </w:r>
    </w:p>
    <w:p w14:paraId="066D164A">
      <w:pPr>
        <w:keepNext w:val="0"/>
        <w:keepLines w:val="0"/>
        <w:pageBreakBefore w:val="0"/>
        <w:widowControl w:val="0"/>
        <w:kinsoku/>
        <w:wordWrap w:val="0"/>
        <w:overflowPunct/>
        <w:topLinePunct w:val="0"/>
        <w:autoSpaceDE/>
        <w:autoSpaceDN/>
        <w:bidi w:val="0"/>
        <w:adjustRightInd/>
        <w:snapToGrid/>
        <w:spacing w:before="163" w:beforeLines="50" w:line="240" w:lineRule="auto"/>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规范整合后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中医特殊疗法类医疗服务价格项目表</w:t>
      </w:r>
    </w:p>
    <w:tbl>
      <w:tblPr>
        <w:tblStyle w:val="8"/>
        <w:tblW w:w="15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0"/>
      </w:tblGrid>
      <w:tr w14:paraId="1B4D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2" w:hRule="atLeast"/>
          <w:jc w:val="center"/>
        </w:trPr>
        <w:tc>
          <w:tcPr>
            <w:tcW w:w="15570" w:type="dxa"/>
            <w:noWrap w:val="0"/>
            <w:vAlign w:val="center"/>
          </w:tcPr>
          <w:p w14:paraId="1F50A2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使用说明:</w:t>
            </w:r>
          </w:p>
          <w:p w14:paraId="5DF634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1.本指南以中医特殊疗法为重点，按照中医特殊疗法治疗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中医特殊疗法类项目在操作层面存在差异，但在价格项目和定价水平层面具备合并同类项的条件，立项指南对目前常用的中医特殊疗法类项目进行了合并。地方医保部门制定“中医特殊疗法类”医疗服务项目价格时，要充分体现技术劳务价值，使收费水平覆盖绝大部分中医特殊疗法类项目，使整合前后的中医特殊疗法类项目收费水平大体相当；立项指南所定价格属于政府指导价为最高限价，下浮不限；同时，医疗机构、医务人员实施中医特殊疗法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p>
          <w:p w14:paraId="4D68EA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2.本指南所称的“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p w14:paraId="1BE1C2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各项的加/减收水平后，求和得出加/减收金额。</w:t>
            </w:r>
          </w:p>
          <w:p w14:paraId="370D55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p>
          <w:p w14:paraId="56A0E5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5.本指南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p w14:paraId="4E16564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6.本指南所称的“儿童”是指6岁及以下未成年人。</w:t>
            </w:r>
          </w:p>
          <w:p w14:paraId="0D05EA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7.本指南中涉及“包括……”“……等”的，属于开放型表述，所指对象不仅局限于表述中列明的事项，也包括未列明的同类事项。</w:t>
            </w:r>
          </w:p>
        </w:tc>
      </w:tr>
    </w:tbl>
    <w:tbl>
      <w:tblPr>
        <w:tblStyle w:val="7"/>
        <w:tblW w:w="15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850"/>
        <w:gridCol w:w="1757"/>
        <w:gridCol w:w="1247"/>
        <w:gridCol w:w="2268"/>
        <w:gridCol w:w="2551"/>
        <w:gridCol w:w="794"/>
        <w:gridCol w:w="794"/>
        <w:gridCol w:w="794"/>
        <w:gridCol w:w="794"/>
        <w:gridCol w:w="2041"/>
        <w:gridCol w:w="794"/>
      </w:tblGrid>
      <w:tr w14:paraId="79C3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blHeader/>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787F">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1E00">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归集</w:t>
            </w:r>
          </w:p>
          <w:p w14:paraId="1133C83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口径</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B71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A9E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470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服务产出</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74C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价格构成</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986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7D5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三级价格（元）</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073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二级价格（元）</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B6E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一级价格（元）</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704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说明</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4A3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医保支付类别</w:t>
            </w:r>
          </w:p>
        </w:tc>
      </w:tr>
      <w:tr w14:paraId="4C5D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9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3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E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014600000010000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8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针刀（钩活）疗法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BB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使用针刀、铍针、刃针等各种针刀具，对病变组织松解剥离，起到缓解症状或治疗疾病的作用。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37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所定价格涵盖定位、穿刺、剥离、包扎等人力资源和基本物质资源消耗。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A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8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4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D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24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脊柱针刀疗法加收50%。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D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94D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4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7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014600000010001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6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针刀（钩活）疗法-脊柱针刀疗法（加收）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DE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使用针刀、铍针、刃针等各种针刀具，对脊柱病变组织松解剥离，起到缓解症状或治疗疾病的作用。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7FED">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3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6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5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D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34AF">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A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D04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3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A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1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014600000020000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1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点穴疗法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23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通过对穴位或局部点压施术，起到缓解症状或治疗疾病的作用。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72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所定价格涵盖定位、施压等人力资源和基本物质资源消耗。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7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0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8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FF59">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7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51C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4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3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8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014600000030000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中医烙法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0B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通过烙具烙烫病变部位，起到缓解症状或治疗疾病的作用。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F3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所定价格涵盖定位、消毒、烙烫等人力资源和基本物质资源消耗。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0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4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E8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A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ED5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5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9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E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014600000030001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6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中医烙法-儿童（加收）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9F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通过烙具烙烫病儿童变部位，起到缓解症状或治疗疾病的作用。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7111">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5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D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7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B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92A6">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8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88F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4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5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B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014600000040000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3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白内障针拨术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D9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通过拨障针摘除晶状体混浊部分。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33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所定价格涵盖散瞳、消毒、开睑、切口、拨障针拨断晶状体悬韧带、晶体压入玻璃体腔、出针、闭合切口、包扎等人力资源和基本物质资源消耗。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4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0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A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AAB5">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4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1DC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A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B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6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014600000050000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足底反射疗法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1D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通过手法对足部反射区进行刺激，起到缓解症状或治疗疾病的作用。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39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所定价格涵盖泡洗、定位、穴位刺激等人力资源和基本物质资源消耗。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D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2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9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E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65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不与中医推拿同时收费。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2EC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C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A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8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014600000060000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4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红皮病清消治疗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8A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针对红皮病病变部位进行清创处理、中药外敷，起到促进皮损愈合的作用。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FD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所定价格涵盖消毒、清创、敷药、包扎等人力资源和基本物质资源消耗。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0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0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7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2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360D">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F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bl>
    <w:p w14:paraId="5741D72A">
      <w:pPr>
        <w:pStyle w:val="2"/>
        <w:rPr>
          <w:rFonts w:hint="eastAsia"/>
          <w:lang w:eastAsia="zh-CN"/>
        </w:rPr>
      </w:pPr>
    </w:p>
    <w:p w14:paraId="24109675">
      <w:pPr>
        <w:rPr>
          <w:rFonts w:hint="eastAsia"/>
          <w:lang w:eastAsia="zh-CN"/>
        </w:rPr>
      </w:pPr>
      <w:r>
        <w:rPr>
          <w:rFonts w:hint="eastAsia"/>
          <w:lang w:eastAsia="zh-CN"/>
        </w:rPr>
        <w:br w:type="page"/>
      </w:r>
    </w:p>
    <w:p w14:paraId="1E2471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附表6</w:t>
      </w:r>
    </w:p>
    <w:p w14:paraId="0D827E2D">
      <w:pPr>
        <w:keepNext w:val="0"/>
        <w:keepLines w:val="0"/>
        <w:pageBreakBefore w:val="0"/>
        <w:widowControl w:val="0"/>
        <w:kinsoku/>
        <w:wordWrap w:val="0"/>
        <w:overflowPunct/>
        <w:topLinePunct w:val="0"/>
        <w:autoSpaceDE/>
        <w:autoSpaceDN/>
        <w:bidi w:val="0"/>
        <w:adjustRightInd/>
        <w:snapToGrid/>
        <w:spacing w:before="163" w:beforeLines="50" w:line="240" w:lineRule="auto"/>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黑体" w:eastAsia="方正小标宋简体" w:cs="仿宋_GB2312"/>
          <w:color w:val="000000" w:themeColor="text1"/>
          <w:sz w:val="44"/>
          <w:szCs w:val="44"/>
          <w14:textFill>
            <w14:solidFill>
              <w14:schemeClr w14:val="tx1"/>
            </w14:solidFill>
          </w14:textFill>
        </w:rPr>
        <w:t>废止现行</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10</w:t>
      </w:r>
      <w:r>
        <w:rPr>
          <w:rFonts w:hint="eastAsia" w:ascii="方正小标宋简体" w:hAnsi="黑体" w:eastAsia="方正小标宋简体" w:cs="仿宋_GB2312"/>
          <w:color w:val="000000" w:themeColor="text1"/>
          <w:sz w:val="44"/>
          <w:szCs w:val="44"/>
          <w14:textFill>
            <w14:solidFill>
              <w14:schemeClr w14:val="tx1"/>
            </w14:solidFill>
          </w14:textFill>
        </w:rPr>
        <w:t>个</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中医特殊疗法类</w:t>
      </w: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医疗服务价格项目表</w:t>
      </w:r>
    </w:p>
    <w:tbl>
      <w:tblPr>
        <w:tblStyle w:val="7"/>
        <w:tblW w:w="150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531"/>
        <w:gridCol w:w="2380"/>
        <w:gridCol w:w="4535"/>
        <w:gridCol w:w="1134"/>
        <w:gridCol w:w="1134"/>
        <w:gridCol w:w="3684"/>
      </w:tblGrid>
      <w:tr w14:paraId="4A55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7B59">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6DB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D0A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江西省医疗服务项目名称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E88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项目内涵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5BA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除外内容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C5C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86A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计价说明</w:t>
            </w:r>
          </w:p>
        </w:tc>
      </w:tr>
      <w:tr w14:paraId="7FCA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5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A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6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手指点穴</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2B9">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AC5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E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5个穴位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9213">
            <w:pPr>
              <w:jc w:val="both"/>
              <w:rPr>
                <w:rFonts w:hint="eastAsia" w:ascii="宋体" w:hAnsi="宋体" w:eastAsia="宋体" w:cs="宋体"/>
                <w:i w:val="0"/>
                <w:iCs w:val="0"/>
                <w:color w:val="000000"/>
                <w:sz w:val="20"/>
                <w:szCs w:val="20"/>
                <w:u w:val="none"/>
              </w:rPr>
            </w:pPr>
          </w:p>
        </w:tc>
      </w:tr>
      <w:tr w14:paraId="570B0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7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5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B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白内障针拨术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D72E">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F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粘弹剂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1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3DA8">
            <w:pPr>
              <w:jc w:val="both"/>
              <w:rPr>
                <w:rFonts w:hint="eastAsia" w:ascii="宋体" w:hAnsi="宋体" w:eastAsia="宋体" w:cs="宋体"/>
                <w:i w:val="0"/>
                <w:iCs w:val="0"/>
                <w:color w:val="000000"/>
                <w:sz w:val="20"/>
                <w:szCs w:val="20"/>
                <w:u w:val="none"/>
              </w:rPr>
            </w:pPr>
          </w:p>
        </w:tc>
      </w:tr>
      <w:tr w14:paraId="4BDB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F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8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白内障针拨吸出术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DFDA">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0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粘弹剂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B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23E4">
            <w:pPr>
              <w:jc w:val="both"/>
              <w:rPr>
                <w:rFonts w:hint="eastAsia" w:ascii="宋体" w:hAnsi="宋体" w:eastAsia="宋体" w:cs="宋体"/>
                <w:i w:val="0"/>
                <w:iCs w:val="0"/>
                <w:color w:val="000000"/>
                <w:sz w:val="20"/>
                <w:szCs w:val="20"/>
                <w:u w:val="none"/>
              </w:rPr>
            </w:pPr>
          </w:p>
        </w:tc>
      </w:tr>
      <w:tr w14:paraId="2D2D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D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C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9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白内障针拨套出术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851B">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D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粘弹剂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F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53C6">
            <w:pPr>
              <w:jc w:val="both"/>
              <w:rPr>
                <w:rFonts w:hint="eastAsia" w:ascii="宋体" w:hAnsi="宋体" w:eastAsia="宋体" w:cs="宋体"/>
                <w:i w:val="0"/>
                <w:iCs w:val="0"/>
                <w:color w:val="000000"/>
                <w:sz w:val="20"/>
                <w:szCs w:val="20"/>
                <w:u w:val="none"/>
              </w:rPr>
            </w:pPr>
          </w:p>
        </w:tc>
      </w:tr>
      <w:tr w14:paraId="1CDB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3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D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7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小针刀治疗</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20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包括刃针治疗、钩针疗法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F9A2">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9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2D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每两个治疗点按一个部位计价，每增加一个治疗点加收25元。使用电子针刀镜加收50%</w:t>
            </w:r>
          </w:p>
        </w:tc>
      </w:tr>
      <w:tr w14:paraId="1462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5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4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470000005-1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6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小针刀治疗(每两个治疗点按一个部位计价，每增加一个治疗加收)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2A16">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73B4">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A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2E97">
            <w:pPr>
              <w:jc w:val="both"/>
              <w:rPr>
                <w:rFonts w:hint="eastAsia" w:ascii="宋体" w:hAnsi="宋体" w:eastAsia="宋体" w:cs="宋体"/>
                <w:i w:val="0"/>
                <w:iCs w:val="0"/>
                <w:color w:val="000000"/>
                <w:sz w:val="20"/>
                <w:szCs w:val="20"/>
                <w:u w:val="none"/>
              </w:rPr>
            </w:pPr>
          </w:p>
        </w:tc>
      </w:tr>
      <w:tr w14:paraId="77FC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4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E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2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红皮病清消术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7C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含药物调配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D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1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F757">
            <w:pPr>
              <w:jc w:val="both"/>
              <w:rPr>
                <w:rFonts w:hint="eastAsia" w:ascii="宋体" w:hAnsi="宋体" w:eastAsia="宋体" w:cs="宋体"/>
                <w:i w:val="0"/>
                <w:iCs w:val="0"/>
                <w:color w:val="000000"/>
                <w:sz w:val="20"/>
                <w:szCs w:val="20"/>
                <w:u w:val="none"/>
              </w:rPr>
            </w:pPr>
          </w:p>
        </w:tc>
      </w:tr>
      <w:tr w14:paraId="1B11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6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7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9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扁桃体烙法治疗</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67E">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0D9C">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7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42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鼻中隔烙法治疗同此项收费。</w:t>
            </w:r>
          </w:p>
        </w:tc>
      </w:tr>
      <w:tr w14:paraId="28E4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B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B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470000016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5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足底反射治疗</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ADC1">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F75F">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1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225F">
            <w:pPr>
              <w:jc w:val="both"/>
              <w:rPr>
                <w:rFonts w:hint="eastAsia" w:ascii="宋体" w:hAnsi="宋体" w:eastAsia="宋体" w:cs="宋体"/>
                <w:i w:val="0"/>
                <w:iCs w:val="0"/>
                <w:color w:val="000000"/>
                <w:sz w:val="20"/>
                <w:szCs w:val="20"/>
                <w:u w:val="none"/>
              </w:rPr>
            </w:pPr>
          </w:p>
        </w:tc>
      </w:tr>
      <w:tr w14:paraId="2EC6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0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E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N470000022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9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钩活术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D3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骨性标志，确定新夹脊穴或骨关节特定穴，消毒铺巾，局麻，选择相应钩针，刺入皮肤，边进入边钩提，钩提法、分离法、捣划法、进行钩活治疗，退针，放血，包扎。达到软组织减压减张、疏通脉络、调平调衡的作用。含消毒、麻醉、麻药、敷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D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一次性使用钩活术针鍉针钩针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1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A9D4">
            <w:pPr>
              <w:jc w:val="both"/>
              <w:rPr>
                <w:rFonts w:hint="eastAsia" w:ascii="宋体" w:hAnsi="宋体" w:eastAsia="宋体" w:cs="宋体"/>
                <w:i w:val="0"/>
                <w:iCs w:val="0"/>
                <w:color w:val="000000"/>
                <w:sz w:val="20"/>
                <w:szCs w:val="20"/>
                <w:u w:val="none"/>
              </w:rPr>
            </w:pPr>
          </w:p>
        </w:tc>
      </w:tr>
    </w:tbl>
    <w:p w14:paraId="6C1F2D1E">
      <w:pPr>
        <w:rPr>
          <w:rFonts w:hint="eastAsia"/>
          <w:lang w:eastAsia="zh-CN"/>
        </w:rPr>
      </w:pPr>
      <w:r>
        <w:rPr>
          <w:rFonts w:hint="eastAsia"/>
          <w:lang w:eastAsia="zh-CN"/>
        </w:rPr>
        <w:br w:type="page"/>
      </w:r>
    </w:p>
    <w:p w14:paraId="5D9D159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附表7</w:t>
      </w:r>
    </w:p>
    <w:p w14:paraId="58C21CD8">
      <w:pPr>
        <w:pStyle w:val="2"/>
        <w:ind w:left="0" w:leftChars="0" w:right="0" w:rightChars="0" w:firstLine="0" w:firstLineChars="0"/>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bookmarkStart w:id="1" w:name="OLE_LINK8"/>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规范整合后中医骨伤类医疗服务价格项目表</w:t>
      </w:r>
    </w:p>
    <w:bookmarkEnd w:id="1"/>
    <w:tbl>
      <w:tblPr>
        <w:tblStyle w:val="7"/>
        <w:tblpPr w:leftFromText="180" w:rightFromText="180" w:vertAnchor="text" w:horzAnchor="page" w:tblpXSpec="center" w:tblpY="19"/>
        <w:tblOverlap w:val="never"/>
        <w:tblW w:w="15214" w:type="dxa"/>
        <w:jc w:val="center"/>
        <w:tblLayout w:type="autofit"/>
        <w:tblCellMar>
          <w:top w:w="0" w:type="dxa"/>
          <w:left w:w="108" w:type="dxa"/>
          <w:bottom w:w="0" w:type="dxa"/>
          <w:right w:w="108" w:type="dxa"/>
        </w:tblCellMar>
      </w:tblPr>
      <w:tblGrid>
        <w:gridCol w:w="15214"/>
      </w:tblGrid>
      <w:tr w14:paraId="6C5A233A">
        <w:tblPrEx>
          <w:tblCellMar>
            <w:top w:w="0" w:type="dxa"/>
            <w:left w:w="108" w:type="dxa"/>
            <w:bottom w:w="0" w:type="dxa"/>
            <w:right w:w="108" w:type="dxa"/>
          </w:tblCellMar>
        </w:tblPrEx>
        <w:trPr>
          <w:trHeight w:val="7950" w:hRule="atLeast"/>
          <w:jc w:val="center"/>
        </w:trPr>
        <w:tc>
          <w:tcPr>
            <w:tcW w:w="15214" w:type="dxa"/>
            <w:tcBorders>
              <w:top w:val="single" w:color="000000" w:sz="4" w:space="0"/>
              <w:left w:val="single" w:color="000000" w:sz="4" w:space="0"/>
              <w:bottom w:val="single" w:color="000000" w:sz="4" w:space="0"/>
              <w:right w:val="single" w:color="000000" w:sz="4" w:space="0"/>
            </w:tcBorders>
            <w:noWrap w:val="0"/>
            <w:vAlign w:val="center"/>
          </w:tcPr>
          <w:p w14:paraId="6FE87A4E">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宋体" w:eastAsia="仿宋_GB2312" w:cs="仿宋_GB2312"/>
                <w:i w:val="0"/>
                <w:iCs w:val="0"/>
                <w:color w:val="000000" w:themeColor="text1"/>
                <w:sz w:val="20"/>
                <w:szCs w:val="20"/>
                <w:u w:val="none"/>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使用说明:</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本指南以中医骨伤为重点，按照中医骨伤治疗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中医骨伤类项目在操作层面存在差异，但在价格项目和定价水平层面具备合并同类项的条件，立项指南对目前常用的中医骨伤类项目进行了合并。地方医保部门制定“中医骨伤类”医疗服务项目价格时，要充分体现技术劳务价值，使收费水平覆盖绝大部分中医骨伤类项目，使整合前后的中医骨伤类项目收费水平大体相当；立项指南所定价格属于政府指导价为最高限价，下浮不限；同时，医疗机构、医务人员实施中医骨伤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2.本指南所称的“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各项的加/减收水平后，求和得出加/减收金额。</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5.本指南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6. 本指南所称的“每关节”是指，单个大关节（肩、肘、腕、髋、膝、踝）、颈椎、胸椎、腰椎、单侧手掌部关节、单侧足部关节、单侧颞颌关节、单侧肩锁关节、胸锁关节。</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7. 本指南所称的“儿童”是指6岁及以下未成年人。</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8. 本指南中涉及“包括……”“……等”的，属于开放型表述，所指对象不仅局限于表述中列明的事项，也包括未列明的同类事项。</w:t>
            </w:r>
          </w:p>
        </w:tc>
      </w:tr>
    </w:tbl>
    <w:p w14:paraId="718D3A24">
      <w:pPr>
        <w:rPr>
          <w:rFonts w:hint="eastAsia"/>
          <w:lang w:eastAsia="zh-CN"/>
        </w:rPr>
      </w:pPr>
      <w:r>
        <w:rPr>
          <w:rFonts w:hint="eastAsia"/>
          <w:lang w:eastAsia="zh-CN"/>
        </w:rPr>
        <w:br w:type="page"/>
      </w:r>
    </w:p>
    <w:tbl>
      <w:tblPr>
        <w:tblStyle w:val="7"/>
        <w:tblW w:w="152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849"/>
        <w:gridCol w:w="1924"/>
        <w:gridCol w:w="1264"/>
        <w:gridCol w:w="2154"/>
        <w:gridCol w:w="2324"/>
        <w:gridCol w:w="809"/>
        <w:gridCol w:w="846"/>
        <w:gridCol w:w="846"/>
        <w:gridCol w:w="846"/>
        <w:gridCol w:w="2211"/>
        <w:gridCol w:w="676"/>
      </w:tblGrid>
      <w:tr w14:paraId="0A11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blHead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8D52">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049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规集</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口径</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9F8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D7E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62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服务产出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3C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价格构成</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1BB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4F5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三级价格（元）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6E8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二级价格（元）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550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一级价格（元）</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83D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计价说明</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211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医保支付类别</w:t>
            </w:r>
          </w:p>
        </w:tc>
      </w:tr>
      <w:tr w14:paraId="6FBE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D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F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8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014300000010000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C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手法整复术（关节脱位）</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8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通过手法（或辅助器械）使脱位或紊乱关节复位。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A5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所定价格涵盖摆位、整复、包扎、必要时固定等步骤，以及必要时使用辅助器械所需的人力资源和基本物质资源消耗。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5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6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7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B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224.8</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3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0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2FC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5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B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0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014300000010001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4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手法整复术（关节脱位）-儿童（加收）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66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通过手法（或辅助器械）使儿童脱位或紊乱关节复位。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4616">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2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0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2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8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578">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2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5B1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0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9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D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014300000020000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7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手法整复术（复杂关节脱位）</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86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通过手法（或辅助器械）使脱位复杂关节复位。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28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所定价格涵盖摆位、整复、包扎、必要时固定等步骤，以及必要时使用辅助器械所需的人力资源和基本物质资源消耗。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2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0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3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1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5A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1.“复杂关节脱位”指寰枢椎、髋关节、骨盆等关节脱位以及陈旧性脱位；2.儿童加收30%。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C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0733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A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8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1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014300000020001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0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手法整复术（复杂关节脱位）-儿童（加收）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A2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通过手法（或辅助器械）使儿童脱位复杂关节复位。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4F97">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8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7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0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6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4F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“复杂关节脱位”指寰枢椎、髋关节、骨盆等关节脱位以及陈旧性脱位；</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4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1AB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5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D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B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014300000030000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5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手法整复术（骨伤）</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92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通过正骨手法（或辅助器械）使骨折或韧带损伤复位。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19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所定价格涵盖摆位、整复、包扎、必要时固定等步骤，以及必要时使用辅助器械所需的人力资源和基本物质资源消耗。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A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2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3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C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196.8</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39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0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A74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0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A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E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014300000030001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0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手法整复术（骨伤）-儿童（加收）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43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通过正骨手法（或辅助器械）使儿童骨折或韧带损伤复位。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9FCE">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F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B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9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3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A2D5">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8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C59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9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5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9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014300000040000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6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手法整复术（复杂骨伤）</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54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通过正骨手法（或辅助器械）使复杂骨折或韧带损伤复位。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73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所定价格涵盖摆位、整复、包扎、必要时固定等步骤，以及必要时使用辅助器械所需的人力资源和基本物质资源消耗。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0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F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C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4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393.6</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48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1.“复杂骨伤”指脊柱、骨盆、关节内等骨折以及陈旧性、粉碎性骨折；2.儿童加收30%。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0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BAC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4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4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D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014300000040001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8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手法整复术（复杂骨伤）-儿童（加收）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7A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通过正骨手法（或辅助器械）使儿童复杂骨折或韧带损伤复位。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BA06">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6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4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2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F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C3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“复杂骨伤”指脊柱、骨盆、关节内等骨折以及陈旧性、粉碎性骨折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2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6BF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8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1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1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014300000050000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8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小夹板固定术</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07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通过小夹板等各种外固定方式对骨折部位进行包扎固定。</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1B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所定价格涵盖摆位、固定等步骤所需的人力资源和基本物质资源消耗。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B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4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D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E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178.4</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96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A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801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F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1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5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014300000050001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8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小夹板固定术-儿童（加收）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46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通过小夹板等各种外固定方式对儿童骨折部位进行包扎固定。</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5359">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4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1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6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A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5074">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6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97B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B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C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6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014300000060000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D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小夹板调整术</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94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根据患者复诊情况对小夹板等外固定装置进行调整。</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C5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所定价格涵盖观察、调整等步骤所需的人力资源和基本物质资源消耗。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F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3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C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13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8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6F4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0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B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7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014300000060001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9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小夹板调整术-儿童（加收）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9B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根据儿童患者复诊情况对小夹板等外固定装置进行调整。</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0645">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9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5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3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3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209">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9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0D1F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1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1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C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014300000070000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3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中医复位内固定术</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00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使用各种针具、钉具，以内固定方式复位固定骨折部位。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6E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所定价格涵盖摆位、消毒、进针、牵拉复位、撬拨、包扎固定等步骤所需的人力资源和基本物质资源消耗。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0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9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E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369.6</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68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F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339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7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3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D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014300000070001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8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中医复位内固定术-儿童（加收）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0D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使用各种针具、钉具，以内固定方式复位固定儿童骨折部位。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A24">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C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3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9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3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F31A">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A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0BB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2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0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A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014300000080000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8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手法松解术</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56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通过理筋、松筋、弹拨等手法疏通经络、松解粘连、滑利关节。</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3C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所定价格涵盖摆位、手法疏通等步骤，以及必要时使用辅助器械所需的人力资源和基本物质资源消耗。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7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0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E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3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76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1.不与同部位中医推拿同时收费；2.儿童加收30%。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B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63F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4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E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4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014300000080001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B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手法松解术-儿童（加收）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6C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通过理筋、松筋、弹拨等手法疏通儿童经络、松解粘连、滑利关节。</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3AB3">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B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F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8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F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69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不与同部位中医推拿同时收费。</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C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4D2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A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C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0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014300000090000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4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手法挤压术</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48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通过抚触挤压腱鞘囊肿，使囊肿破裂。</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87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所定价格涵盖定位、抚触、挤压等步骤所需的人力资源和基本物质资源消耗。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C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6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0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E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9E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E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01EA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5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3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D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014300000090001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0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手法挤压术-儿童（加收）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93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通过抚触挤压儿童腱鞘囊肿，使囊肿破裂。</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4079">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4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5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4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9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0640">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6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bl>
    <w:p w14:paraId="5DD3B5FA">
      <w:pPr>
        <w:rPr>
          <w:rFonts w:hint="eastAsia"/>
          <w:lang w:eastAsia="zh-CN"/>
        </w:rPr>
      </w:pPr>
      <w:r>
        <w:rPr>
          <w:rFonts w:hint="eastAsia"/>
          <w:lang w:eastAsia="zh-CN"/>
        </w:rPr>
        <w:br w:type="page"/>
      </w:r>
    </w:p>
    <w:p w14:paraId="0773889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附表8</w:t>
      </w:r>
    </w:p>
    <w:p w14:paraId="64E59D07">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废止</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现行23个中医骨伤类</w:t>
      </w: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医疗服务价格项目表</w:t>
      </w:r>
    </w:p>
    <w:tbl>
      <w:tblPr>
        <w:tblStyle w:val="7"/>
        <w:tblW w:w="15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531"/>
        <w:gridCol w:w="2381"/>
        <w:gridCol w:w="4138"/>
        <w:gridCol w:w="1134"/>
        <w:gridCol w:w="1134"/>
        <w:gridCol w:w="4195"/>
      </w:tblGrid>
      <w:tr w14:paraId="1057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E0D7">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2F3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40A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江西省医疗服务项目名称</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BF2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项目内涵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05F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除外内容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55C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594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计价说明</w:t>
            </w:r>
          </w:p>
        </w:tc>
      </w:tr>
      <w:tr w14:paraId="7F29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D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0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331506005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1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先天性髋关节脱位手法复位石膏固定术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638D">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B631">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7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A8FC">
            <w:pPr>
              <w:jc w:val="both"/>
              <w:rPr>
                <w:rFonts w:hint="eastAsia" w:ascii="宋体" w:hAnsi="宋体" w:eastAsia="宋体" w:cs="宋体"/>
                <w:i w:val="0"/>
                <w:iCs w:val="0"/>
                <w:color w:val="000000"/>
                <w:sz w:val="20"/>
                <w:szCs w:val="20"/>
                <w:u w:val="none"/>
              </w:rPr>
            </w:pPr>
          </w:p>
        </w:tc>
      </w:tr>
      <w:tr w14:paraId="691E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3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F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B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骨折手法整复术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0D03">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6AFC">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B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11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1.陈旧性骨折加收100%；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2.掌（跖）、指（趾）骨折减收50%。</w:t>
            </w:r>
          </w:p>
        </w:tc>
      </w:tr>
      <w:tr w14:paraId="1C82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9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D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E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骨折手法整复术（陈旧性骨折加收）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94CE">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FC7E">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A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7D72">
            <w:pPr>
              <w:jc w:val="both"/>
              <w:rPr>
                <w:rFonts w:hint="eastAsia" w:ascii="宋体" w:hAnsi="宋体" w:eastAsia="宋体" w:cs="宋体"/>
                <w:i w:val="0"/>
                <w:iCs w:val="0"/>
                <w:color w:val="000000"/>
                <w:sz w:val="20"/>
                <w:szCs w:val="20"/>
                <w:u w:val="none"/>
              </w:rPr>
            </w:pPr>
          </w:p>
        </w:tc>
      </w:tr>
      <w:tr w14:paraId="7317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3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1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8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骨折手法整复术（掌（跖）、指（趾）骨折减收）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1CF0">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051">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F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CF84">
            <w:pPr>
              <w:jc w:val="both"/>
              <w:rPr>
                <w:rFonts w:hint="eastAsia" w:ascii="宋体" w:hAnsi="宋体" w:eastAsia="宋体" w:cs="宋体"/>
                <w:i w:val="0"/>
                <w:iCs w:val="0"/>
                <w:color w:val="000000"/>
                <w:sz w:val="20"/>
                <w:szCs w:val="20"/>
                <w:u w:val="none"/>
              </w:rPr>
            </w:pPr>
          </w:p>
        </w:tc>
      </w:tr>
      <w:tr w14:paraId="69E1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D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4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8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骨折橇拨复位术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54A3">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AC5">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1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B1AB">
            <w:pPr>
              <w:jc w:val="both"/>
              <w:rPr>
                <w:rFonts w:hint="eastAsia" w:ascii="宋体" w:hAnsi="宋体" w:eastAsia="宋体" w:cs="宋体"/>
                <w:i w:val="0"/>
                <w:iCs w:val="0"/>
                <w:color w:val="000000"/>
                <w:sz w:val="20"/>
                <w:szCs w:val="20"/>
                <w:u w:val="none"/>
              </w:rPr>
            </w:pPr>
          </w:p>
        </w:tc>
      </w:tr>
      <w:tr w14:paraId="58E6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7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6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7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骨折经皮钳夹复位术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3685">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92C1">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2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624B">
            <w:pPr>
              <w:jc w:val="both"/>
              <w:rPr>
                <w:rFonts w:hint="eastAsia" w:ascii="宋体" w:hAnsi="宋体" w:eastAsia="宋体" w:cs="宋体"/>
                <w:i w:val="0"/>
                <w:iCs w:val="0"/>
                <w:color w:val="000000"/>
                <w:sz w:val="20"/>
                <w:szCs w:val="20"/>
                <w:u w:val="none"/>
              </w:rPr>
            </w:pPr>
          </w:p>
        </w:tc>
      </w:tr>
      <w:tr w14:paraId="7DD2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0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A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4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骨折闭合复位经皮穿刺（钉）内固定术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C5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含手法复位、穿针固定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ECCF">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4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5A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四肢长骨干、近关节加收40%。</w:t>
            </w:r>
          </w:p>
        </w:tc>
      </w:tr>
      <w:tr w14:paraId="2030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4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3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420000004-1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9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骨折闭合复位经皮穿刺（钉）内固定术（四肢长骨干加收）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4EC9">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E2B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D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8F0A">
            <w:pPr>
              <w:jc w:val="both"/>
              <w:rPr>
                <w:rFonts w:hint="eastAsia" w:ascii="宋体" w:hAnsi="宋体" w:eastAsia="宋体" w:cs="宋体"/>
                <w:i w:val="0"/>
                <w:iCs w:val="0"/>
                <w:color w:val="000000"/>
                <w:sz w:val="20"/>
                <w:szCs w:val="20"/>
                <w:u w:val="none"/>
              </w:rPr>
            </w:pPr>
          </w:p>
        </w:tc>
      </w:tr>
      <w:tr w14:paraId="1B58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C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0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420000004-2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6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骨折闭合复位经皮穿刺（钉）内固定术（近关节加收）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4150">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6522">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F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DF98">
            <w:pPr>
              <w:jc w:val="both"/>
              <w:rPr>
                <w:rFonts w:hint="eastAsia" w:ascii="宋体" w:hAnsi="宋体" w:eastAsia="宋体" w:cs="宋体"/>
                <w:i w:val="0"/>
                <w:iCs w:val="0"/>
                <w:color w:val="000000"/>
                <w:sz w:val="20"/>
                <w:szCs w:val="20"/>
                <w:u w:val="none"/>
              </w:rPr>
            </w:pPr>
          </w:p>
        </w:tc>
      </w:tr>
      <w:tr w14:paraId="5C8B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4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1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3A69">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12ED">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E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10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1.陈旧性脱位、髋关节脱位加收100%；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2.下颌关节脱位、指（趾）间关节脱位减收50%。</w:t>
            </w:r>
          </w:p>
        </w:tc>
      </w:tr>
      <w:tr w14:paraId="63EE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C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9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E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关节脱位手法整复术（陈旧性脱位加收）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5D1">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32E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1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7C83">
            <w:pPr>
              <w:jc w:val="both"/>
              <w:rPr>
                <w:rFonts w:hint="eastAsia" w:ascii="宋体" w:hAnsi="宋体" w:eastAsia="宋体" w:cs="宋体"/>
                <w:i w:val="0"/>
                <w:iCs w:val="0"/>
                <w:color w:val="000000"/>
                <w:sz w:val="20"/>
                <w:szCs w:val="20"/>
                <w:u w:val="none"/>
              </w:rPr>
            </w:pPr>
          </w:p>
        </w:tc>
      </w:tr>
      <w:tr w14:paraId="6665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B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4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1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关节脱位手法整复术（髋关节脱位加收）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5026">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437C">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A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B3E4">
            <w:pPr>
              <w:jc w:val="both"/>
              <w:rPr>
                <w:rFonts w:hint="eastAsia" w:ascii="宋体" w:hAnsi="宋体" w:eastAsia="宋体" w:cs="宋体"/>
                <w:i w:val="0"/>
                <w:iCs w:val="0"/>
                <w:color w:val="000000"/>
                <w:sz w:val="20"/>
                <w:szCs w:val="20"/>
                <w:u w:val="none"/>
              </w:rPr>
            </w:pPr>
          </w:p>
        </w:tc>
      </w:tr>
      <w:tr w14:paraId="0499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F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F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关节脱位手法整复术（下颌关节脱位减收）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77AC">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BD90">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9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7DF1">
            <w:pPr>
              <w:jc w:val="both"/>
              <w:rPr>
                <w:rFonts w:hint="eastAsia" w:ascii="宋体" w:hAnsi="宋体" w:eastAsia="宋体" w:cs="宋体"/>
                <w:i w:val="0"/>
                <w:iCs w:val="0"/>
                <w:color w:val="000000"/>
                <w:sz w:val="20"/>
                <w:szCs w:val="20"/>
                <w:u w:val="none"/>
              </w:rPr>
            </w:pPr>
          </w:p>
        </w:tc>
      </w:tr>
      <w:tr w14:paraId="1166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2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F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6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关节脱位手法整复术（指（趾）间关节脱位减收）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8B23">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AD05">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5C48">
            <w:pPr>
              <w:jc w:val="both"/>
              <w:rPr>
                <w:rFonts w:hint="eastAsia" w:ascii="宋体" w:hAnsi="宋体" w:eastAsia="宋体" w:cs="宋体"/>
                <w:i w:val="0"/>
                <w:iCs w:val="0"/>
                <w:color w:val="000000"/>
                <w:sz w:val="20"/>
                <w:szCs w:val="20"/>
                <w:u w:val="none"/>
              </w:rPr>
            </w:pPr>
          </w:p>
        </w:tc>
      </w:tr>
      <w:tr w14:paraId="339F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7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5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4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骨折夹板外固定术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A3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含整复固定,包括复查调整、8字绷带外固定术、叠瓦氏外固定术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外固定材料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1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79B2">
            <w:pPr>
              <w:jc w:val="both"/>
              <w:rPr>
                <w:rFonts w:hint="eastAsia" w:ascii="宋体" w:hAnsi="宋体" w:eastAsia="宋体" w:cs="宋体"/>
                <w:i w:val="0"/>
                <w:iCs w:val="0"/>
                <w:color w:val="000000"/>
                <w:sz w:val="20"/>
                <w:szCs w:val="20"/>
                <w:u w:val="none"/>
              </w:rPr>
            </w:pPr>
          </w:p>
        </w:tc>
      </w:tr>
      <w:tr w14:paraId="322A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B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2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C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关节错缝术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079D">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C666">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1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5EE7">
            <w:pPr>
              <w:jc w:val="both"/>
              <w:rPr>
                <w:rFonts w:hint="eastAsia" w:ascii="宋体" w:hAnsi="宋体" w:eastAsia="宋体" w:cs="宋体"/>
                <w:i w:val="0"/>
                <w:iCs w:val="0"/>
                <w:color w:val="000000"/>
                <w:sz w:val="20"/>
                <w:szCs w:val="20"/>
                <w:u w:val="none"/>
              </w:rPr>
            </w:pPr>
          </w:p>
        </w:tc>
      </w:tr>
      <w:tr w14:paraId="045B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5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7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4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麻醉下腰椎间盘突出症大手法治疗</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74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含X光透视、麻醉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8C28">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6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781B">
            <w:pPr>
              <w:jc w:val="both"/>
              <w:rPr>
                <w:rFonts w:hint="eastAsia" w:ascii="宋体" w:hAnsi="宋体" w:eastAsia="宋体" w:cs="宋体"/>
                <w:i w:val="0"/>
                <w:iCs w:val="0"/>
                <w:color w:val="000000"/>
                <w:sz w:val="20"/>
                <w:szCs w:val="20"/>
                <w:u w:val="none"/>
              </w:rPr>
            </w:pPr>
          </w:p>
        </w:tc>
      </w:tr>
      <w:tr w14:paraId="33C8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D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F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5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关节粘连传统松解术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D7D5">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4CC3">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E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D22A">
            <w:pPr>
              <w:jc w:val="both"/>
              <w:rPr>
                <w:rFonts w:hint="eastAsia" w:ascii="宋体" w:hAnsi="宋体" w:eastAsia="宋体" w:cs="宋体"/>
                <w:i w:val="0"/>
                <w:iCs w:val="0"/>
                <w:color w:val="000000"/>
                <w:sz w:val="20"/>
                <w:szCs w:val="20"/>
                <w:u w:val="none"/>
              </w:rPr>
            </w:pPr>
          </w:p>
        </w:tc>
      </w:tr>
      <w:tr w14:paraId="00A6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3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0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420000011a</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0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大关节粘连传统松解术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5802">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B526">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2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EB7">
            <w:pPr>
              <w:jc w:val="both"/>
              <w:rPr>
                <w:rFonts w:hint="eastAsia" w:ascii="宋体" w:hAnsi="宋体" w:eastAsia="宋体" w:cs="宋体"/>
                <w:i w:val="0"/>
                <w:iCs w:val="0"/>
                <w:color w:val="000000"/>
                <w:sz w:val="20"/>
                <w:szCs w:val="20"/>
                <w:u w:val="none"/>
              </w:rPr>
            </w:pPr>
          </w:p>
        </w:tc>
      </w:tr>
      <w:tr w14:paraId="1B0D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A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D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9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腱鞘囊肿挤压术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E6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含加压包扎</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0050">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C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895B">
            <w:pPr>
              <w:jc w:val="both"/>
              <w:rPr>
                <w:rFonts w:hint="eastAsia" w:ascii="宋体" w:hAnsi="宋体" w:eastAsia="宋体" w:cs="宋体"/>
                <w:i w:val="0"/>
                <w:iCs w:val="0"/>
                <w:color w:val="000000"/>
                <w:sz w:val="20"/>
                <w:szCs w:val="20"/>
                <w:u w:val="none"/>
              </w:rPr>
            </w:pPr>
          </w:p>
        </w:tc>
      </w:tr>
      <w:tr w14:paraId="5FD2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D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6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1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骨折畸形愈合手法折骨术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59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含折骨过程、重新整复及固定过程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4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D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1F57">
            <w:pPr>
              <w:jc w:val="both"/>
              <w:rPr>
                <w:rFonts w:hint="eastAsia" w:ascii="宋体" w:hAnsi="宋体" w:eastAsia="宋体" w:cs="宋体"/>
                <w:i w:val="0"/>
                <w:iCs w:val="0"/>
                <w:color w:val="000000"/>
                <w:sz w:val="20"/>
                <w:szCs w:val="20"/>
                <w:u w:val="none"/>
              </w:rPr>
            </w:pPr>
          </w:p>
        </w:tc>
      </w:tr>
      <w:tr w14:paraId="58994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B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D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A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小夹板调整术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8C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骨折后采用小夹板固定，根据复查X线的情况，同时要注意观察布带的松动情况，纸压垫位置，注意观察患者的血运情况，对小夹板进行相应的调整。不含X线引导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49EF">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1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D2E9">
            <w:pPr>
              <w:jc w:val="both"/>
              <w:rPr>
                <w:rFonts w:hint="eastAsia" w:ascii="宋体" w:hAnsi="宋体" w:eastAsia="宋体" w:cs="宋体"/>
                <w:i w:val="0"/>
                <w:iCs w:val="0"/>
                <w:color w:val="000000"/>
                <w:sz w:val="20"/>
                <w:szCs w:val="20"/>
                <w:u w:val="none"/>
              </w:rPr>
            </w:pPr>
          </w:p>
        </w:tc>
      </w:tr>
      <w:tr w14:paraId="6B18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A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F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420000020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0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骨圆针拔出术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0E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在无菌室内并在严格消毒下，与助手协作下拔出骨圆针，然后用无菌敷料包扎伤口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1874">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E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A12B">
            <w:pPr>
              <w:jc w:val="both"/>
              <w:rPr>
                <w:rFonts w:hint="eastAsia" w:ascii="宋体" w:hAnsi="宋体" w:eastAsia="宋体" w:cs="宋体"/>
                <w:i w:val="0"/>
                <w:iCs w:val="0"/>
                <w:color w:val="000000"/>
                <w:sz w:val="20"/>
                <w:szCs w:val="20"/>
                <w:u w:val="none"/>
              </w:rPr>
            </w:pPr>
          </w:p>
        </w:tc>
      </w:tr>
    </w:tbl>
    <w:p w14:paraId="36BD0567">
      <w:pPr>
        <w:rPr>
          <w:rFonts w:hint="eastAsia"/>
          <w:lang w:eastAsia="zh-CN"/>
        </w:rPr>
      </w:pPr>
    </w:p>
    <w:sectPr>
      <w:pgSz w:w="16838" w:h="11906" w:orient="landscape"/>
      <w:pgMar w:top="850" w:right="850" w:bottom="850" w:left="85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国标黑体">
    <w:altName w:val="黑体"/>
    <w:panose1 w:val="02000500000000000000"/>
    <w:charset w:val="86"/>
    <w:family w:val="auto"/>
    <w:pitch w:val="default"/>
    <w:sig w:usb0="00000000" w:usb1="00000000" w:usb2="00000000" w:usb3="00000000" w:csb0="00060007"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179C1">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a:effectLst/>
                    </wps:spPr>
                    <wps:txbx>
                      <w:txbxContent>
                        <w:p w14:paraId="5CDD317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gzMxXRAAAAAwEAAA8AAAAAAAAAAQAgAAAAIgAAAGRy&#10;cy9kb3ducmV2LnhtbFBLAQIUABQAAAAIAIdO4kBKPR3U0wEAAKUDAAAOAAAAAAAAAAEAIAAAACAB&#10;AABkcnMvZTJvRG9jLnhtbFBLBQYAAAAABgAGAFkBAABlBQAAAAA=&#10;">
              <v:fill on="f" focussize="0,0"/>
              <v:stroke on="f"/>
              <v:imagedata o:title=""/>
              <o:lock v:ext="edit" aspectratio="f"/>
              <v:textbox inset="0mm,0mm,0mm,0mm" style="mso-fit-shape-to-text:t;">
                <w:txbxContent>
                  <w:p w14:paraId="5CDD317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F42DB"/>
    <w:rsid w:val="01DB1C83"/>
    <w:rsid w:val="05653944"/>
    <w:rsid w:val="0BCA3494"/>
    <w:rsid w:val="0C4D5E73"/>
    <w:rsid w:val="10F92125"/>
    <w:rsid w:val="18E72983"/>
    <w:rsid w:val="209634ED"/>
    <w:rsid w:val="2136082C"/>
    <w:rsid w:val="284D36AE"/>
    <w:rsid w:val="2E342C84"/>
    <w:rsid w:val="36EA1D24"/>
    <w:rsid w:val="38BB18EB"/>
    <w:rsid w:val="394E275F"/>
    <w:rsid w:val="3F822D0B"/>
    <w:rsid w:val="42497F67"/>
    <w:rsid w:val="4CC67EBB"/>
    <w:rsid w:val="4EB86BA1"/>
    <w:rsid w:val="55EF42DB"/>
    <w:rsid w:val="61C146F8"/>
    <w:rsid w:val="62D76B2B"/>
    <w:rsid w:val="6AC47C9F"/>
    <w:rsid w:val="761B27DA"/>
    <w:rsid w:val="7B6A2721"/>
    <w:rsid w:val="7E52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Calibri" w:hAnsi="Calibri" w:eastAsia="宋体" w:cs="Times New Roman"/>
    </w:rPr>
  </w:style>
  <w:style w:type="paragraph" w:styleId="3">
    <w:name w:val="Plain Text"/>
    <w:basedOn w:val="1"/>
    <w:qFormat/>
    <w:uiPriority w:val="0"/>
    <w:rPr>
      <w:rFonts w:ascii="宋体" w:hAnsi="Courier New"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61"/>
    <w:basedOn w:val="9"/>
    <w:qFormat/>
    <w:uiPriority w:val="0"/>
    <w:rPr>
      <w:rFonts w:hint="eastAsia" w:ascii="宋体" w:hAnsi="宋体" w:eastAsia="宋体" w:cs="宋体"/>
      <w:color w:val="000000"/>
      <w:sz w:val="20"/>
      <w:szCs w:val="20"/>
      <w:u w:val="none"/>
      <w:vertAlign w:val="superscript"/>
    </w:rPr>
  </w:style>
  <w:style w:type="character" w:customStyle="1" w:styleId="11">
    <w:name w:val="font41"/>
    <w:basedOn w:val="9"/>
    <w:qFormat/>
    <w:uiPriority w:val="0"/>
    <w:rPr>
      <w:rFonts w:hint="eastAsia" w:ascii="宋体" w:hAnsi="宋体" w:eastAsia="宋体" w:cs="宋体"/>
      <w:color w:val="000000"/>
      <w:sz w:val="20"/>
      <w:szCs w:val="20"/>
      <w:u w:val="none"/>
    </w:rPr>
  </w:style>
  <w:style w:type="character" w:customStyle="1" w:styleId="12">
    <w:name w:val="font2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39485</Words>
  <Characters>47361</Characters>
  <Lines>0</Lines>
  <Paragraphs>0</Paragraphs>
  <TotalTime>9</TotalTime>
  <ScaleCrop>false</ScaleCrop>
  <LinksUpToDate>false</LinksUpToDate>
  <CharactersWithSpaces>47398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2025-05-12T02:24:00Z</dcterms:created>
  <dc:creator>123</dc:creator>
  <cp:lastModifiedBy>Administrator</cp:lastModifiedBy>
  <dcterms:modified xsi:type="dcterms:W3CDTF">2025-05-13T06:43:59Z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DF4A521A2502451199CEA47BBBDCFEA0_11</vt:lpwstr>
  </property>
  <property fmtid="{D5CDD505-2E9C-101B-9397-08002B2CF9AE}" pid="4" name="KSOTemplateDocerSaveRecord">
    <vt:lpwstr>eyJoZGlkIjoiYmRhNmNlZmUxNzZiYjc5ZGY3Nzk5ODk5NTQxZGJmZGMifQ==</vt:lpwstr>
  </property>
</Properties>
</file>