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FF" w:rsidRPr="009C633D" w:rsidRDefault="009C633D">
      <w:pPr>
        <w:rPr>
          <w:b/>
          <w:sz w:val="32"/>
          <w:szCs w:val="32"/>
        </w:rPr>
      </w:pPr>
      <w:r w:rsidRPr="009C633D">
        <w:rPr>
          <w:rFonts w:hint="eastAsia"/>
          <w:b/>
          <w:sz w:val="32"/>
          <w:szCs w:val="32"/>
        </w:rPr>
        <w:t>附件</w:t>
      </w:r>
      <w:r w:rsidRPr="009C633D">
        <w:rPr>
          <w:rFonts w:hint="eastAsia"/>
          <w:b/>
          <w:sz w:val="32"/>
          <w:szCs w:val="32"/>
        </w:rPr>
        <w:t xml:space="preserve">1               </w:t>
      </w:r>
      <w:r w:rsidRPr="009C633D">
        <w:rPr>
          <w:rFonts w:hint="eastAsia"/>
          <w:b/>
          <w:sz w:val="32"/>
          <w:szCs w:val="32"/>
        </w:rPr>
        <w:t>拟公示的方案名单</w:t>
      </w:r>
    </w:p>
    <w:tbl>
      <w:tblPr>
        <w:tblStyle w:val="a5"/>
        <w:tblW w:w="0" w:type="auto"/>
        <w:tblLook w:val="04A0"/>
      </w:tblPr>
      <w:tblGrid>
        <w:gridCol w:w="959"/>
        <w:gridCol w:w="7563"/>
      </w:tblGrid>
      <w:tr w:rsidR="009C633D" w:rsidTr="009C633D">
        <w:tc>
          <w:tcPr>
            <w:tcW w:w="959" w:type="dxa"/>
          </w:tcPr>
          <w:p w:rsidR="009C633D" w:rsidRPr="0035504D" w:rsidRDefault="009C633D" w:rsidP="009C633D">
            <w:pPr>
              <w:jc w:val="center"/>
              <w:rPr>
                <w:sz w:val="28"/>
                <w:szCs w:val="28"/>
              </w:rPr>
            </w:pPr>
            <w:r w:rsidRPr="0035504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563" w:type="dxa"/>
          </w:tcPr>
          <w:p w:rsidR="009C633D" w:rsidRPr="0035504D" w:rsidRDefault="009C633D" w:rsidP="009C633D">
            <w:pPr>
              <w:jc w:val="center"/>
              <w:rPr>
                <w:sz w:val="28"/>
                <w:szCs w:val="28"/>
              </w:rPr>
            </w:pPr>
            <w:r w:rsidRPr="0035504D">
              <w:rPr>
                <w:rFonts w:hint="eastAsia"/>
                <w:sz w:val="28"/>
                <w:szCs w:val="28"/>
              </w:rPr>
              <w:t>项目名称</w:t>
            </w:r>
          </w:p>
        </w:tc>
      </w:tr>
      <w:tr w:rsidR="009C633D" w:rsidTr="009C633D">
        <w:tc>
          <w:tcPr>
            <w:tcW w:w="959" w:type="dxa"/>
          </w:tcPr>
          <w:p w:rsidR="009C633D" w:rsidRPr="0035504D" w:rsidRDefault="009C633D" w:rsidP="009C633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35504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563" w:type="dxa"/>
          </w:tcPr>
          <w:p w:rsidR="009C633D" w:rsidRPr="0035504D" w:rsidRDefault="005522F9" w:rsidP="009630C4">
            <w:pPr>
              <w:spacing w:line="320" w:lineRule="atLeast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上犹县平富乡高岽背瓷石</w:t>
            </w:r>
            <w:r w:rsidRPr="0035504D">
              <w:rPr>
                <w:rFonts w:ascii="仿宋" w:eastAsia="仿宋" w:hAnsi="仿宋" w:hint="eastAsia"/>
                <w:sz w:val="28"/>
                <w:szCs w:val="28"/>
              </w:rPr>
              <w:t>矿矿产资源开发利用、地质环境恢复治理与土地复垦方案</w:t>
            </w:r>
          </w:p>
        </w:tc>
      </w:tr>
      <w:tr w:rsidR="009C633D" w:rsidTr="00C167CA">
        <w:trPr>
          <w:trHeight w:val="1127"/>
        </w:trPr>
        <w:tc>
          <w:tcPr>
            <w:tcW w:w="959" w:type="dxa"/>
            <w:tcBorders>
              <w:bottom w:val="single" w:sz="4" w:space="0" w:color="auto"/>
            </w:tcBorders>
          </w:tcPr>
          <w:p w:rsidR="009C633D" w:rsidRPr="0035504D" w:rsidRDefault="009C633D" w:rsidP="009C633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35504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563" w:type="dxa"/>
            <w:tcBorders>
              <w:bottom w:val="single" w:sz="4" w:space="0" w:color="auto"/>
            </w:tcBorders>
          </w:tcPr>
          <w:p w:rsidR="009C633D" w:rsidRPr="0035504D" w:rsidRDefault="009C633D" w:rsidP="00C167CA">
            <w:pPr>
              <w:spacing w:line="320" w:lineRule="atLeast"/>
              <w:rPr>
                <w:sz w:val="28"/>
                <w:szCs w:val="28"/>
              </w:rPr>
            </w:pPr>
            <w:r w:rsidRPr="0035504D">
              <w:rPr>
                <w:rFonts w:ascii="仿宋" w:eastAsia="仿宋" w:hAnsi="仿宋" w:hint="eastAsia"/>
                <w:sz w:val="28"/>
                <w:szCs w:val="28"/>
              </w:rPr>
              <w:t>瑞金市金</w:t>
            </w:r>
            <w:r w:rsidR="00C167CA">
              <w:rPr>
                <w:rFonts w:ascii="仿宋" w:eastAsia="仿宋" w:hAnsi="仿宋" w:hint="eastAsia"/>
                <w:sz w:val="28"/>
                <w:szCs w:val="28"/>
              </w:rPr>
              <w:t>丰石</w:t>
            </w:r>
            <w:r w:rsidRPr="0035504D">
              <w:rPr>
                <w:rFonts w:ascii="仿宋" w:eastAsia="仿宋" w:hAnsi="仿宋" w:hint="eastAsia"/>
                <w:sz w:val="28"/>
                <w:szCs w:val="28"/>
              </w:rPr>
              <w:t>业有限公司</w:t>
            </w:r>
            <w:r w:rsidR="00C167CA">
              <w:rPr>
                <w:rFonts w:ascii="仿宋" w:eastAsia="仿宋" w:hAnsi="仿宋" w:hint="eastAsia"/>
                <w:sz w:val="28"/>
                <w:szCs w:val="28"/>
              </w:rPr>
              <w:t>德州</w:t>
            </w:r>
            <w:r w:rsidRPr="0035504D">
              <w:rPr>
                <w:rFonts w:ascii="仿宋" w:eastAsia="仿宋" w:hAnsi="仿宋" w:hint="eastAsia"/>
                <w:sz w:val="28"/>
                <w:szCs w:val="28"/>
              </w:rPr>
              <w:t>花岗岩矿矿产资源开发利用、地质环境恢复治理与土地复垦方案</w:t>
            </w:r>
          </w:p>
        </w:tc>
      </w:tr>
      <w:tr w:rsidR="00C167CA" w:rsidTr="00CB1859">
        <w:trPr>
          <w:trHeight w:val="8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C167CA" w:rsidRPr="0035504D" w:rsidRDefault="009630C4" w:rsidP="009C633D">
            <w:pPr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563" w:type="dxa"/>
            <w:tcBorders>
              <w:top w:val="single" w:sz="4" w:space="0" w:color="auto"/>
              <w:bottom w:val="single" w:sz="4" w:space="0" w:color="auto"/>
            </w:tcBorders>
          </w:tcPr>
          <w:p w:rsidR="00C167CA" w:rsidRPr="0035504D" w:rsidRDefault="005522F9" w:rsidP="00C167CA">
            <w:pPr>
              <w:spacing w:line="32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江西省赣州市赣县区上碗棚矿区瓷石矿</w:t>
            </w:r>
            <w:r w:rsidRPr="0035504D">
              <w:rPr>
                <w:rFonts w:ascii="仿宋" w:eastAsia="仿宋" w:hAnsi="仿宋" w:hint="eastAsia"/>
                <w:sz w:val="28"/>
                <w:szCs w:val="28"/>
              </w:rPr>
              <w:t>开发利用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方案</w:t>
            </w:r>
          </w:p>
        </w:tc>
      </w:tr>
    </w:tbl>
    <w:p w:rsidR="009C633D" w:rsidRDefault="009C633D"/>
    <w:sectPr w:rsidR="009C633D" w:rsidSect="00D35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13D" w:rsidRDefault="00EC213D" w:rsidP="009C633D">
      <w:r>
        <w:separator/>
      </w:r>
    </w:p>
  </w:endnote>
  <w:endnote w:type="continuationSeparator" w:id="1">
    <w:p w:rsidR="00EC213D" w:rsidRDefault="00EC213D" w:rsidP="009C6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13D" w:rsidRDefault="00EC213D" w:rsidP="009C633D">
      <w:r>
        <w:separator/>
      </w:r>
    </w:p>
  </w:footnote>
  <w:footnote w:type="continuationSeparator" w:id="1">
    <w:p w:rsidR="00EC213D" w:rsidRDefault="00EC213D" w:rsidP="009C6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33D"/>
    <w:rsid w:val="00214F70"/>
    <w:rsid w:val="0035504D"/>
    <w:rsid w:val="005522F9"/>
    <w:rsid w:val="005C5EE4"/>
    <w:rsid w:val="008E5518"/>
    <w:rsid w:val="00916C66"/>
    <w:rsid w:val="009630C4"/>
    <w:rsid w:val="009C633D"/>
    <w:rsid w:val="00C167CA"/>
    <w:rsid w:val="00C876EC"/>
    <w:rsid w:val="00CB1859"/>
    <w:rsid w:val="00D35AFF"/>
    <w:rsid w:val="00D52893"/>
    <w:rsid w:val="00EC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3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33D"/>
    <w:rPr>
      <w:sz w:val="18"/>
      <w:szCs w:val="18"/>
    </w:rPr>
  </w:style>
  <w:style w:type="table" w:styleId="a5">
    <w:name w:val="Table Grid"/>
    <w:basedOn w:val="a1"/>
    <w:uiPriority w:val="59"/>
    <w:rsid w:val="009C63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7</cp:revision>
  <dcterms:created xsi:type="dcterms:W3CDTF">2021-12-03T05:35:00Z</dcterms:created>
  <dcterms:modified xsi:type="dcterms:W3CDTF">2021-12-09T04:53:00Z</dcterms:modified>
</cp:coreProperties>
</file>