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78A66">
      <w:pPr>
        <w:spacing w:line="364" w:lineRule="auto"/>
        <w:rPr>
          <w:rFonts w:ascii="Arial"/>
          <w:sz w:val="21"/>
        </w:rPr>
      </w:pPr>
    </w:p>
    <w:p w14:paraId="0818432C">
      <w:pPr>
        <w:spacing w:before="140" w:line="426" w:lineRule="auto"/>
        <w:ind w:left="3579" w:right="958" w:hanging="282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赣州市土地储备中心</w:t>
      </w:r>
      <w:r>
        <w:rPr>
          <w:rFonts w:ascii="宋体" w:hAnsi="宋体" w:eastAsia="宋体" w:cs="宋体"/>
          <w:spacing w:val="-88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94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年度决算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22"/>
          <w:sz w:val="31"/>
          <w:szCs w:val="31"/>
        </w:rPr>
        <w:t>目</w:t>
      </w:r>
      <w:r>
        <w:rPr>
          <w:rFonts w:ascii="黑体" w:hAnsi="黑体" w:eastAsia="黑体" w:cs="黑体"/>
          <w:spacing w:val="8"/>
          <w:sz w:val="31"/>
          <w:szCs w:val="31"/>
        </w:rPr>
        <w:t xml:space="preserve">    </w:t>
      </w:r>
      <w:r>
        <w:rPr>
          <w:rFonts w:ascii="黑体" w:hAnsi="黑体" w:eastAsia="黑体" w:cs="黑体"/>
          <w:spacing w:val="-22"/>
          <w:sz w:val="31"/>
          <w:szCs w:val="31"/>
        </w:rPr>
        <w:t>录</w:t>
      </w:r>
    </w:p>
    <w:p w14:paraId="72424B92">
      <w:pPr>
        <w:spacing w:line="356" w:lineRule="auto"/>
        <w:rPr>
          <w:rFonts w:ascii="Arial"/>
          <w:sz w:val="21"/>
        </w:rPr>
      </w:pPr>
    </w:p>
    <w:p w14:paraId="1B37984E">
      <w:pPr>
        <w:spacing w:line="357" w:lineRule="auto"/>
        <w:rPr>
          <w:rFonts w:ascii="Arial"/>
          <w:sz w:val="21"/>
        </w:rPr>
      </w:pPr>
    </w:p>
    <w:p w14:paraId="0A6E4C0B">
      <w:pPr>
        <w:spacing w:before="101" w:line="601" w:lineRule="exact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21"/>
          <w:sz w:val="31"/>
          <w:szCs w:val="31"/>
        </w:rPr>
        <w:t>第一部分  赣州市土地储备中心概况</w:t>
      </w:r>
    </w:p>
    <w:p w14:paraId="7ACEADA0">
      <w:pPr>
        <w:pStyle w:val="2"/>
        <w:spacing w:line="221" w:lineRule="auto"/>
        <w:ind w:left="1114"/>
      </w:pPr>
      <w:r>
        <w:rPr>
          <w:spacing w:val="5"/>
        </w:rPr>
        <w:t>一、单位主要职责</w:t>
      </w:r>
    </w:p>
    <w:p w14:paraId="0DAF14CF">
      <w:pPr>
        <w:pStyle w:val="2"/>
        <w:spacing w:before="228" w:line="221" w:lineRule="auto"/>
        <w:ind w:left="1112"/>
      </w:pPr>
      <w:r>
        <w:rPr>
          <w:spacing w:val="6"/>
        </w:rPr>
        <w:t>二、单位基本情况</w:t>
      </w:r>
    </w:p>
    <w:p w14:paraId="26648438">
      <w:pPr>
        <w:spacing w:before="227" w:line="602" w:lineRule="exact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position w:val="21"/>
          <w:sz w:val="31"/>
          <w:szCs w:val="31"/>
        </w:rPr>
        <w:t>第二部分  2022</w:t>
      </w:r>
      <w:r>
        <w:rPr>
          <w:rFonts w:ascii="黑体" w:hAnsi="黑体" w:eastAsia="黑体" w:cs="黑体"/>
          <w:spacing w:val="-51"/>
          <w:position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position w:val="21"/>
          <w:sz w:val="31"/>
          <w:szCs w:val="31"/>
        </w:rPr>
        <w:t>年度单位决算表</w:t>
      </w:r>
    </w:p>
    <w:p w14:paraId="16C4C145">
      <w:pPr>
        <w:pStyle w:val="2"/>
        <w:spacing w:before="1" w:line="221" w:lineRule="auto"/>
        <w:ind w:left="1114"/>
      </w:pPr>
      <w:r>
        <w:rPr>
          <w:spacing w:val="6"/>
        </w:rPr>
        <w:t>一、收入支出决算总表</w:t>
      </w:r>
    </w:p>
    <w:p w14:paraId="0910192B">
      <w:pPr>
        <w:pStyle w:val="2"/>
        <w:spacing w:before="227" w:line="222" w:lineRule="auto"/>
        <w:ind w:left="1112"/>
      </w:pPr>
      <w:r>
        <w:rPr>
          <w:spacing w:val="5"/>
        </w:rPr>
        <w:t>二、收入决算表</w:t>
      </w:r>
    </w:p>
    <w:p w14:paraId="4032E576">
      <w:pPr>
        <w:pStyle w:val="2"/>
        <w:spacing w:before="227" w:line="222" w:lineRule="auto"/>
        <w:ind w:left="1118"/>
      </w:pPr>
      <w:r>
        <w:rPr>
          <w:spacing w:val="4"/>
        </w:rPr>
        <w:t>三、支出决算表</w:t>
      </w:r>
    </w:p>
    <w:p w14:paraId="013A891B">
      <w:pPr>
        <w:pStyle w:val="2"/>
        <w:spacing w:before="228" w:line="222" w:lineRule="auto"/>
        <w:ind w:left="1131"/>
      </w:pPr>
      <w:r>
        <w:rPr>
          <w:spacing w:val="6"/>
        </w:rPr>
        <w:t>四、财政拨款收入支出决算总表</w:t>
      </w:r>
    </w:p>
    <w:p w14:paraId="26CB2A77">
      <w:pPr>
        <w:pStyle w:val="2"/>
        <w:spacing w:before="227" w:line="222" w:lineRule="auto"/>
        <w:ind w:left="1105"/>
      </w:pPr>
      <w:r>
        <w:rPr>
          <w:spacing w:val="8"/>
        </w:rPr>
        <w:t>五、一般公共预算财政拨款支出决算表</w:t>
      </w:r>
    </w:p>
    <w:p w14:paraId="7CF87AC8">
      <w:pPr>
        <w:pStyle w:val="2"/>
        <w:spacing w:before="227" w:line="222" w:lineRule="auto"/>
        <w:ind w:left="1108"/>
      </w:pPr>
      <w:r>
        <w:rPr>
          <w:spacing w:val="8"/>
        </w:rPr>
        <w:t>六、一般公共预算财政拨款基本支出决算表</w:t>
      </w:r>
    </w:p>
    <w:p w14:paraId="71188D79">
      <w:pPr>
        <w:pStyle w:val="2"/>
        <w:spacing w:before="228" w:line="600" w:lineRule="exact"/>
        <w:ind w:left="1102"/>
      </w:pPr>
      <w:r>
        <w:rPr>
          <w:spacing w:val="8"/>
          <w:position w:val="21"/>
        </w:rPr>
        <w:t>七、政府性基金预算财政拨款收入支出决算表</w:t>
      </w:r>
    </w:p>
    <w:p w14:paraId="260019D9">
      <w:pPr>
        <w:pStyle w:val="2"/>
        <w:spacing w:before="1" w:line="221" w:lineRule="auto"/>
        <w:ind w:left="1100"/>
      </w:pPr>
      <w:r>
        <w:rPr>
          <w:spacing w:val="8"/>
        </w:rPr>
        <w:t>八、国有资本经营预算财政拨款支出决算表</w:t>
      </w:r>
    </w:p>
    <w:p w14:paraId="1C1D5FB8">
      <w:pPr>
        <w:pStyle w:val="2"/>
        <w:spacing w:before="227" w:line="222" w:lineRule="auto"/>
        <w:ind w:left="1098"/>
      </w:pPr>
      <w:r>
        <w:t>九、</w:t>
      </w:r>
      <w:r>
        <w:rPr>
          <w:spacing w:val="-82"/>
        </w:rPr>
        <w:t xml:space="preserve"> </w:t>
      </w:r>
      <w:r>
        <w:t>“</w:t>
      </w:r>
      <w:r>
        <w:rPr>
          <w:spacing w:val="-117"/>
        </w:rPr>
        <w:t xml:space="preserve"> </w:t>
      </w:r>
      <w:r>
        <w:t>三公”经费支出决算表</w:t>
      </w:r>
    </w:p>
    <w:p w14:paraId="4F30196E">
      <w:pPr>
        <w:pStyle w:val="2"/>
        <w:spacing w:before="229" w:line="222" w:lineRule="auto"/>
        <w:ind w:left="1108"/>
      </w:pPr>
      <w:r>
        <w:rPr>
          <w:spacing w:val="7"/>
        </w:rPr>
        <w:t>十、国有资产占用情况表</w:t>
      </w:r>
    </w:p>
    <w:p w14:paraId="1629033E">
      <w:pPr>
        <w:spacing w:before="225" w:line="601" w:lineRule="exact"/>
        <w:ind w:left="45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1"/>
          <w:sz w:val="31"/>
          <w:szCs w:val="31"/>
        </w:rPr>
        <w:t>第三部分  2022</w:t>
      </w:r>
      <w:r>
        <w:rPr>
          <w:rFonts w:ascii="黑体" w:hAnsi="黑体" w:eastAsia="黑体" w:cs="黑体"/>
          <w:spacing w:val="-59"/>
          <w:position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position w:val="21"/>
          <w:sz w:val="31"/>
          <w:szCs w:val="31"/>
        </w:rPr>
        <w:t>年度单位决算情况说明</w:t>
      </w:r>
    </w:p>
    <w:p w14:paraId="3868D1E1">
      <w:pPr>
        <w:pStyle w:val="2"/>
        <w:spacing w:before="1" w:line="221" w:lineRule="auto"/>
        <w:ind w:left="1114"/>
      </w:pPr>
      <w:r>
        <w:rPr>
          <w:spacing w:val="6"/>
        </w:rPr>
        <w:t>一、收入决算情况说明</w:t>
      </w:r>
    </w:p>
    <w:p w14:paraId="54A99960">
      <w:pPr>
        <w:pStyle w:val="2"/>
        <w:spacing w:before="228" w:line="222" w:lineRule="auto"/>
        <w:ind w:left="1112"/>
      </w:pPr>
      <w:r>
        <w:rPr>
          <w:spacing w:val="6"/>
        </w:rPr>
        <w:t>二、支出决算情况说明</w:t>
      </w:r>
    </w:p>
    <w:p w14:paraId="0CF64E20">
      <w:pPr>
        <w:spacing w:line="222" w:lineRule="auto"/>
        <w:sectPr>
          <w:footerReference r:id="rId5" w:type="default"/>
          <w:pgSz w:w="11906" w:h="16839"/>
          <w:pgMar w:top="1431" w:right="1585" w:bottom="1552" w:left="1785" w:header="0" w:footer="1273" w:gutter="0"/>
          <w:cols w:space="720" w:num="1"/>
        </w:sectPr>
      </w:pPr>
    </w:p>
    <w:p w14:paraId="5E9ED0F2">
      <w:pPr>
        <w:pStyle w:val="2"/>
        <w:spacing w:before="63" w:line="222" w:lineRule="auto"/>
        <w:ind w:left="1308"/>
      </w:pPr>
      <w:r>
        <w:rPr>
          <w:spacing w:val="7"/>
        </w:rPr>
        <w:t>三、财政拨款支出决算情况说明</w:t>
      </w:r>
    </w:p>
    <w:p w14:paraId="616300C4">
      <w:pPr>
        <w:pStyle w:val="2"/>
        <w:spacing w:before="227" w:line="600" w:lineRule="exact"/>
        <w:ind w:left="1322"/>
      </w:pPr>
      <w:r>
        <w:rPr>
          <w:spacing w:val="7"/>
          <w:position w:val="21"/>
        </w:rPr>
        <w:t>四、一般公共预算财政拨款基本支出决算情况说明</w:t>
      </w:r>
    </w:p>
    <w:p w14:paraId="442D56D7">
      <w:pPr>
        <w:pStyle w:val="2"/>
        <w:spacing w:before="1" w:line="221" w:lineRule="auto"/>
        <w:ind w:left="1296"/>
      </w:pPr>
      <w:r>
        <w:rPr>
          <w:spacing w:val="2"/>
        </w:rPr>
        <w:t>五、</w:t>
      </w:r>
      <w:r>
        <w:rPr>
          <w:spacing w:val="-92"/>
        </w:rPr>
        <w:t xml:space="preserve"> </w:t>
      </w:r>
      <w:r>
        <w:rPr>
          <w:spacing w:val="2"/>
        </w:rPr>
        <w:t>“</w:t>
      </w:r>
      <w:r>
        <w:rPr>
          <w:spacing w:val="-116"/>
        </w:rPr>
        <w:t xml:space="preserve"> </w:t>
      </w:r>
      <w:r>
        <w:rPr>
          <w:spacing w:val="2"/>
        </w:rPr>
        <w:t>三公”经费支出决算情况说明</w:t>
      </w:r>
    </w:p>
    <w:p w14:paraId="353D5BE1">
      <w:pPr>
        <w:pStyle w:val="2"/>
        <w:spacing w:before="227" w:line="600" w:lineRule="exact"/>
        <w:ind w:left="1299"/>
      </w:pPr>
      <w:r>
        <w:rPr>
          <w:spacing w:val="7"/>
          <w:position w:val="21"/>
        </w:rPr>
        <w:t>六、机关运行经费支出情况说明</w:t>
      </w:r>
    </w:p>
    <w:p w14:paraId="6A3F39B4">
      <w:pPr>
        <w:pStyle w:val="2"/>
        <w:spacing w:line="222" w:lineRule="auto"/>
        <w:ind w:left="1292"/>
      </w:pPr>
      <w:r>
        <w:rPr>
          <w:spacing w:val="8"/>
        </w:rPr>
        <w:t>七、政府采购支出情况说明</w:t>
      </w:r>
    </w:p>
    <w:p w14:paraId="342BC97E">
      <w:pPr>
        <w:pStyle w:val="2"/>
        <w:spacing w:before="227" w:line="222" w:lineRule="auto"/>
        <w:ind w:left="1291"/>
      </w:pPr>
      <w:r>
        <w:rPr>
          <w:spacing w:val="8"/>
        </w:rPr>
        <w:t>八、国有资产占用情况说明</w:t>
      </w:r>
    </w:p>
    <w:p w14:paraId="1080E3EB">
      <w:pPr>
        <w:pStyle w:val="2"/>
        <w:spacing w:before="227" w:line="598" w:lineRule="exact"/>
        <w:ind w:left="1289"/>
      </w:pPr>
      <w:r>
        <w:rPr>
          <w:spacing w:val="8"/>
          <w:position w:val="21"/>
        </w:rPr>
        <w:t>九、预算绩效情况说明</w:t>
      </w:r>
    </w:p>
    <w:p w14:paraId="4F481765">
      <w:pPr>
        <w:spacing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第四部分  名词解释</w:t>
      </w:r>
    </w:p>
    <w:p w14:paraId="6C58E7A7"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6" w:type="default"/>
          <w:pgSz w:w="11906" w:h="16839"/>
          <w:pgMar w:top="1402" w:right="1785" w:bottom="1551" w:left="1595" w:header="0" w:footer="1273" w:gutter="0"/>
          <w:cols w:space="720" w:num="1"/>
        </w:sectPr>
      </w:pPr>
    </w:p>
    <w:p w14:paraId="07F2A637">
      <w:pPr>
        <w:spacing w:line="366" w:lineRule="auto"/>
        <w:rPr>
          <w:rFonts w:ascii="Arial"/>
          <w:sz w:val="21"/>
        </w:rPr>
      </w:pPr>
    </w:p>
    <w:p w14:paraId="6FF76323">
      <w:pPr>
        <w:spacing w:before="140" w:line="603" w:lineRule="exact"/>
        <w:ind w:left="65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赣州市土地储备中心概况</w:t>
      </w:r>
    </w:p>
    <w:p w14:paraId="23262275">
      <w:pPr>
        <w:spacing w:line="308" w:lineRule="auto"/>
        <w:rPr>
          <w:rFonts w:ascii="Arial"/>
          <w:sz w:val="21"/>
        </w:rPr>
      </w:pPr>
    </w:p>
    <w:p w14:paraId="1B4EC5A6">
      <w:pPr>
        <w:spacing w:line="309" w:lineRule="auto"/>
        <w:rPr>
          <w:rFonts w:ascii="Arial"/>
          <w:sz w:val="21"/>
        </w:rPr>
      </w:pPr>
    </w:p>
    <w:p w14:paraId="2CE0C929">
      <w:pPr>
        <w:spacing w:before="101" w:line="226" w:lineRule="auto"/>
        <w:ind w:left="44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一、单位主要职责</w:t>
      </w:r>
    </w:p>
    <w:p w14:paraId="666B6874">
      <w:pPr>
        <w:pStyle w:val="2"/>
        <w:spacing w:before="167" w:line="372" w:lineRule="auto"/>
        <w:ind w:left="379" w:right="102" w:firstLine="653"/>
        <w:jc w:val="both"/>
      </w:pPr>
      <w:r>
        <w:rPr>
          <w:spacing w:val="3"/>
          <w:sz w:val="30"/>
          <w:szCs w:val="30"/>
        </w:rPr>
        <w:t>（一）</w:t>
      </w:r>
      <w:r>
        <w:rPr>
          <w:spacing w:val="3"/>
        </w:rPr>
        <w:t>承担中心城区范围内土地储备、供应以及城乡建</w:t>
      </w:r>
      <w:r>
        <w:rPr>
          <w:spacing w:val="15"/>
        </w:rPr>
        <w:t xml:space="preserve"> </w:t>
      </w:r>
      <w:r>
        <w:rPr>
          <w:spacing w:val="4"/>
        </w:rPr>
        <w:t>设用地（含国有土地）使用权出让交易服务</w:t>
      </w:r>
      <w:r>
        <w:rPr>
          <w:spacing w:val="4"/>
          <w:sz w:val="30"/>
          <w:szCs w:val="30"/>
        </w:rPr>
        <w:t>；</w:t>
      </w:r>
      <w:r>
        <w:rPr>
          <w:spacing w:val="4"/>
        </w:rPr>
        <w:t>协助做好全市</w:t>
      </w:r>
    </w:p>
    <w:p w14:paraId="0941F276">
      <w:pPr>
        <w:pStyle w:val="2"/>
        <w:spacing w:line="222" w:lineRule="auto"/>
        <w:ind w:left="384"/>
      </w:pPr>
      <w:r>
        <w:rPr>
          <w:spacing w:val="7"/>
        </w:rPr>
        <w:t>矿业权出让交易服务等职责。</w:t>
      </w:r>
    </w:p>
    <w:p w14:paraId="7C95991F">
      <w:pPr>
        <w:pStyle w:val="2"/>
        <w:spacing w:before="247" w:line="372" w:lineRule="auto"/>
        <w:ind w:left="395" w:right="19" w:hanging="3"/>
        <w:jc w:val="both"/>
      </w:pPr>
      <w:r>
        <w:rPr>
          <w:spacing w:val="6"/>
        </w:rPr>
        <w:t>（二）负责本单位日常政务、事务工作，人事、党建工作，</w:t>
      </w:r>
      <w:r>
        <w:rPr>
          <w:spacing w:val="7"/>
        </w:rPr>
        <w:t xml:space="preserve"> </w:t>
      </w:r>
      <w:r>
        <w:rPr>
          <w:spacing w:val="3"/>
        </w:rPr>
        <w:t>工会、党风廉政、综合治理、乡村振兴、后勤保障、宣传报</w:t>
      </w:r>
    </w:p>
    <w:p w14:paraId="2042C9FE">
      <w:pPr>
        <w:pStyle w:val="2"/>
        <w:spacing w:before="1" w:line="229" w:lineRule="auto"/>
        <w:ind w:left="389"/>
      </w:pPr>
      <w:r>
        <w:rPr>
          <w:spacing w:val="3"/>
        </w:rPr>
        <w:t>道等职责。</w:t>
      </w:r>
    </w:p>
    <w:p w14:paraId="6AC2CEAF">
      <w:pPr>
        <w:pStyle w:val="2"/>
        <w:spacing w:before="237" w:line="372" w:lineRule="auto"/>
        <w:ind w:left="387" w:right="102" w:firstLine="4"/>
        <w:jc w:val="both"/>
      </w:pPr>
      <w:r>
        <w:rPr>
          <w:spacing w:val="3"/>
        </w:rPr>
        <w:t>（三）负责编制日常经费财务预（决）算，中心日常经费开</w:t>
      </w:r>
      <w:r>
        <w:t xml:space="preserve"> </w:t>
      </w:r>
      <w:r>
        <w:rPr>
          <w:spacing w:val="3"/>
        </w:rPr>
        <w:t>支；负责土地收储资金预算、支付、结算及决算；负责土地</w:t>
      </w:r>
      <w:r>
        <w:rPr>
          <w:spacing w:val="4"/>
        </w:rPr>
        <w:t xml:space="preserve"> </w:t>
      </w:r>
      <w:r>
        <w:rPr>
          <w:spacing w:val="3"/>
        </w:rPr>
        <w:t>储备</w:t>
      </w:r>
      <w:r>
        <w:rPr>
          <w:rFonts w:hint="eastAsia"/>
          <w:spacing w:val="3"/>
          <w:lang w:val="en-US" w:eastAsia="zh-CN"/>
        </w:rPr>
        <w:t>债券</w:t>
      </w:r>
      <w:r>
        <w:rPr>
          <w:spacing w:val="3"/>
        </w:rPr>
        <w:t>的发行、支付、结算；负责土地储备资金的绩效评</w:t>
      </w:r>
    </w:p>
    <w:p w14:paraId="1E4FE64E">
      <w:pPr>
        <w:pStyle w:val="2"/>
        <w:spacing w:before="1" w:line="227" w:lineRule="auto"/>
        <w:ind w:left="389"/>
      </w:pPr>
      <w:r>
        <w:rPr>
          <w:spacing w:val="-7"/>
        </w:rPr>
        <w:t>价。</w:t>
      </w:r>
    </w:p>
    <w:p w14:paraId="0B709CA3">
      <w:pPr>
        <w:pStyle w:val="2"/>
        <w:spacing w:before="238" w:line="372" w:lineRule="auto"/>
        <w:ind w:left="386" w:firstLine="5"/>
        <w:jc w:val="both"/>
      </w:pPr>
      <w:r>
        <w:rPr>
          <w:spacing w:val="3"/>
        </w:rPr>
        <w:t>（四）负责全市统一的城乡建设用地市场建设，指导建设用</w:t>
      </w:r>
      <w:r>
        <w:t xml:space="preserve"> </w:t>
      </w:r>
      <w:r>
        <w:rPr>
          <w:spacing w:val="-5"/>
        </w:rPr>
        <w:t>地使用权转让、出租二级市场工作；负责中心城区（章贡区、</w:t>
      </w:r>
      <w:r>
        <w:rPr>
          <w:spacing w:val="13"/>
        </w:rPr>
        <w:t xml:space="preserve"> </w:t>
      </w:r>
      <w:r>
        <w:rPr>
          <w:spacing w:val="3"/>
        </w:rPr>
        <w:t>经开区、蓉江新区、赣县区、南康区）范围内城乡建设用地</w:t>
      </w:r>
      <w:r>
        <w:rPr>
          <w:spacing w:val="7"/>
        </w:rPr>
        <w:t xml:space="preserve"> </w:t>
      </w:r>
      <w:r>
        <w:rPr>
          <w:spacing w:val="3"/>
        </w:rPr>
        <w:t>使用权的招标、拍卖、挂牌、出让、转让、出租、竟卖人资</w:t>
      </w:r>
      <w:r>
        <w:rPr>
          <w:spacing w:val="5"/>
        </w:rPr>
        <w:t xml:space="preserve"> </w:t>
      </w:r>
      <w:r>
        <w:rPr>
          <w:spacing w:val="3"/>
        </w:rPr>
        <w:t>格审查、土地成交确认、土地价款的清缴以及与土地交易相</w:t>
      </w:r>
      <w:r>
        <w:rPr>
          <w:spacing w:val="7"/>
        </w:rPr>
        <w:t xml:space="preserve"> </w:t>
      </w:r>
      <w:r>
        <w:rPr>
          <w:spacing w:val="3"/>
        </w:rPr>
        <w:t>关的服务等职能。负责市自然资源委托的矿业权招标、拍卖</w:t>
      </w:r>
    </w:p>
    <w:p w14:paraId="31DCD462">
      <w:pPr>
        <w:pStyle w:val="2"/>
        <w:spacing w:before="1" w:line="225" w:lineRule="auto"/>
        <w:ind w:left="387"/>
      </w:pPr>
      <w:r>
        <w:rPr>
          <w:spacing w:val="3"/>
        </w:rPr>
        <w:t>和挂牌出让以及矿业权交易技术性、业务性等服务工作；协</w:t>
      </w:r>
    </w:p>
    <w:p w14:paraId="5AA562A1">
      <w:pPr>
        <w:spacing w:line="225" w:lineRule="auto"/>
        <w:sectPr>
          <w:footerReference r:id="rId7" w:type="default"/>
          <w:pgSz w:w="11906" w:h="16839"/>
          <w:pgMar w:top="1431" w:right="1483" w:bottom="1551" w:left="1785" w:header="0" w:footer="1273" w:gutter="0"/>
          <w:cols w:space="720" w:num="1"/>
        </w:sectPr>
      </w:pPr>
    </w:p>
    <w:p w14:paraId="33650E50">
      <w:pPr>
        <w:pStyle w:val="2"/>
        <w:spacing w:before="62" w:line="372" w:lineRule="auto"/>
        <w:ind w:left="577" w:right="106"/>
      </w:pPr>
      <w:r>
        <w:rPr>
          <w:spacing w:val="9"/>
        </w:rPr>
        <w:t>助制定确定承担公益性和基础性地质调查项目的地质勘查</w:t>
      </w:r>
      <w:r>
        <w:rPr>
          <w:spacing w:val="1"/>
        </w:rPr>
        <w:t xml:space="preserve">  </w:t>
      </w:r>
      <w:r>
        <w:rPr>
          <w:spacing w:val="3"/>
        </w:rPr>
        <w:t>单位提供相关服务；协助办理与矿业权交易、转让有关的相</w:t>
      </w:r>
      <w:r>
        <w:rPr>
          <w:spacing w:val="6"/>
        </w:rPr>
        <w:t xml:space="preserve"> </w:t>
      </w:r>
      <w:r>
        <w:rPr>
          <w:spacing w:val="3"/>
        </w:rPr>
        <w:t>关手续，为全市矿业权交易工作提供法律政策以及业务咨询</w:t>
      </w:r>
      <w:r>
        <w:rPr>
          <w:spacing w:val="4"/>
        </w:rPr>
        <w:t xml:space="preserve"> </w:t>
      </w:r>
      <w:r>
        <w:rPr>
          <w:spacing w:val="3"/>
        </w:rPr>
        <w:t>和技术服务等工作；承办收储未设置矿业权及矿业权灭失的</w:t>
      </w:r>
    </w:p>
    <w:p w14:paraId="565FA7D4">
      <w:pPr>
        <w:pStyle w:val="2"/>
        <w:spacing w:line="229" w:lineRule="auto"/>
        <w:ind w:left="578"/>
      </w:pPr>
      <w:r>
        <w:rPr>
          <w:spacing w:val="3"/>
        </w:rPr>
        <w:t>矿产地等。</w:t>
      </w:r>
    </w:p>
    <w:p w14:paraId="1CA54045">
      <w:pPr>
        <w:pStyle w:val="2"/>
        <w:spacing w:before="236" w:line="372" w:lineRule="auto"/>
        <w:ind w:left="580" w:right="3" w:firstLine="3"/>
      </w:pPr>
      <w:r>
        <w:rPr>
          <w:spacing w:val="3"/>
        </w:rPr>
        <w:t>（五）负责制定年度土地储备计划及三年滚动计划；负责将</w:t>
      </w:r>
      <w:r>
        <w:rPr>
          <w:spacing w:val="2"/>
        </w:rPr>
        <w:t xml:space="preserve"> </w:t>
      </w:r>
      <w:r>
        <w:rPr>
          <w:spacing w:val="3"/>
        </w:rPr>
        <w:t xml:space="preserve">依法收回的国有土地、收购的土地、行使优先购买权取得的 </w:t>
      </w:r>
      <w:r>
        <w:rPr>
          <w:spacing w:val="-5"/>
        </w:rPr>
        <w:t>土地、已办理农用地转用、征收批准手续并完成征收的土地、</w:t>
      </w:r>
      <w:r>
        <w:rPr>
          <w:spacing w:val="11"/>
        </w:rPr>
        <w:t xml:space="preserve"> </w:t>
      </w:r>
      <w:r>
        <w:rPr>
          <w:spacing w:val="9"/>
        </w:rPr>
        <w:t>其他依法取得的土地纳入储备；负责土地收储动态监管系</w:t>
      </w:r>
    </w:p>
    <w:p w14:paraId="384B3790">
      <w:pPr>
        <w:pStyle w:val="2"/>
        <w:spacing w:before="1" w:line="229" w:lineRule="auto"/>
        <w:ind w:left="585"/>
      </w:pPr>
      <w:r>
        <w:rPr>
          <w:spacing w:val="-10"/>
        </w:rPr>
        <w:t>统。</w:t>
      </w:r>
    </w:p>
    <w:p w14:paraId="2ADDE7E9">
      <w:pPr>
        <w:pStyle w:val="2"/>
        <w:spacing w:before="234" w:line="372" w:lineRule="auto"/>
        <w:ind w:left="580" w:firstLine="3"/>
        <w:jc w:val="both"/>
      </w:pPr>
      <w:r>
        <w:rPr>
          <w:spacing w:val="3"/>
        </w:rPr>
        <w:t>（六）负责政府储备土地的前期开发利用，包括完成储备土</w:t>
      </w:r>
      <w:r>
        <w:t xml:space="preserve"> </w:t>
      </w:r>
      <w:r>
        <w:rPr>
          <w:spacing w:val="3"/>
        </w:rPr>
        <w:t xml:space="preserve">地地上建筑物及附属物的拆迁、土地平整；做好政府储备土 地的评估；储备土地完成前期开发，并具备供应条件后，应 </w:t>
      </w:r>
      <w:r>
        <w:rPr>
          <w:spacing w:val="7"/>
        </w:rPr>
        <w:t>纳入供应计划。负责政府储备土地的管护、建立巡查制度，</w:t>
      </w:r>
      <w:r>
        <w:rPr>
          <w:spacing w:val="8"/>
        </w:rPr>
        <w:t xml:space="preserve"> </w:t>
      </w:r>
      <w:r>
        <w:rPr>
          <w:spacing w:val="7"/>
        </w:rPr>
        <w:t>对侵害储备土地权力的行为做到早发现、早制止、早处理。</w:t>
      </w:r>
      <w:r>
        <w:rPr>
          <w:spacing w:val="8"/>
        </w:rPr>
        <w:t xml:space="preserve"> </w:t>
      </w:r>
      <w:r>
        <w:rPr>
          <w:spacing w:val="-5"/>
        </w:rPr>
        <w:t>负责中心城区土地供应计划、中心城区宗地供应、卷宗组卷、</w:t>
      </w:r>
    </w:p>
    <w:p w14:paraId="2306D48C">
      <w:pPr>
        <w:pStyle w:val="2"/>
        <w:spacing w:before="1" w:line="225" w:lineRule="auto"/>
        <w:ind w:left="578"/>
      </w:pPr>
      <w:r>
        <w:rPr>
          <w:spacing w:val="7"/>
        </w:rPr>
        <w:t>承报上市局、市政府审议等工作。</w:t>
      </w:r>
    </w:p>
    <w:p w14:paraId="65294D3A">
      <w:pPr>
        <w:pStyle w:val="2"/>
        <w:spacing w:before="243" w:line="372" w:lineRule="auto"/>
        <w:ind w:left="578" w:right="106" w:firstLine="4"/>
        <w:jc w:val="both"/>
      </w:pPr>
      <w:r>
        <w:rPr>
          <w:spacing w:val="-9"/>
        </w:rPr>
        <w:t>（七）负责章贡区、经开区、蓉江新区、赣县区、南康区（五</w:t>
      </w:r>
      <w:r>
        <w:rPr>
          <w:spacing w:val="11"/>
        </w:rPr>
        <w:t xml:space="preserve"> </w:t>
      </w:r>
      <w:r>
        <w:rPr>
          <w:spacing w:val="3"/>
        </w:rPr>
        <w:t>区）范围内土地收储、土地供应、土地交易前期工作；协助</w:t>
      </w:r>
      <w:r>
        <w:rPr>
          <w:spacing w:val="4"/>
        </w:rPr>
        <w:t xml:space="preserve"> </w:t>
      </w:r>
      <w:r>
        <w:rPr>
          <w:spacing w:val="3"/>
        </w:rPr>
        <w:t>做好辖区内的储备土地管护、利用，储备资金拨付、资金结</w:t>
      </w:r>
    </w:p>
    <w:p w14:paraId="5A00DC64">
      <w:pPr>
        <w:pStyle w:val="2"/>
        <w:spacing w:line="227" w:lineRule="auto"/>
        <w:ind w:left="578"/>
      </w:pPr>
      <w:r>
        <w:rPr>
          <w:spacing w:val="-7"/>
        </w:rPr>
        <w:t>算。</w:t>
      </w:r>
    </w:p>
    <w:p w14:paraId="20410941">
      <w:pPr>
        <w:spacing w:line="227" w:lineRule="auto"/>
        <w:sectPr>
          <w:footerReference r:id="rId8" w:type="default"/>
          <w:pgSz w:w="11906" w:h="16839"/>
          <w:pgMar w:top="1346" w:right="1479" w:bottom="1551" w:left="1595" w:header="0" w:footer="1273" w:gutter="0"/>
          <w:cols w:space="720" w:num="1"/>
        </w:sectPr>
      </w:pPr>
    </w:p>
    <w:p w14:paraId="7A6899CA">
      <w:pPr>
        <w:spacing w:line="264" w:lineRule="auto"/>
        <w:rPr>
          <w:rFonts w:ascii="Arial"/>
          <w:sz w:val="21"/>
        </w:rPr>
      </w:pPr>
    </w:p>
    <w:p w14:paraId="7FED6116">
      <w:pPr>
        <w:spacing w:line="264" w:lineRule="auto"/>
        <w:rPr>
          <w:rFonts w:ascii="Arial"/>
          <w:sz w:val="21"/>
        </w:rPr>
      </w:pPr>
    </w:p>
    <w:p w14:paraId="27AD7A47">
      <w:pPr>
        <w:spacing w:before="101" w:line="228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二、单位基本情况</w:t>
      </w:r>
    </w:p>
    <w:p w14:paraId="11C9E8EE">
      <w:pPr>
        <w:pStyle w:val="2"/>
        <w:spacing w:before="219" w:line="357" w:lineRule="auto"/>
        <w:ind w:left="5" w:right="83" w:firstLine="623"/>
      </w:pPr>
      <w:r>
        <w:rPr>
          <w:spacing w:val="5"/>
        </w:rPr>
        <w:t>本单位设</w:t>
      </w:r>
      <w:r>
        <w:rPr>
          <w:spacing w:val="-43"/>
        </w:rPr>
        <w:t xml:space="preserve"> </w:t>
      </w:r>
      <w:r>
        <w:rPr>
          <w:spacing w:val="5"/>
        </w:rPr>
        <w:t>10</w:t>
      </w:r>
      <w:r>
        <w:rPr>
          <w:spacing w:val="-59"/>
        </w:rPr>
        <w:t xml:space="preserve"> </w:t>
      </w:r>
      <w:r>
        <w:rPr>
          <w:spacing w:val="5"/>
        </w:rPr>
        <w:t>个内设机构，分别为：综合科、财务科、</w:t>
      </w:r>
      <w:r>
        <w:rPr>
          <w:spacing w:val="4"/>
        </w:rPr>
        <w:t>矿业</w:t>
      </w:r>
      <w:r>
        <w:t xml:space="preserve"> </w:t>
      </w:r>
      <w:r>
        <w:rPr>
          <w:spacing w:val="12"/>
        </w:rPr>
        <w:t>权交易科、土地交易科、土地收储科、储备土地开发科、直属</w:t>
      </w:r>
    </w:p>
    <w:p w14:paraId="51C1A8F2">
      <w:pPr>
        <w:pStyle w:val="2"/>
        <w:spacing w:line="222" w:lineRule="auto"/>
        <w:ind w:left="17"/>
      </w:pPr>
      <w:r>
        <w:rPr>
          <w:spacing w:val="7"/>
        </w:rPr>
        <w:t>一所、直属二所、直属三所、直属四所。</w:t>
      </w:r>
    </w:p>
    <w:p w14:paraId="698F2C92">
      <w:pPr>
        <w:pStyle w:val="2"/>
        <w:spacing w:before="228" w:line="357" w:lineRule="auto"/>
        <w:ind w:firstLine="628"/>
      </w:pPr>
      <w:r>
        <w:rPr>
          <w:spacing w:val="-4"/>
        </w:rPr>
        <w:t>本单位</w:t>
      </w:r>
      <w:r>
        <w:rPr>
          <w:spacing w:val="-48"/>
        </w:rPr>
        <w:t xml:space="preserve"> </w:t>
      </w:r>
      <w:r>
        <w:rPr>
          <w:spacing w:val="-4"/>
        </w:rPr>
        <w:t>2022</w:t>
      </w:r>
      <w:r>
        <w:rPr>
          <w:spacing w:val="-58"/>
        </w:rPr>
        <w:t xml:space="preserve"> </w:t>
      </w:r>
      <w:r>
        <w:rPr>
          <w:spacing w:val="-4"/>
        </w:rPr>
        <w:t>年年末实有人数</w:t>
      </w:r>
      <w:r>
        <w:rPr>
          <w:spacing w:val="38"/>
        </w:rPr>
        <w:t xml:space="preserve"> </w:t>
      </w:r>
      <w:r>
        <w:rPr>
          <w:spacing w:val="-4"/>
        </w:rPr>
        <w:t>100</w:t>
      </w:r>
      <w:r>
        <w:rPr>
          <w:spacing w:val="-62"/>
        </w:rPr>
        <w:t xml:space="preserve"> </w:t>
      </w:r>
      <w:r>
        <w:rPr>
          <w:spacing w:val="-4"/>
        </w:rPr>
        <w:t>人，其中在职人员</w:t>
      </w:r>
      <w:r>
        <w:rPr>
          <w:spacing w:val="-48"/>
        </w:rPr>
        <w:t xml:space="preserve"> </w:t>
      </w:r>
      <w:r>
        <w:rPr>
          <w:spacing w:val="-4"/>
        </w:rPr>
        <w:t>74</w:t>
      </w:r>
      <w:r>
        <w:rPr>
          <w:spacing w:val="-59"/>
        </w:rPr>
        <w:t xml:space="preserve"> </w:t>
      </w:r>
      <w:r>
        <w:rPr>
          <w:spacing w:val="-5"/>
        </w:rPr>
        <w:t>人，</w:t>
      </w:r>
      <w:r>
        <w:t xml:space="preserve"> </w:t>
      </w:r>
      <w:r>
        <w:rPr>
          <w:spacing w:val="7"/>
        </w:rPr>
        <w:t>离休人员</w:t>
      </w:r>
      <w:r>
        <w:rPr>
          <w:spacing w:val="-41"/>
        </w:rPr>
        <w:t xml:space="preserve"> </w:t>
      </w:r>
      <w:r>
        <w:rPr>
          <w:spacing w:val="7"/>
        </w:rPr>
        <w:t>0</w:t>
      </w:r>
      <w:r>
        <w:rPr>
          <w:spacing w:val="-57"/>
        </w:rPr>
        <w:t xml:space="preserve"> </w:t>
      </w:r>
      <w:r>
        <w:rPr>
          <w:spacing w:val="7"/>
        </w:rPr>
        <w:t>人，退休人员 0</w:t>
      </w:r>
      <w:r>
        <w:rPr>
          <w:spacing w:val="-60"/>
        </w:rPr>
        <w:t xml:space="preserve"> </w:t>
      </w:r>
      <w:r>
        <w:rPr>
          <w:spacing w:val="7"/>
        </w:rPr>
        <w:t>人（不含由养老保险基金</w:t>
      </w:r>
      <w:r>
        <w:rPr>
          <w:spacing w:val="6"/>
        </w:rPr>
        <w:t>发放养老</w:t>
      </w:r>
      <w:r>
        <w:t xml:space="preserve"> </w:t>
      </w:r>
      <w:r>
        <w:rPr>
          <w:spacing w:val="6"/>
        </w:rPr>
        <w:t>金的离退休人员</w:t>
      </w:r>
      <w:r>
        <w:rPr>
          <w:spacing w:val="28"/>
        </w:rPr>
        <w:t>）；</w:t>
      </w:r>
      <w:r>
        <w:rPr>
          <w:spacing w:val="6"/>
        </w:rPr>
        <w:t>年末其他人员</w:t>
      </w:r>
      <w:r>
        <w:rPr>
          <w:spacing w:val="-35"/>
        </w:rPr>
        <w:t xml:space="preserve"> </w:t>
      </w:r>
      <w:r>
        <w:rPr>
          <w:spacing w:val="6"/>
        </w:rPr>
        <w:t>0</w:t>
      </w:r>
      <w:r>
        <w:rPr>
          <w:spacing w:val="-57"/>
        </w:rPr>
        <w:t xml:space="preserve"> </w:t>
      </w:r>
      <w:r>
        <w:rPr>
          <w:spacing w:val="6"/>
        </w:rPr>
        <w:t>人；年末学生人数</w:t>
      </w:r>
      <w:r>
        <w:rPr>
          <w:spacing w:val="-36"/>
        </w:rPr>
        <w:t xml:space="preserve"> </w:t>
      </w:r>
      <w:r>
        <w:rPr>
          <w:spacing w:val="6"/>
        </w:rPr>
        <w:t>0</w:t>
      </w:r>
      <w:r>
        <w:rPr>
          <w:spacing w:val="-57"/>
        </w:rPr>
        <w:t xml:space="preserve"> </w:t>
      </w:r>
      <w:r>
        <w:rPr>
          <w:spacing w:val="6"/>
        </w:rPr>
        <w:t>人；</w:t>
      </w:r>
    </w:p>
    <w:p w14:paraId="6C0C5DF4">
      <w:pPr>
        <w:pStyle w:val="2"/>
        <w:spacing w:line="220" w:lineRule="auto"/>
        <w:ind w:left="41"/>
      </w:pPr>
      <w:r>
        <w:rPr>
          <w:spacing w:val="4"/>
        </w:rPr>
        <w:t>由养老保险基金发放养老金的离退休人员</w:t>
      </w:r>
      <w:r>
        <w:rPr>
          <w:spacing w:val="-35"/>
        </w:rPr>
        <w:t xml:space="preserve"> </w:t>
      </w:r>
      <w:r>
        <w:rPr>
          <w:spacing w:val="4"/>
        </w:rPr>
        <w:t>26</w:t>
      </w:r>
      <w:r>
        <w:rPr>
          <w:spacing w:val="-62"/>
        </w:rPr>
        <w:t xml:space="preserve"> </w:t>
      </w:r>
      <w:r>
        <w:rPr>
          <w:spacing w:val="4"/>
        </w:rPr>
        <w:t>人。</w:t>
      </w:r>
    </w:p>
    <w:p w14:paraId="0599CC0D">
      <w:pPr>
        <w:spacing w:line="220" w:lineRule="auto"/>
        <w:sectPr>
          <w:footerReference r:id="rId9" w:type="default"/>
          <w:pgSz w:w="11906" w:h="16839"/>
          <w:pgMar w:top="1431" w:right="1504" w:bottom="1549" w:left="1601" w:header="0" w:footer="1273" w:gutter="0"/>
          <w:cols w:space="720" w:num="1"/>
        </w:sectPr>
      </w:pPr>
    </w:p>
    <w:p w14:paraId="15C4A6BB">
      <w:pPr>
        <w:spacing w:line="387" w:lineRule="auto"/>
        <w:rPr>
          <w:rFonts w:ascii="Arial"/>
          <w:sz w:val="21"/>
        </w:rPr>
      </w:pPr>
    </w:p>
    <w:p w14:paraId="586EE656">
      <w:pPr>
        <w:spacing w:before="140" w:line="221" w:lineRule="auto"/>
        <w:ind w:left="123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第二部分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9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年度单位决算表</w:t>
      </w:r>
    </w:p>
    <w:p w14:paraId="675EBEAE">
      <w:pPr>
        <w:spacing w:line="251" w:lineRule="auto"/>
        <w:rPr>
          <w:rFonts w:ascii="Arial"/>
          <w:sz w:val="21"/>
        </w:rPr>
      </w:pPr>
    </w:p>
    <w:p w14:paraId="76522A0B">
      <w:pPr>
        <w:spacing w:line="252" w:lineRule="auto"/>
        <w:rPr>
          <w:rFonts w:ascii="Arial"/>
          <w:sz w:val="21"/>
        </w:rPr>
      </w:pPr>
    </w:p>
    <w:p w14:paraId="3792A21B">
      <w:pPr>
        <w:spacing w:line="252" w:lineRule="auto"/>
        <w:rPr>
          <w:rFonts w:ascii="Arial"/>
          <w:sz w:val="21"/>
        </w:rPr>
      </w:pPr>
    </w:p>
    <w:p w14:paraId="0F06839C">
      <w:pPr>
        <w:spacing w:line="252" w:lineRule="auto"/>
        <w:rPr>
          <w:rFonts w:ascii="Arial"/>
          <w:sz w:val="21"/>
        </w:rPr>
      </w:pPr>
    </w:p>
    <w:p w14:paraId="787CF31F">
      <w:pPr>
        <w:spacing w:line="8544" w:lineRule="exact"/>
      </w:pPr>
      <w:r>
        <w:rPr>
          <w:position w:val="-170"/>
        </w:rPr>
        <w:drawing>
          <wp:inline distT="0" distB="0" distL="0" distR="0">
            <wp:extent cx="5542280" cy="54254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542788" cy="542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0236D">
      <w:pPr>
        <w:spacing w:line="8544" w:lineRule="exact"/>
        <w:sectPr>
          <w:footerReference r:id="rId10" w:type="default"/>
          <w:pgSz w:w="11906" w:h="16839"/>
          <w:pgMar w:top="1431" w:right="1590" w:bottom="1551" w:left="1586" w:header="0" w:footer="1273" w:gutter="0"/>
          <w:cols w:space="720" w:num="1"/>
        </w:sectPr>
      </w:pPr>
    </w:p>
    <w:p w14:paraId="6C0CF3D2">
      <w:pPr>
        <w:spacing w:line="4612" w:lineRule="exact"/>
        <w:ind w:firstLine="4"/>
      </w:pPr>
      <w:r>
        <w:rPr>
          <w:position w:val="-92"/>
        </w:rPr>
        <w:drawing>
          <wp:inline distT="0" distB="0" distL="0" distR="0">
            <wp:extent cx="5539740" cy="292862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2929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714">
      <w:pPr>
        <w:spacing w:line="259" w:lineRule="auto"/>
        <w:rPr>
          <w:rFonts w:ascii="Arial"/>
          <w:sz w:val="21"/>
        </w:rPr>
      </w:pPr>
    </w:p>
    <w:p w14:paraId="3A687724">
      <w:pPr>
        <w:spacing w:line="259" w:lineRule="auto"/>
        <w:rPr>
          <w:rFonts w:ascii="Arial"/>
          <w:sz w:val="21"/>
        </w:rPr>
      </w:pPr>
    </w:p>
    <w:p w14:paraId="4A9A02E3">
      <w:pPr>
        <w:spacing w:line="259" w:lineRule="auto"/>
        <w:rPr>
          <w:rFonts w:ascii="Arial"/>
          <w:sz w:val="21"/>
        </w:rPr>
      </w:pPr>
    </w:p>
    <w:p w14:paraId="4CC77E47">
      <w:pPr>
        <w:spacing w:line="259" w:lineRule="auto"/>
        <w:rPr>
          <w:rFonts w:ascii="Arial"/>
          <w:sz w:val="21"/>
        </w:rPr>
      </w:pPr>
    </w:p>
    <w:p w14:paraId="48B89B44">
      <w:pPr>
        <w:spacing w:line="259" w:lineRule="auto"/>
        <w:rPr>
          <w:rFonts w:ascii="Arial"/>
          <w:sz w:val="21"/>
        </w:rPr>
      </w:pPr>
    </w:p>
    <w:p w14:paraId="503A533F">
      <w:pPr>
        <w:spacing w:line="4901" w:lineRule="exact"/>
      </w:pPr>
      <w:r>
        <w:rPr>
          <w:position w:val="-98"/>
        </w:rPr>
        <w:drawing>
          <wp:inline distT="0" distB="0" distL="0" distR="0">
            <wp:extent cx="5536565" cy="311150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3112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99CF3">
      <w:pPr>
        <w:spacing w:line="4901" w:lineRule="exact"/>
        <w:sectPr>
          <w:footerReference r:id="rId11" w:type="default"/>
          <w:pgSz w:w="11906" w:h="16839"/>
          <w:pgMar w:top="1291" w:right="1585" w:bottom="1549" w:left="1586" w:header="0" w:footer="1273" w:gutter="0"/>
          <w:cols w:space="720" w:num="1"/>
        </w:sectPr>
      </w:pPr>
    </w:p>
    <w:p w14:paraId="1FE165F2">
      <w:pPr>
        <w:spacing w:line="244" w:lineRule="auto"/>
        <w:rPr>
          <w:rFonts w:ascii="Arial"/>
          <w:sz w:val="21"/>
        </w:rPr>
      </w:pPr>
    </w:p>
    <w:p w14:paraId="026B42B6">
      <w:pPr>
        <w:spacing w:line="244" w:lineRule="auto"/>
        <w:rPr>
          <w:rFonts w:ascii="Arial"/>
          <w:sz w:val="21"/>
        </w:rPr>
      </w:pPr>
    </w:p>
    <w:p w14:paraId="03634CA4">
      <w:pPr>
        <w:spacing w:line="6422" w:lineRule="exact"/>
      </w:pPr>
      <w:r>
        <w:rPr>
          <w:position w:val="-128"/>
        </w:rPr>
        <w:drawing>
          <wp:inline distT="0" distB="0" distL="0" distR="0">
            <wp:extent cx="5542280" cy="407797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42788" cy="407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8466">
      <w:pPr>
        <w:spacing w:line="6422" w:lineRule="exact"/>
        <w:sectPr>
          <w:footerReference r:id="rId12" w:type="default"/>
          <w:pgSz w:w="11906" w:h="16839"/>
          <w:pgMar w:top="1431" w:right="1590" w:bottom="1551" w:left="1586" w:header="0" w:footer="1273" w:gutter="0"/>
          <w:cols w:space="720" w:num="1"/>
        </w:sectPr>
      </w:pPr>
    </w:p>
    <w:p w14:paraId="3A1F8BF5">
      <w:pPr>
        <w:spacing w:line="6271" w:lineRule="exact"/>
      </w:pPr>
      <w:r>
        <w:rPr>
          <w:position w:val="-125"/>
        </w:rPr>
        <w:drawing>
          <wp:inline distT="0" distB="0" distL="0" distR="0">
            <wp:extent cx="5539740" cy="398208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539740" cy="398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6DC56">
      <w:pPr>
        <w:spacing w:line="6271" w:lineRule="exact"/>
        <w:sectPr>
          <w:footerReference r:id="rId13" w:type="default"/>
          <w:pgSz w:w="11906" w:h="16839"/>
          <w:pgMar w:top="1399" w:right="1585" w:bottom="1551" w:left="1586" w:header="0" w:footer="1273" w:gutter="0"/>
          <w:cols w:space="720" w:num="1"/>
        </w:sectPr>
      </w:pPr>
    </w:p>
    <w:p w14:paraId="69476BFE">
      <w:pPr>
        <w:spacing w:line="15129" w:lineRule="exact"/>
      </w:pPr>
      <w:r>
        <w:rPr>
          <w:position w:val="-302"/>
        </w:rPr>
        <w:drawing>
          <wp:inline distT="0" distB="0" distL="0" distR="0">
            <wp:extent cx="5536565" cy="960691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536691" cy="9607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17258">
      <w:pPr>
        <w:spacing w:line="15129" w:lineRule="exact"/>
        <w:sectPr>
          <w:footerReference r:id="rId14" w:type="default"/>
          <w:pgSz w:w="11906" w:h="16839"/>
          <w:pgMar w:top="1331" w:right="1600" w:bottom="366" w:left="1586" w:header="0" w:footer="0" w:gutter="0"/>
          <w:cols w:space="720" w:num="1"/>
        </w:sectPr>
      </w:pPr>
    </w:p>
    <w:p w14:paraId="5EAC4CC9">
      <w:pPr>
        <w:spacing w:line="2580" w:lineRule="exact"/>
      </w:pPr>
      <w:r>
        <w:rPr>
          <w:position w:val="-51"/>
        </w:rPr>
        <w:drawing>
          <wp:inline distT="0" distB="0" distL="0" distR="0">
            <wp:extent cx="5537835" cy="1638300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5382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AC798">
      <w:pPr>
        <w:spacing w:line="264" w:lineRule="auto"/>
        <w:rPr>
          <w:rFonts w:ascii="Arial"/>
          <w:sz w:val="21"/>
        </w:rPr>
      </w:pPr>
    </w:p>
    <w:p w14:paraId="44E4BC45">
      <w:pPr>
        <w:spacing w:line="265" w:lineRule="auto"/>
        <w:rPr>
          <w:rFonts w:ascii="Arial"/>
          <w:sz w:val="21"/>
        </w:rPr>
      </w:pPr>
    </w:p>
    <w:p w14:paraId="19D61A67">
      <w:pPr>
        <w:spacing w:line="265" w:lineRule="auto"/>
        <w:rPr>
          <w:rFonts w:ascii="Arial"/>
          <w:sz w:val="21"/>
        </w:rPr>
      </w:pPr>
    </w:p>
    <w:p w14:paraId="447D4567">
      <w:pPr>
        <w:spacing w:line="265" w:lineRule="auto"/>
        <w:rPr>
          <w:rFonts w:ascii="Arial"/>
          <w:sz w:val="21"/>
        </w:rPr>
      </w:pPr>
    </w:p>
    <w:p w14:paraId="3B495BF9">
      <w:pPr>
        <w:spacing w:line="3348" w:lineRule="exact"/>
      </w:pPr>
      <w:r>
        <w:rPr>
          <w:position w:val="-66"/>
        </w:rPr>
        <w:drawing>
          <wp:inline distT="0" distB="0" distL="0" distR="0">
            <wp:extent cx="5542280" cy="212534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542788" cy="2125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3F1E8">
      <w:pPr>
        <w:spacing w:line="3348" w:lineRule="exact"/>
        <w:sectPr>
          <w:footerReference r:id="rId15" w:type="default"/>
          <w:pgSz w:w="11906" w:h="16839"/>
          <w:pgMar w:top="1372" w:right="1585" w:bottom="1552" w:left="1586" w:header="0" w:footer="1273" w:gutter="0"/>
          <w:cols w:space="720" w:num="1"/>
        </w:sectPr>
      </w:pPr>
    </w:p>
    <w:p w14:paraId="4220414B">
      <w:pPr>
        <w:spacing w:line="6995" w:lineRule="exact"/>
        <w:ind w:firstLine="4"/>
      </w:pPr>
      <w:r>
        <w:rPr>
          <w:position w:val="-139"/>
        </w:rPr>
        <w:drawing>
          <wp:inline distT="0" distB="0" distL="0" distR="0">
            <wp:extent cx="5541010" cy="44418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541264" cy="4442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7E1E5">
      <w:pPr>
        <w:spacing w:line="262" w:lineRule="auto"/>
        <w:rPr>
          <w:rFonts w:ascii="Arial"/>
          <w:sz w:val="21"/>
        </w:rPr>
      </w:pPr>
    </w:p>
    <w:p w14:paraId="528BCE1D">
      <w:pPr>
        <w:spacing w:line="262" w:lineRule="auto"/>
        <w:rPr>
          <w:rFonts w:ascii="Arial"/>
          <w:sz w:val="21"/>
        </w:rPr>
      </w:pPr>
    </w:p>
    <w:p w14:paraId="0B92924C">
      <w:pPr>
        <w:spacing w:line="262" w:lineRule="auto"/>
        <w:rPr>
          <w:rFonts w:ascii="Arial"/>
          <w:sz w:val="21"/>
        </w:rPr>
      </w:pPr>
    </w:p>
    <w:p w14:paraId="73192922">
      <w:pPr>
        <w:spacing w:line="263" w:lineRule="auto"/>
        <w:rPr>
          <w:rFonts w:ascii="Arial"/>
          <w:sz w:val="21"/>
        </w:rPr>
      </w:pPr>
    </w:p>
    <w:p w14:paraId="1B6F78B9">
      <w:pPr>
        <w:spacing w:line="5194" w:lineRule="exact"/>
      </w:pPr>
      <w:r>
        <w:rPr>
          <w:position w:val="-103"/>
        </w:rPr>
        <w:drawing>
          <wp:inline distT="0" distB="0" distL="0" distR="0">
            <wp:extent cx="5544185" cy="329755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544311" cy="329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288DF">
      <w:pPr>
        <w:spacing w:line="5194" w:lineRule="exact"/>
        <w:sectPr>
          <w:footerReference r:id="rId16" w:type="default"/>
          <w:pgSz w:w="11906" w:h="16839"/>
          <w:pgMar w:top="1348" w:right="1588" w:bottom="1552" w:left="1586" w:header="0" w:footer="1273" w:gutter="0"/>
          <w:cols w:space="720" w:num="1"/>
        </w:sectPr>
      </w:pPr>
    </w:p>
    <w:p w14:paraId="7AB7AF90">
      <w:pPr>
        <w:spacing w:line="389" w:lineRule="auto"/>
        <w:rPr>
          <w:rFonts w:ascii="Arial"/>
          <w:sz w:val="21"/>
        </w:rPr>
      </w:pPr>
    </w:p>
    <w:p w14:paraId="3E8BEC18">
      <w:pPr>
        <w:spacing w:before="139" w:line="221" w:lineRule="auto"/>
        <w:ind w:left="5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第三部分</w:t>
      </w:r>
      <w:r>
        <w:rPr>
          <w:rFonts w:ascii="宋体" w:hAnsi="宋体" w:eastAsia="宋体" w:cs="宋体"/>
          <w:spacing w:val="7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2022</w:t>
      </w:r>
      <w:r>
        <w:rPr>
          <w:rFonts w:ascii="宋体" w:hAnsi="宋体" w:eastAsia="宋体" w:cs="宋体"/>
          <w:spacing w:val="-83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7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年度单位决算情况说明</w:t>
      </w:r>
    </w:p>
    <w:p w14:paraId="385CEA66">
      <w:pPr>
        <w:spacing w:line="327" w:lineRule="auto"/>
        <w:rPr>
          <w:rFonts w:ascii="Arial"/>
          <w:sz w:val="21"/>
        </w:rPr>
      </w:pPr>
    </w:p>
    <w:p w14:paraId="1944CDB6">
      <w:pPr>
        <w:spacing w:line="327" w:lineRule="auto"/>
        <w:rPr>
          <w:rFonts w:ascii="Arial"/>
          <w:sz w:val="21"/>
        </w:rPr>
      </w:pPr>
    </w:p>
    <w:p w14:paraId="5FCABCED">
      <w:pPr>
        <w:spacing w:before="101" w:line="226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一、收入决算情况说明</w:t>
      </w:r>
    </w:p>
    <w:p w14:paraId="1AA1EBB2">
      <w:pPr>
        <w:pStyle w:val="2"/>
        <w:spacing w:before="243" w:line="372" w:lineRule="auto"/>
        <w:ind w:left="6" w:right="72" w:firstLine="621"/>
      </w:pPr>
      <w:r>
        <w:rPr>
          <w:spacing w:val="2"/>
        </w:rPr>
        <w:t>本单位</w:t>
      </w:r>
      <w:r>
        <w:rPr>
          <w:spacing w:val="-43"/>
        </w:rPr>
        <w:t xml:space="preserve"> </w:t>
      </w:r>
      <w:r>
        <w:rPr>
          <w:spacing w:val="2"/>
        </w:rPr>
        <w:t>2022</w:t>
      </w:r>
      <w:r>
        <w:rPr>
          <w:spacing w:val="-59"/>
        </w:rPr>
        <w:t xml:space="preserve"> </w:t>
      </w:r>
      <w:r>
        <w:rPr>
          <w:spacing w:val="2"/>
        </w:rPr>
        <w:t>年度收入总计</w:t>
      </w:r>
      <w:r>
        <w:rPr>
          <w:spacing w:val="-43"/>
        </w:rPr>
        <w:t xml:space="preserve"> </w:t>
      </w:r>
      <w:r>
        <w:rPr>
          <w:spacing w:val="2"/>
        </w:rPr>
        <w:t>1376.66</w:t>
      </w:r>
      <w:r>
        <w:rPr>
          <w:spacing w:val="-44"/>
        </w:rPr>
        <w:t xml:space="preserve"> </w:t>
      </w:r>
      <w:r>
        <w:rPr>
          <w:spacing w:val="2"/>
        </w:rPr>
        <w:t>万元，其中年初结转和</w:t>
      </w:r>
      <w:r>
        <w:t xml:space="preserve"> </w:t>
      </w:r>
      <w:r>
        <w:rPr>
          <w:spacing w:val="-1"/>
        </w:rPr>
        <w:t>结余</w:t>
      </w:r>
      <w:r>
        <w:rPr>
          <w:spacing w:val="-39"/>
        </w:rPr>
        <w:t xml:space="preserve"> </w:t>
      </w:r>
      <w:r>
        <w:rPr>
          <w:spacing w:val="-1"/>
        </w:rPr>
        <w:t>0</w:t>
      </w:r>
      <w:r>
        <w:rPr>
          <w:spacing w:val="-44"/>
        </w:rPr>
        <w:t xml:space="preserve"> </w:t>
      </w:r>
      <w:r>
        <w:rPr>
          <w:spacing w:val="-1"/>
        </w:rPr>
        <w:t>万元，较</w:t>
      </w:r>
      <w:r>
        <w:rPr>
          <w:spacing w:val="-51"/>
        </w:rPr>
        <w:t xml:space="preserve"> </w:t>
      </w:r>
      <w:r>
        <w:rPr>
          <w:spacing w:val="-1"/>
        </w:rPr>
        <w:t>2021</w:t>
      </w:r>
      <w:r>
        <w:rPr>
          <w:spacing w:val="-61"/>
        </w:rPr>
        <w:t xml:space="preserve"> </w:t>
      </w:r>
      <w:r>
        <w:rPr>
          <w:spacing w:val="-1"/>
        </w:rPr>
        <w:t>年增加</w:t>
      </w:r>
      <w:r>
        <w:rPr>
          <w:spacing w:val="-45"/>
        </w:rPr>
        <w:t xml:space="preserve"> </w:t>
      </w:r>
      <w:r>
        <w:rPr>
          <w:spacing w:val="-1"/>
        </w:rPr>
        <w:t>999.87</w:t>
      </w:r>
      <w:r>
        <w:rPr>
          <w:spacing w:val="-45"/>
        </w:rPr>
        <w:t xml:space="preserve"> </w:t>
      </w:r>
      <w:r>
        <w:rPr>
          <w:spacing w:val="-1"/>
        </w:rPr>
        <w:t>万元，</w:t>
      </w:r>
      <w:r>
        <w:rPr>
          <w:spacing w:val="-2"/>
        </w:rPr>
        <w:t>增长</w:t>
      </w:r>
      <w:r>
        <w:rPr>
          <w:spacing w:val="-48"/>
        </w:rPr>
        <w:t xml:space="preserve"> </w:t>
      </w:r>
      <w:r>
        <w:rPr>
          <w:spacing w:val="-2"/>
        </w:rPr>
        <w:t>265.4</w:t>
      </w:r>
      <w:r>
        <w:rPr>
          <w:spacing w:val="-62"/>
        </w:rPr>
        <w:t xml:space="preserve"> </w:t>
      </w:r>
      <w:r>
        <w:rPr>
          <w:spacing w:val="-2"/>
        </w:rPr>
        <w:t>%；本年</w:t>
      </w:r>
      <w:r>
        <w:t xml:space="preserve"> </w:t>
      </w:r>
      <w:r>
        <w:rPr>
          <w:spacing w:val="8"/>
        </w:rPr>
        <w:t>收入合计 1376.66</w:t>
      </w:r>
      <w:r>
        <w:rPr>
          <w:spacing w:val="-13"/>
        </w:rPr>
        <w:t xml:space="preserve"> </w:t>
      </w:r>
      <w:r>
        <w:rPr>
          <w:spacing w:val="8"/>
        </w:rPr>
        <w:t>万元，较</w:t>
      </w:r>
      <w:r>
        <w:rPr>
          <w:spacing w:val="-26"/>
        </w:rPr>
        <w:t xml:space="preserve"> </w:t>
      </w:r>
      <w:r>
        <w:rPr>
          <w:spacing w:val="8"/>
        </w:rPr>
        <w:t>2021</w:t>
      </w:r>
      <w:r>
        <w:rPr>
          <w:spacing w:val="-35"/>
        </w:rPr>
        <w:t xml:space="preserve"> </w:t>
      </w:r>
      <w:r>
        <w:rPr>
          <w:spacing w:val="8"/>
        </w:rPr>
        <w:t>年增加</w:t>
      </w:r>
      <w:r>
        <w:rPr>
          <w:spacing w:val="-24"/>
        </w:rPr>
        <w:t xml:space="preserve"> </w:t>
      </w:r>
      <w:r>
        <w:rPr>
          <w:spacing w:val="8"/>
        </w:rPr>
        <w:t>999.87 万元，增长</w:t>
      </w:r>
    </w:p>
    <w:p w14:paraId="64764AEA">
      <w:pPr>
        <w:pStyle w:val="2"/>
        <w:spacing w:line="222" w:lineRule="auto"/>
        <w:ind w:left="8"/>
      </w:pPr>
      <w:r>
        <w:rPr>
          <w:spacing w:val="5"/>
        </w:rPr>
        <w:t>265.4%，主要原因是：2022</w:t>
      </w:r>
      <w:r>
        <w:rPr>
          <w:spacing w:val="-47"/>
        </w:rPr>
        <w:t xml:space="preserve"> </w:t>
      </w:r>
      <w:r>
        <w:rPr>
          <w:spacing w:val="5"/>
        </w:rPr>
        <w:t>年人员增加。</w:t>
      </w:r>
    </w:p>
    <w:p w14:paraId="309BED17">
      <w:pPr>
        <w:pStyle w:val="2"/>
        <w:spacing w:before="249" w:line="372" w:lineRule="auto"/>
        <w:ind w:left="11" w:right="72" w:firstLine="616"/>
      </w:pPr>
      <w:r>
        <w:rPr>
          <w:spacing w:val="6"/>
        </w:rPr>
        <w:t>本年收入的具体构成为：财政拨款收入</w:t>
      </w:r>
      <w:r>
        <w:rPr>
          <w:spacing w:val="-29"/>
        </w:rPr>
        <w:t xml:space="preserve"> </w:t>
      </w:r>
      <w:r>
        <w:rPr>
          <w:spacing w:val="6"/>
        </w:rPr>
        <w:t>1265.99</w:t>
      </w:r>
      <w:r>
        <w:rPr>
          <w:spacing w:val="-39"/>
        </w:rPr>
        <w:t xml:space="preserve"> </w:t>
      </w:r>
      <w:r>
        <w:rPr>
          <w:spacing w:val="6"/>
        </w:rPr>
        <w:t>万元，</w:t>
      </w:r>
      <w:r>
        <w:rPr>
          <w:spacing w:val="-74"/>
        </w:rPr>
        <w:t xml:space="preserve"> </w:t>
      </w:r>
      <w:r>
        <w:rPr>
          <w:spacing w:val="6"/>
        </w:rPr>
        <w:t>占</w:t>
      </w:r>
      <w:r>
        <w:t xml:space="preserve"> </w:t>
      </w:r>
      <w:r>
        <w:rPr>
          <w:spacing w:val="-2"/>
        </w:rPr>
        <w:t>92.0%；事业收入</w:t>
      </w:r>
      <w:r>
        <w:rPr>
          <w:spacing w:val="-31"/>
        </w:rPr>
        <w:t xml:space="preserve"> </w:t>
      </w:r>
      <w:r>
        <w:rPr>
          <w:spacing w:val="-2"/>
        </w:rPr>
        <w:t>110.67</w:t>
      </w:r>
      <w:r>
        <w:rPr>
          <w:spacing w:val="-44"/>
        </w:rPr>
        <w:t xml:space="preserve"> </w:t>
      </w:r>
      <w:r>
        <w:rPr>
          <w:spacing w:val="-2"/>
        </w:rPr>
        <w:t>万元，</w:t>
      </w:r>
      <w:r>
        <w:rPr>
          <w:spacing w:val="-93"/>
        </w:rPr>
        <w:t xml:space="preserve"> </w:t>
      </w:r>
      <w:r>
        <w:rPr>
          <w:spacing w:val="-2"/>
        </w:rPr>
        <w:t>占</w:t>
      </w:r>
      <w:r>
        <w:rPr>
          <w:spacing w:val="-48"/>
        </w:rPr>
        <w:t xml:space="preserve"> </w:t>
      </w:r>
      <w:r>
        <w:rPr>
          <w:spacing w:val="-2"/>
        </w:rPr>
        <w:t>8.0%；经营收入</w:t>
      </w:r>
      <w:r>
        <w:rPr>
          <w:spacing w:val="41"/>
        </w:rPr>
        <w:t xml:space="preserve"> </w:t>
      </w:r>
      <w:r>
        <w:rPr>
          <w:spacing w:val="-2"/>
        </w:rPr>
        <w:t>0</w:t>
      </w:r>
      <w:r>
        <w:rPr>
          <w:spacing w:val="-45"/>
        </w:rPr>
        <w:t xml:space="preserve"> </w:t>
      </w:r>
      <w:r>
        <w:rPr>
          <w:spacing w:val="-2"/>
        </w:rPr>
        <w:t>万元，占</w:t>
      </w:r>
    </w:p>
    <w:p w14:paraId="1E5E3052">
      <w:pPr>
        <w:pStyle w:val="2"/>
        <w:spacing w:before="1" w:line="221" w:lineRule="auto"/>
        <w:ind w:left="18"/>
      </w:pPr>
      <w:r>
        <w:rPr>
          <w:spacing w:val="-7"/>
        </w:rPr>
        <w:t>0%；其他收入</w:t>
      </w:r>
      <w:r>
        <w:rPr>
          <w:spacing w:val="-32"/>
        </w:rPr>
        <w:t xml:space="preserve"> </w:t>
      </w:r>
      <w:r>
        <w:rPr>
          <w:spacing w:val="-7"/>
        </w:rPr>
        <w:t>0</w:t>
      </w:r>
      <w:r>
        <w:rPr>
          <w:spacing w:val="-45"/>
        </w:rPr>
        <w:t xml:space="preserve"> </w:t>
      </w:r>
      <w:r>
        <w:rPr>
          <w:spacing w:val="-7"/>
        </w:rPr>
        <w:t>万元，</w:t>
      </w:r>
      <w:r>
        <w:rPr>
          <w:spacing w:val="-78"/>
        </w:rPr>
        <w:t xml:space="preserve"> </w:t>
      </w:r>
      <w:r>
        <w:rPr>
          <w:spacing w:val="-7"/>
        </w:rPr>
        <w:t>占</w:t>
      </w:r>
      <w:r>
        <w:rPr>
          <w:spacing w:val="-41"/>
        </w:rPr>
        <w:t xml:space="preserve"> </w:t>
      </w:r>
      <w:r>
        <w:rPr>
          <w:spacing w:val="-7"/>
        </w:rPr>
        <w:t>0%。</w:t>
      </w:r>
    </w:p>
    <w:p w14:paraId="2D875B33">
      <w:pPr>
        <w:spacing w:before="251" w:line="226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二、支出决算情况说明</w:t>
      </w:r>
    </w:p>
    <w:p w14:paraId="1CB072B3">
      <w:pPr>
        <w:pStyle w:val="2"/>
        <w:spacing w:before="243" w:line="372" w:lineRule="auto"/>
        <w:ind w:left="3" w:right="71" w:firstLine="623"/>
      </w:pPr>
      <w:r>
        <w:rPr>
          <w:spacing w:val="2"/>
        </w:rPr>
        <w:t>本单位</w:t>
      </w:r>
      <w:r>
        <w:rPr>
          <w:spacing w:val="-43"/>
        </w:rPr>
        <w:t xml:space="preserve"> </w:t>
      </w:r>
      <w:r>
        <w:rPr>
          <w:spacing w:val="2"/>
        </w:rPr>
        <w:t>2022</w:t>
      </w:r>
      <w:r>
        <w:rPr>
          <w:spacing w:val="-59"/>
        </w:rPr>
        <w:t xml:space="preserve"> </w:t>
      </w:r>
      <w:r>
        <w:rPr>
          <w:spacing w:val="2"/>
        </w:rPr>
        <w:t>年度支出总计</w:t>
      </w:r>
      <w:r>
        <w:rPr>
          <w:spacing w:val="-43"/>
        </w:rPr>
        <w:t xml:space="preserve"> </w:t>
      </w:r>
      <w:r>
        <w:rPr>
          <w:spacing w:val="2"/>
        </w:rPr>
        <w:t>1376.66</w:t>
      </w:r>
      <w:r>
        <w:rPr>
          <w:spacing w:val="-44"/>
        </w:rPr>
        <w:t xml:space="preserve"> </w:t>
      </w:r>
      <w:r>
        <w:rPr>
          <w:spacing w:val="2"/>
        </w:rPr>
        <w:t>万元，其中本年支出合</w:t>
      </w:r>
      <w:r>
        <w:t xml:space="preserve"> </w:t>
      </w:r>
      <w:r>
        <w:rPr>
          <w:spacing w:val="1"/>
        </w:rPr>
        <w:t>计</w:t>
      </w:r>
      <w:r>
        <w:rPr>
          <w:spacing w:val="-24"/>
        </w:rPr>
        <w:t xml:space="preserve"> </w:t>
      </w:r>
      <w:r>
        <w:rPr>
          <w:spacing w:val="1"/>
        </w:rPr>
        <w:t>1376.66</w:t>
      </w:r>
      <w:r>
        <w:rPr>
          <w:spacing w:val="-45"/>
        </w:rPr>
        <w:t xml:space="preserve"> </w:t>
      </w:r>
      <w:r>
        <w:rPr>
          <w:spacing w:val="1"/>
        </w:rPr>
        <w:t>万元，较</w:t>
      </w:r>
      <w:r>
        <w:rPr>
          <w:spacing w:val="-48"/>
        </w:rPr>
        <w:t xml:space="preserve"> </w:t>
      </w:r>
      <w:r>
        <w:rPr>
          <w:spacing w:val="1"/>
        </w:rPr>
        <w:t>2021</w:t>
      </w:r>
      <w:r>
        <w:rPr>
          <w:spacing w:val="-61"/>
        </w:rPr>
        <w:t xml:space="preserve"> </w:t>
      </w:r>
      <w:r>
        <w:rPr>
          <w:spacing w:val="1"/>
        </w:rPr>
        <w:t>年增加</w:t>
      </w:r>
      <w:r>
        <w:rPr>
          <w:spacing w:val="-43"/>
        </w:rPr>
        <w:t xml:space="preserve"> </w:t>
      </w:r>
      <w:r>
        <w:rPr>
          <w:spacing w:val="1"/>
        </w:rPr>
        <w:t>999.87</w:t>
      </w:r>
      <w:r>
        <w:rPr>
          <w:spacing w:val="-47"/>
        </w:rPr>
        <w:t xml:space="preserve"> </w:t>
      </w:r>
      <w:r>
        <w:rPr>
          <w:spacing w:val="1"/>
        </w:rPr>
        <w:t>万元，增长</w:t>
      </w:r>
      <w:r>
        <w:rPr>
          <w:spacing w:val="-48"/>
        </w:rPr>
        <w:t xml:space="preserve"> </w:t>
      </w:r>
      <w:r>
        <w:rPr>
          <w:spacing w:val="1"/>
        </w:rPr>
        <w:t>265.4%，</w:t>
      </w:r>
      <w:r>
        <w:t xml:space="preserve"> </w:t>
      </w:r>
      <w:r>
        <w:rPr>
          <w:spacing w:val="-8"/>
        </w:rPr>
        <w:t>主要原因是：2022</w:t>
      </w:r>
      <w:r>
        <w:rPr>
          <w:spacing w:val="-47"/>
        </w:rPr>
        <w:t xml:space="preserve"> </w:t>
      </w:r>
      <w:r>
        <w:rPr>
          <w:spacing w:val="-8"/>
        </w:rPr>
        <w:t>年人员增加；年末结转和结余</w:t>
      </w:r>
      <w:r>
        <w:rPr>
          <w:spacing w:val="-38"/>
        </w:rPr>
        <w:t xml:space="preserve"> </w:t>
      </w:r>
      <w:r>
        <w:rPr>
          <w:spacing w:val="-8"/>
        </w:rPr>
        <w:t>0</w:t>
      </w:r>
      <w:r>
        <w:rPr>
          <w:spacing w:val="-45"/>
        </w:rPr>
        <w:t xml:space="preserve"> </w:t>
      </w:r>
      <w:r>
        <w:rPr>
          <w:spacing w:val="-8"/>
        </w:rPr>
        <w:t>万元，较</w:t>
      </w:r>
      <w:r>
        <w:rPr>
          <w:spacing w:val="-48"/>
        </w:rPr>
        <w:t xml:space="preserve"> </w:t>
      </w:r>
      <w:r>
        <w:rPr>
          <w:spacing w:val="-8"/>
        </w:rPr>
        <w:t>2021</w:t>
      </w:r>
    </w:p>
    <w:p w14:paraId="0A46B772">
      <w:pPr>
        <w:pStyle w:val="2"/>
        <w:spacing w:before="1" w:line="222" w:lineRule="auto"/>
      </w:pPr>
      <w:r>
        <w:rPr>
          <w:spacing w:val="-3"/>
        </w:rPr>
        <w:t>年增加</w:t>
      </w:r>
      <w:r>
        <w:rPr>
          <w:spacing w:val="-29"/>
        </w:rPr>
        <w:t xml:space="preserve"> </w:t>
      </w:r>
      <w:r>
        <w:rPr>
          <w:spacing w:val="-3"/>
        </w:rPr>
        <w:t>0</w:t>
      </w:r>
      <w:r>
        <w:rPr>
          <w:spacing w:val="-45"/>
        </w:rPr>
        <w:t xml:space="preserve"> </w:t>
      </w:r>
      <w:r>
        <w:rPr>
          <w:spacing w:val="-3"/>
        </w:rPr>
        <w:t>万元，增长</w:t>
      </w:r>
      <w:r>
        <w:rPr>
          <w:spacing w:val="-38"/>
        </w:rPr>
        <w:t xml:space="preserve"> </w:t>
      </w:r>
      <w:r>
        <w:rPr>
          <w:spacing w:val="-3"/>
        </w:rPr>
        <w:t>0%。</w:t>
      </w:r>
    </w:p>
    <w:p w14:paraId="72414A94">
      <w:pPr>
        <w:pStyle w:val="2"/>
        <w:spacing w:before="249" w:line="372" w:lineRule="auto"/>
        <w:ind w:firstLine="627"/>
      </w:pPr>
      <w:r>
        <w:rPr>
          <w:spacing w:val="-3"/>
        </w:rPr>
        <w:t>本年支出的具体构成为：基本支出</w:t>
      </w:r>
      <w:r>
        <w:rPr>
          <w:spacing w:val="-31"/>
        </w:rPr>
        <w:t xml:space="preserve"> </w:t>
      </w:r>
      <w:r>
        <w:rPr>
          <w:spacing w:val="-3"/>
        </w:rPr>
        <w:t>1376.66</w:t>
      </w:r>
      <w:r>
        <w:rPr>
          <w:spacing w:val="-44"/>
        </w:rPr>
        <w:t xml:space="preserve"> </w:t>
      </w:r>
      <w:r>
        <w:rPr>
          <w:spacing w:val="-3"/>
        </w:rPr>
        <w:t>万元，占</w:t>
      </w:r>
      <w:r>
        <w:rPr>
          <w:spacing w:val="-43"/>
        </w:rPr>
        <w:t xml:space="preserve"> </w:t>
      </w:r>
      <w:r>
        <w:rPr>
          <w:spacing w:val="-3"/>
        </w:rPr>
        <w:t>100%；</w:t>
      </w:r>
      <w:r>
        <w:t xml:space="preserve"> </w:t>
      </w:r>
      <w:r>
        <w:rPr>
          <w:spacing w:val="-11"/>
        </w:rPr>
        <w:t>项目支出</w:t>
      </w:r>
      <w:r>
        <w:rPr>
          <w:spacing w:val="-39"/>
        </w:rPr>
        <w:t xml:space="preserve"> </w:t>
      </w:r>
      <w:r>
        <w:rPr>
          <w:spacing w:val="-11"/>
        </w:rPr>
        <w:t>0</w:t>
      </w:r>
      <w:r>
        <w:rPr>
          <w:spacing w:val="-44"/>
        </w:rPr>
        <w:t xml:space="preserve"> </w:t>
      </w:r>
      <w:r>
        <w:rPr>
          <w:spacing w:val="-11"/>
        </w:rPr>
        <w:t>万元，占</w:t>
      </w:r>
      <w:r>
        <w:rPr>
          <w:spacing w:val="-41"/>
        </w:rPr>
        <w:t xml:space="preserve"> </w:t>
      </w:r>
      <w:r>
        <w:rPr>
          <w:spacing w:val="-11"/>
        </w:rPr>
        <w:t>0%；经营支出</w:t>
      </w:r>
      <w:r>
        <w:rPr>
          <w:spacing w:val="-41"/>
        </w:rPr>
        <w:t xml:space="preserve"> </w:t>
      </w:r>
      <w:r>
        <w:rPr>
          <w:spacing w:val="-11"/>
        </w:rPr>
        <w:t>0</w:t>
      </w:r>
      <w:r>
        <w:rPr>
          <w:spacing w:val="-44"/>
        </w:rPr>
        <w:t xml:space="preserve"> </w:t>
      </w:r>
      <w:r>
        <w:rPr>
          <w:spacing w:val="-11"/>
        </w:rPr>
        <w:t>万元，占</w:t>
      </w:r>
      <w:r>
        <w:rPr>
          <w:spacing w:val="-39"/>
        </w:rPr>
        <w:t xml:space="preserve"> </w:t>
      </w:r>
      <w:r>
        <w:rPr>
          <w:spacing w:val="-12"/>
        </w:rPr>
        <w:t>0%；其他支出（对</w:t>
      </w:r>
    </w:p>
    <w:p w14:paraId="16D9A49A">
      <w:pPr>
        <w:pStyle w:val="2"/>
        <w:spacing w:line="221" w:lineRule="auto"/>
        <w:ind w:left="19"/>
      </w:pPr>
      <w:r>
        <w:rPr>
          <w:spacing w:val="1"/>
        </w:rPr>
        <w:t>附属单位补助支出、上缴上级支出）0</w:t>
      </w:r>
      <w:r>
        <w:rPr>
          <w:spacing w:val="-32"/>
        </w:rPr>
        <w:t xml:space="preserve"> </w:t>
      </w:r>
      <w:r>
        <w:rPr>
          <w:spacing w:val="1"/>
        </w:rPr>
        <w:t>万元，</w:t>
      </w:r>
      <w:r>
        <w:rPr>
          <w:spacing w:val="-78"/>
        </w:rPr>
        <w:t xml:space="preserve"> </w:t>
      </w:r>
      <w:r>
        <w:rPr>
          <w:spacing w:val="1"/>
        </w:rPr>
        <w:t>占</w:t>
      </w:r>
      <w:r>
        <w:rPr>
          <w:spacing w:val="-41"/>
        </w:rPr>
        <w:t xml:space="preserve"> </w:t>
      </w:r>
      <w:r>
        <w:rPr>
          <w:spacing w:val="1"/>
        </w:rPr>
        <w:t>0%。</w:t>
      </w:r>
    </w:p>
    <w:p w14:paraId="379D77FB">
      <w:pPr>
        <w:spacing w:before="252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三、财政拨款支出决算情况说明</w:t>
      </w:r>
    </w:p>
    <w:p w14:paraId="2B255613">
      <w:pPr>
        <w:pStyle w:val="2"/>
        <w:spacing w:before="246" w:line="221" w:lineRule="auto"/>
        <w:ind w:left="627"/>
      </w:pPr>
      <w:r>
        <w:rPr>
          <w:spacing w:val="5"/>
        </w:rPr>
        <w:t>本单位</w:t>
      </w:r>
      <w:r>
        <w:rPr>
          <w:spacing w:val="-38"/>
        </w:rPr>
        <w:t xml:space="preserve"> </w:t>
      </w:r>
      <w:r>
        <w:rPr>
          <w:spacing w:val="5"/>
        </w:rPr>
        <w:t>2022</w:t>
      </w:r>
      <w:r>
        <w:rPr>
          <w:spacing w:val="-58"/>
        </w:rPr>
        <w:t xml:space="preserve"> </w:t>
      </w:r>
      <w:r>
        <w:rPr>
          <w:spacing w:val="5"/>
        </w:rPr>
        <w:t>年度财政拨款本年支出年初预算数为</w:t>
      </w:r>
      <w:r>
        <w:rPr>
          <w:spacing w:val="-48"/>
        </w:rPr>
        <w:t xml:space="preserve"> </w:t>
      </w:r>
      <w:r>
        <w:rPr>
          <w:spacing w:val="5"/>
        </w:rPr>
        <w:t>2818.85</w:t>
      </w:r>
    </w:p>
    <w:p w14:paraId="620AEAEA">
      <w:pPr>
        <w:spacing w:line="221" w:lineRule="auto"/>
        <w:sectPr>
          <w:footerReference r:id="rId17" w:type="default"/>
          <w:pgSz w:w="11906" w:h="16839"/>
          <w:pgMar w:top="1431" w:right="1515" w:bottom="1552" w:left="1602" w:header="0" w:footer="1273" w:gutter="0"/>
          <w:cols w:space="720" w:num="1"/>
        </w:sectPr>
      </w:pPr>
    </w:p>
    <w:p w14:paraId="3D9899A0">
      <w:pPr>
        <w:pStyle w:val="2"/>
        <w:spacing w:before="63" w:line="222" w:lineRule="auto"/>
        <w:jc w:val="right"/>
      </w:pPr>
      <w:r>
        <w:rPr>
          <w:spacing w:val="2"/>
        </w:rPr>
        <w:t>万元，决算数为</w:t>
      </w:r>
      <w:r>
        <w:rPr>
          <w:spacing w:val="-41"/>
        </w:rPr>
        <w:t xml:space="preserve"> </w:t>
      </w:r>
      <w:r>
        <w:rPr>
          <w:rFonts w:hint="eastAsia"/>
          <w:spacing w:val="2"/>
          <w:lang w:val="en-US" w:eastAsia="zh-CN"/>
        </w:rPr>
        <w:t>1265.99</w:t>
      </w:r>
      <w:r>
        <w:rPr>
          <w:spacing w:val="-45"/>
        </w:rPr>
        <w:t xml:space="preserve"> </w:t>
      </w:r>
      <w:r>
        <w:rPr>
          <w:spacing w:val="2"/>
        </w:rPr>
        <w:t>万元，完成年初预算的</w:t>
      </w:r>
      <w:r>
        <w:rPr>
          <w:spacing w:val="-49"/>
        </w:rPr>
        <w:t xml:space="preserve"> </w:t>
      </w:r>
      <w:r>
        <w:rPr>
          <w:rFonts w:hint="eastAsia"/>
          <w:spacing w:val="2"/>
          <w:lang w:val="en-US" w:eastAsia="zh-CN"/>
        </w:rPr>
        <w:t>44.9</w:t>
      </w:r>
      <w:r>
        <w:rPr>
          <w:spacing w:val="1"/>
        </w:rPr>
        <w:t>%。其中：</w:t>
      </w:r>
    </w:p>
    <w:p w14:paraId="46760421">
      <w:pPr>
        <w:pStyle w:val="2"/>
        <w:spacing w:before="250" w:line="372" w:lineRule="auto"/>
        <w:ind w:left="14" w:right="91" w:firstLine="622"/>
      </w:pPr>
      <w:r>
        <w:rPr>
          <w:spacing w:val="7"/>
        </w:rPr>
        <w:t>（</w:t>
      </w:r>
      <w:r>
        <w:rPr>
          <w:spacing w:val="-74"/>
        </w:rPr>
        <w:t xml:space="preserve"> </w:t>
      </w:r>
      <w:r>
        <w:rPr>
          <w:spacing w:val="7"/>
        </w:rPr>
        <w:t>一）社会保障和就业支出年初预算数为</w:t>
      </w:r>
      <w:r>
        <w:rPr>
          <w:spacing w:val="-43"/>
        </w:rPr>
        <w:t xml:space="preserve"> </w:t>
      </w:r>
      <w:r>
        <w:rPr>
          <w:spacing w:val="7"/>
        </w:rPr>
        <w:t>6</w:t>
      </w:r>
      <w:r>
        <w:rPr>
          <w:spacing w:val="6"/>
        </w:rPr>
        <w:t>2.84</w:t>
      </w:r>
      <w:r>
        <w:rPr>
          <w:spacing w:val="-40"/>
        </w:rPr>
        <w:t xml:space="preserve"> </w:t>
      </w:r>
      <w:r>
        <w:rPr>
          <w:spacing w:val="6"/>
        </w:rPr>
        <w:t>万元，决</w:t>
      </w:r>
      <w:r>
        <w:t xml:space="preserve"> 算数为</w:t>
      </w:r>
      <w:r>
        <w:rPr>
          <w:spacing w:val="-41"/>
        </w:rPr>
        <w:t xml:space="preserve"> </w:t>
      </w:r>
      <w:r>
        <w:t>113.76</w:t>
      </w:r>
      <w:r>
        <w:rPr>
          <w:spacing w:val="-44"/>
        </w:rPr>
        <w:t xml:space="preserve"> </w:t>
      </w:r>
      <w:r>
        <w:t>万元，完成年初预算的</w:t>
      </w:r>
      <w:r>
        <w:rPr>
          <w:spacing w:val="-41"/>
        </w:rPr>
        <w:t xml:space="preserve"> </w:t>
      </w:r>
      <w:r>
        <w:t>181.0%，主要原因是</w:t>
      </w:r>
      <w:r>
        <w:rPr>
          <w:spacing w:val="-1"/>
        </w:rPr>
        <w:t>：社</w:t>
      </w:r>
    </w:p>
    <w:p w14:paraId="3A89AF6C">
      <w:pPr>
        <w:pStyle w:val="2"/>
        <w:spacing w:line="221" w:lineRule="auto"/>
        <w:ind w:left="1"/>
      </w:pPr>
      <w:r>
        <w:rPr>
          <w:spacing w:val="6"/>
        </w:rPr>
        <w:t>保基数调整。</w:t>
      </w:r>
    </w:p>
    <w:p w14:paraId="07DA4838">
      <w:pPr>
        <w:pStyle w:val="2"/>
        <w:spacing w:before="252" w:line="624" w:lineRule="exact"/>
        <w:ind w:right="90"/>
        <w:jc w:val="right"/>
      </w:pPr>
      <w:r>
        <w:rPr>
          <w:spacing w:val="-8"/>
          <w:position w:val="23"/>
        </w:rPr>
        <w:t>（</w:t>
      </w:r>
      <w:r>
        <w:rPr>
          <w:spacing w:val="-67"/>
          <w:position w:val="23"/>
        </w:rPr>
        <w:t xml:space="preserve"> </w:t>
      </w:r>
      <w:r>
        <w:rPr>
          <w:spacing w:val="-8"/>
          <w:position w:val="23"/>
        </w:rPr>
        <w:t>二）卫生健康支出年初预算数为</w:t>
      </w:r>
      <w:r>
        <w:rPr>
          <w:spacing w:val="-48"/>
          <w:position w:val="23"/>
        </w:rPr>
        <w:t xml:space="preserve"> </w:t>
      </w:r>
      <w:r>
        <w:rPr>
          <w:spacing w:val="-8"/>
          <w:position w:val="23"/>
        </w:rPr>
        <w:t>67</w:t>
      </w:r>
      <w:r>
        <w:rPr>
          <w:spacing w:val="-44"/>
          <w:position w:val="23"/>
        </w:rPr>
        <w:t xml:space="preserve"> </w:t>
      </w:r>
      <w:r>
        <w:rPr>
          <w:spacing w:val="-8"/>
          <w:position w:val="23"/>
        </w:rPr>
        <w:t>万元，决算数为</w:t>
      </w:r>
      <w:r>
        <w:rPr>
          <w:spacing w:val="-49"/>
          <w:position w:val="23"/>
        </w:rPr>
        <w:t xml:space="preserve"> </w:t>
      </w:r>
      <w:r>
        <w:rPr>
          <w:spacing w:val="-8"/>
          <w:position w:val="23"/>
        </w:rPr>
        <w:t>66.25</w:t>
      </w:r>
    </w:p>
    <w:p w14:paraId="6883C2FE">
      <w:pPr>
        <w:pStyle w:val="2"/>
        <w:spacing w:before="1" w:line="219" w:lineRule="auto"/>
        <w:jc w:val="right"/>
      </w:pPr>
      <w:r>
        <w:rPr>
          <w:spacing w:val="-5"/>
        </w:rPr>
        <w:t>万元，完成年初预算的</w:t>
      </w:r>
      <w:r>
        <w:rPr>
          <w:spacing w:val="-44"/>
        </w:rPr>
        <w:t xml:space="preserve"> </w:t>
      </w:r>
      <w:r>
        <w:rPr>
          <w:spacing w:val="-5"/>
        </w:rPr>
        <w:t>98.9%，主要原因是：医保基数基本稳定。</w:t>
      </w:r>
    </w:p>
    <w:p w14:paraId="460CFF10">
      <w:pPr>
        <w:pStyle w:val="2"/>
        <w:spacing w:before="253" w:line="372" w:lineRule="auto"/>
        <w:ind w:left="16" w:right="91" w:firstLine="621"/>
      </w:pPr>
      <w:r>
        <w:rPr>
          <w:spacing w:val="6"/>
        </w:rPr>
        <w:t>（三）</w:t>
      </w:r>
      <w:r>
        <w:rPr>
          <w:spacing w:val="-58"/>
        </w:rPr>
        <w:t xml:space="preserve"> </w:t>
      </w:r>
      <w:r>
        <w:rPr>
          <w:spacing w:val="6"/>
        </w:rPr>
        <w:t>自然资源海洋气象等支出年初预算数为</w:t>
      </w:r>
      <w:r>
        <w:rPr>
          <w:spacing w:val="-46"/>
        </w:rPr>
        <w:t xml:space="preserve"> </w:t>
      </w:r>
      <w:r>
        <w:rPr>
          <w:spacing w:val="6"/>
        </w:rPr>
        <w:t>2641.88</w:t>
      </w:r>
      <w:r>
        <w:rPr>
          <w:spacing w:val="-40"/>
        </w:rPr>
        <w:t xml:space="preserve"> </w:t>
      </w:r>
      <w:r>
        <w:rPr>
          <w:spacing w:val="6"/>
        </w:rPr>
        <w:t>万</w:t>
      </w:r>
      <w:r>
        <w:t xml:space="preserve"> </w:t>
      </w:r>
      <w:r>
        <w:rPr>
          <w:spacing w:val="5"/>
        </w:rPr>
        <w:t>元，决算数为</w:t>
      </w:r>
      <w:r>
        <w:rPr>
          <w:spacing w:val="-45"/>
        </w:rPr>
        <w:t xml:space="preserve"> </w:t>
      </w:r>
      <w:r>
        <w:rPr>
          <w:spacing w:val="5"/>
        </w:rPr>
        <w:t>991.44</w:t>
      </w:r>
      <w:r>
        <w:rPr>
          <w:spacing w:val="-47"/>
        </w:rPr>
        <w:t xml:space="preserve"> </w:t>
      </w:r>
      <w:r>
        <w:rPr>
          <w:spacing w:val="5"/>
        </w:rPr>
        <w:t>万元，完成年初预算的</w:t>
      </w:r>
      <w:r>
        <w:rPr>
          <w:spacing w:val="-36"/>
        </w:rPr>
        <w:t xml:space="preserve"> </w:t>
      </w:r>
      <w:r>
        <w:rPr>
          <w:spacing w:val="5"/>
        </w:rPr>
        <w:t>37.5</w:t>
      </w:r>
      <w:r>
        <w:rPr>
          <w:spacing w:val="4"/>
        </w:rPr>
        <w:t>%，主要原因</w:t>
      </w:r>
    </w:p>
    <w:p w14:paraId="775D1E0B">
      <w:pPr>
        <w:pStyle w:val="2"/>
        <w:spacing w:before="1" w:line="221" w:lineRule="auto"/>
      </w:pPr>
      <w:r>
        <w:rPr>
          <w:spacing w:val="9"/>
        </w:rPr>
        <w:t>是：实有资金预算额度和实际支出有差异。</w:t>
      </w:r>
    </w:p>
    <w:p w14:paraId="56E09D2C">
      <w:pPr>
        <w:pStyle w:val="2"/>
        <w:spacing w:before="250" w:line="372" w:lineRule="auto"/>
        <w:ind w:left="20" w:right="91" w:firstLine="617"/>
      </w:pPr>
      <w:r>
        <w:rPr>
          <w:spacing w:val="10"/>
        </w:rPr>
        <w:t>（四）住房保障支出年初预算数为</w:t>
      </w:r>
      <w:r>
        <w:rPr>
          <w:spacing w:val="-45"/>
        </w:rPr>
        <w:t xml:space="preserve"> </w:t>
      </w:r>
      <w:r>
        <w:rPr>
          <w:spacing w:val="10"/>
        </w:rPr>
        <w:t>47.13</w:t>
      </w:r>
      <w:r>
        <w:rPr>
          <w:spacing w:val="-42"/>
        </w:rPr>
        <w:t xml:space="preserve"> </w:t>
      </w:r>
      <w:r>
        <w:rPr>
          <w:spacing w:val="10"/>
        </w:rPr>
        <w:t>万元，</w:t>
      </w:r>
      <w:r>
        <w:rPr>
          <w:spacing w:val="9"/>
        </w:rPr>
        <w:t>决算数为</w:t>
      </w:r>
      <w:r>
        <w:t xml:space="preserve"> </w:t>
      </w:r>
      <w:r>
        <w:rPr>
          <w:spacing w:val="8"/>
        </w:rPr>
        <w:t>94.54</w:t>
      </w:r>
      <w:r>
        <w:rPr>
          <w:spacing w:val="-31"/>
        </w:rPr>
        <w:t xml:space="preserve"> </w:t>
      </w:r>
      <w:r>
        <w:rPr>
          <w:spacing w:val="8"/>
        </w:rPr>
        <w:t>万元，完成年初预算的</w:t>
      </w:r>
      <w:r>
        <w:rPr>
          <w:spacing w:val="-48"/>
        </w:rPr>
        <w:t xml:space="preserve"> </w:t>
      </w:r>
      <w:r>
        <w:rPr>
          <w:spacing w:val="8"/>
        </w:rPr>
        <w:t>200.6%，主要原因是：公积金基</w:t>
      </w:r>
    </w:p>
    <w:p w14:paraId="1A76D875">
      <w:pPr>
        <w:pStyle w:val="2"/>
        <w:spacing w:before="1" w:line="223" w:lineRule="auto"/>
        <w:ind w:left="13"/>
      </w:pPr>
      <w:r>
        <w:rPr>
          <w:spacing w:val="2"/>
        </w:rPr>
        <w:t>数调整。</w:t>
      </w:r>
    </w:p>
    <w:p w14:paraId="2CA7751C">
      <w:pPr>
        <w:spacing w:before="248" w:line="226" w:lineRule="auto"/>
        <w:ind w:left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四、一般公共预算财政拨款基本支出决算情况说明</w:t>
      </w:r>
    </w:p>
    <w:p w14:paraId="1A31D746">
      <w:pPr>
        <w:pStyle w:val="2"/>
        <w:spacing w:before="245" w:line="624" w:lineRule="exact"/>
        <w:ind w:left="590"/>
      </w:pPr>
      <w:r>
        <w:rPr>
          <w:spacing w:val="5"/>
          <w:position w:val="23"/>
        </w:rPr>
        <w:t>本单位</w:t>
      </w:r>
      <w:r>
        <w:rPr>
          <w:spacing w:val="-46"/>
          <w:position w:val="23"/>
        </w:rPr>
        <w:t xml:space="preserve"> </w:t>
      </w:r>
      <w:r>
        <w:rPr>
          <w:spacing w:val="5"/>
          <w:position w:val="23"/>
        </w:rPr>
        <w:t>2022</w:t>
      </w:r>
      <w:r>
        <w:rPr>
          <w:spacing w:val="-58"/>
          <w:position w:val="23"/>
        </w:rPr>
        <w:t xml:space="preserve"> </w:t>
      </w:r>
      <w:r>
        <w:rPr>
          <w:spacing w:val="5"/>
          <w:position w:val="23"/>
        </w:rPr>
        <w:t>年度一般公共预算财政拨款基本支出</w:t>
      </w:r>
      <w:r>
        <w:rPr>
          <w:spacing w:val="-40"/>
          <w:position w:val="23"/>
        </w:rPr>
        <w:t xml:space="preserve"> </w:t>
      </w:r>
      <w:r>
        <w:rPr>
          <w:spacing w:val="5"/>
          <w:position w:val="23"/>
        </w:rPr>
        <w:t>1265.99</w:t>
      </w:r>
    </w:p>
    <w:p w14:paraId="21AE8355">
      <w:pPr>
        <w:pStyle w:val="2"/>
        <w:spacing w:before="1" w:line="222" w:lineRule="auto"/>
        <w:ind w:left="22"/>
      </w:pPr>
      <w:r>
        <w:rPr>
          <w:spacing w:val="3"/>
        </w:rPr>
        <w:t>万元，其中：</w:t>
      </w:r>
    </w:p>
    <w:p w14:paraId="2EEBC59A">
      <w:pPr>
        <w:pStyle w:val="2"/>
        <w:spacing w:before="251" w:line="624" w:lineRule="exact"/>
        <w:ind w:right="90"/>
        <w:jc w:val="right"/>
      </w:pPr>
      <w:r>
        <w:rPr>
          <w:spacing w:val="-2"/>
          <w:position w:val="23"/>
        </w:rPr>
        <w:t>（</w:t>
      </w:r>
      <w:r>
        <w:rPr>
          <w:spacing w:val="-76"/>
          <w:position w:val="23"/>
        </w:rPr>
        <w:t xml:space="preserve"> </w:t>
      </w:r>
      <w:r>
        <w:rPr>
          <w:spacing w:val="-2"/>
          <w:position w:val="23"/>
        </w:rPr>
        <w:t>一）工资福利支出</w:t>
      </w:r>
      <w:r>
        <w:rPr>
          <w:spacing w:val="-41"/>
          <w:position w:val="23"/>
        </w:rPr>
        <w:t xml:space="preserve"> </w:t>
      </w:r>
      <w:r>
        <w:rPr>
          <w:spacing w:val="-2"/>
          <w:position w:val="23"/>
        </w:rPr>
        <w:t>1176.09</w:t>
      </w:r>
      <w:r>
        <w:rPr>
          <w:spacing w:val="-44"/>
          <w:position w:val="23"/>
        </w:rPr>
        <w:t xml:space="preserve"> </w:t>
      </w:r>
      <w:r>
        <w:rPr>
          <w:spacing w:val="-2"/>
          <w:position w:val="23"/>
        </w:rPr>
        <w:t>万元，较</w:t>
      </w:r>
      <w:r>
        <w:rPr>
          <w:spacing w:val="-51"/>
          <w:position w:val="23"/>
        </w:rPr>
        <w:t xml:space="preserve"> </w:t>
      </w:r>
      <w:r>
        <w:rPr>
          <w:spacing w:val="-2"/>
          <w:position w:val="23"/>
        </w:rPr>
        <w:t>2021</w:t>
      </w:r>
      <w:r>
        <w:rPr>
          <w:spacing w:val="-61"/>
          <w:position w:val="23"/>
        </w:rPr>
        <w:t xml:space="preserve"> </w:t>
      </w:r>
      <w:r>
        <w:rPr>
          <w:spacing w:val="-2"/>
          <w:position w:val="23"/>
        </w:rPr>
        <w:t>年增加</w:t>
      </w:r>
      <w:r>
        <w:rPr>
          <w:spacing w:val="-45"/>
          <w:position w:val="23"/>
        </w:rPr>
        <w:t xml:space="preserve"> </w:t>
      </w:r>
      <w:r>
        <w:rPr>
          <w:spacing w:val="-2"/>
          <w:position w:val="23"/>
        </w:rPr>
        <w:t>854.76</w:t>
      </w:r>
    </w:p>
    <w:p w14:paraId="352E7513">
      <w:pPr>
        <w:pStyle w:val="2"/>
        <w:spacing w:line="223" w:lineRule="auto"/>
        <w:ind w:left="22"/>
      </w:pPr>
      <w:r>
        <w:rPr>
          <w:spacing w:val="5"/>
        </w:rPr>
        <w:t>万元，增长</w:t>
      </w:r>
      <w:r>
        <w:rPr>
          <w:spacing w:val="-31"/>
        </w:rPr>
        <w:t xml:space="preserve"> </w:t>
      </w:r>
      <w:r>
        <w:rPr>
          <w:spacing w:val="5"/>
        </w:rPr>
        <w:t>266.0%，主要原因是：人员增加。</w:t>
      </w:r>
    </w:p>
    <w:p w14:paraId="1E160CAC">
      <w:pPr>
        <w:pStyle w:val="2"/>
        <w:spacing w:before="249" w:line="624" w:lineRule="exact"/>
        <w:ind w:left="582"/>
      </w:pPr>
      <w:r>
        <w:rPr>
          <w:spacing w:val="1"/>
          <w:position w:val="23"/>
        </w:rPr>
        <w:t>（</w:t>
      </w:r>
      <w:r>
        <w:rPr>
          <w:spacing w:val="-73"/>
          <w:position w:val="23"/>
        </w:rPr>
        <w:t xml:space="preserve"> </w:t>
      </w:r>
      <w:r>
        <w:rPr>
          <w:spacing w:val="1"/>
          <w:position w:val="23"/>
        </w:rPr>
        <w:t>二）商品和服务支出</w:t>
      </w:r>
      <w:r>
        <w:rPr>
          <w:spacing w:val="-49"/>
          <w:position w:val="23"/>
        </w:rPr>
        <w:t xml:space="preserve"> </w:t>
      </w:r>
      <w:r>
        <w:rPr>
          <w:spacing w:val="1"/>
          <w:position w:val="23"/>
        </w:rPr>
        <w:t>42.86</w:t>
      </w:r>
      <w:r>
        <w:rPr>
          <w:spacing w:val="-47"/>
          <w:position w:val="23"/>
        </w:rPr>
        <w:t xml:space="preserve"> </w:t>
      </w:r>
      <w:r>
        <w:rPr>
          <w:spacing w:val="1"/>
          <w:position w:val="23"/>
        </w:rPr>
        <w:t>万元，较</w:t>
      </w:r>
      <w:r>
        <w:rPr>
          <w:spacing w:val="-48"/>
          <w:position w:val="23"/>
        </w:rPr>
        <w:t xml:space="preserve"> </w:t>
      </w:r>
      <w:r>
        <w:rPr>
          <w:spacing w:val="1"/>
          <w:position w:val="23"/>
        </w:rPr>
        <w:t>2021</w:t>
      </w:r>
      <w:r>
        <w:rPr>
          <w:spacing w:val="-59"/>
          <w:position w:val="23"/>
        </w:rPr>
        <w:t xml:space="preserve"> </w:t>
      </w:r>
      <w:r>
        <w:rPr>
          <w:spacing w:val="1"/>
          <w:position w:val="23"/>
        </w:rPr>
        <w:t>年增加</w:t>
      </w:r>
      <w:r>
        <w:rPr>
          <w:spacing w:val="-51"/>
          <w:position w:val="23"/>
        </w:rPr>
        <w:t xml:space="preserve"> </w:t>
      </w:r>
      <w:r>
        <w:rPr>
          <w:spacing w:val="1"/>
          <w:position w:val="23"/>
        </w:rPr>
        <w:t>42.86</w:t>
      </w:r>
    </w:p>
    <w:p w14:paraId="18F44E48">
      <w:pPr>
        <w:pStyle w:val="2"/>
        <w:spacing w:before="1" w:line="221" w:lineRule="auto"/>
        <w:ind w:left="22"/>
      </w:pPr>
      <w:r>
        <w:rPr>
          <w:spacing w:val="5"/>
        </w:rPr>
        <w:t>万元，增长</w:t>
      </w:r>
      <w:r>
        <w:rPr>
          <w:spacing w:val="-34"/>
        </w:rPr>
        <w:t xml:space="preserve"> </w:t>
      </w:r>
      <w:r>
        <w:rPr>
          <w:spacing w:val="5"/>
        </w:rPr>
        <w:t>100%，主要原因是：2022</w:t>
      </w:r>
      <w:r>
        <w:rPr>
          <w:spacing w:val="-59"/>
        </w:rPr>
        <w:t xml:space="preserve"> </w:t>
      </w:r>
      <w:r>
        <w:rPr>
          <w:spacing w:val="5"/>
        </w:rPr>
        <w:t>年职能业务增加。</w:t>
      </w:r>
    </w:p>
    <w:p w14:paraId="08E81DB2">
      <w:pPr>
        <w:pStyle w:val="2"/>
        <w:spacing w:before="252" w:line="624" w:lineRule="exact"/>
        <w:ind w:right="91"/>
        <w:jc w:val="right"/>
      </w:pPr>
      <w:r>
        <w:rPr>
          <w:spacing w:val="4"/>
          <w:position w:val="23"/>
        </w:rPr>
        <w:t>（三）对个人和家庭补助支出</w:t>
      </w:r>
      <w:r>
        <w:rPr>
          <w:spacing w:val="-38"/>
          <w:position w:val="23"/>
        </w:rPr>
        <w:t xml:space="preserve"> </w:t>
      </w:r>
      <w:r>
        <w:rPr>
          <w:spacing w:val="4"/>
          <w:position w:val="23"/>
        </w:rPr>
        <w:t>47.04</w:t>
      </w:r>
      <w:r>
        <w:rPr>
          <w:spacing w:val="-47"/>
          <w:position w:val="23"/>
        </w:rPr>
        <w:t xml:space="preserve"> </w:t>
      </w:r>
      <w:r>
        <w:rPr>
          <w:spacing w:val="4"/>
          <w:position w:val="23"/>
        </w:rPr>
        <w:t>万元，较</w:t>
      </w:r>
      <w:r>
        <w:rPr>
          <w:spacing w:val="-48"/>
          <w:position w:val="23"/>
        </w:rPr>
        <w:t xml:space="preserve"> </w:t>
      </w:r>
      <w:r>
        <w:rPr>
          <w:spacing w:val="4"/>
          <w:position w:val="23"/>
        </w:rPr>
        <w:t>2021</w:t>
      </w:r>
      <w:r>
        <w:rPr>
          <w:spacing w:val="-59"/>
          <w:position w:val="23"/>
        </w:rPr>
        <w:t xml:space="preserve"> </w:t>
      </w:r>
      <w:r>
        <w:rPr>
          <w:spacing w:val="4"/>
          <w:position w:val="23"/>
        </w:rPr>
        <w:t>年增加</w:t>
      </w:r>
    </w:p>
    <w:p w14:paraId="37D47AB4">
      <w:pPr>
        <w:pStyle w:val="2"/>
        <w:spacing w:before="1" w:line="220" w:lineRule="auto"/>
        <w:ind w:left="16"/>
      </w:pPr>
      <w:r>
        <w:rPr>
          <w:spacing w:val="5"/>
        </w:rPr>
        <w:t>47.04</w:t>
      </w:r>
      <w:r>
        <w:rPr>
          <w:spacing w:val="-40"/>
        </w:rPr>
        <w:t xml:space="preserve"> </w:t>
      </w:r>
      <w:r>
        <w:rPr>
          <w:spacing w:val="5"/>
        </w:rPr>
        <w:t>万元，增长</w:t>
      </w:r>
      <w:r>
        <w:rPr>
          <w:spacing w:val="-41"/>
        </w:rPr>
        <w:t xml:space="preserve"> </w:t>
      </w:r>
      <w:r>
        <w:rPr>
          <w:spacing w:val="5"/>
        </w:rPr>
        <w:t>100%，主要原因是：2022</w:t>
      </w:r>
      <w:r>
        <w:rPr>
          <w:spacing w:val="-58"/>
        </w:rPr>
        <w:t xml:space="preserve"> </w:t>
      </w:r>
      <w:r>
        <w:rPr>
          <w:spacing w:val="5"/>
        </w:rPr>
        <w:t>年增加了退休人员</w:t>
      </w:r>
    </w:p>
    <w:p w14:paraId="43DA9AA3">
      <w:pPr>
        <w:spacing w:line="220" w:lineRule="auto"/>
        <w:sectPr>
          <w:footerReference r:id="rId18" w:type="default"/>
          <w:pgSz w:w="11906" w:h="16839"/>
          <w:pgMar w:top="1349" w:right="1497" w:bottom="1552" w:left="1593" w:header="0" w:footer="1273" w:gutter="0"/>
          <w:cols w:space="720" w:num="1"/>
        </w:sectPr>
      </w:pPr>
    </w:p>
    <w:p w14:paraId="01682D5B">
      <w:pPr>
        <w:pStyle w:val="2"/>
        <w:spacing w:before="63" w:line="223" w:lineRule="auto"/>
        <w:ind w:left="13"/>
      </w:pPr>
      <w:r>
        <w:rPr>
          <w:spacing w:val="3"/>
        </w:rPr>
        <w:t>绩效支出。</w:t>
      </w:r>
    </w:p>
    <w:p w14:paraId="25257EFA">
      <w:pPr>
        <w:pStyle w:val="2"/>
        <w:spacing w:before="249" w:line="624" w:lineRule="exact"/>
        <w:jc w:val="right"/>
      </w:pPr>
      <w:r>
        <w:rPr>
          <w:spacing w:val="-10"/>
          <w:position w:val="23"/>
        </w:rPr>
        <w:t>（四）资本性支出</w:t>
      </w:r>
      <w:r>
        <w:rPr>
          <w:spacing w:val="-39"/>
          <w:position w:val="23"/>
        </w:rPr>
        <w:t xml:space="preserve"> </w:t>
      </w:r>
      <w:r>
        <w:rPr>
          <w:spacing w:val="-10"/>
          <w:position w:val="23"/>
        </w:rPr>
        <w:t>0</w:t>
      </w:r>
      <w:r>
        <w:rPr>
          <w:spacing w:val="-44"/>
          <w:position w:val="23"/>
        </w:rPr>
        <w:t xml:space="preserve"> </w:t>
      </w:r>
      <w:r>
        <w:rPr>
          <w:spacing w:val="-10"/>
          <w:position w:val="23"/>
        </w:rPr>
        <w:t>万元，较</w:t>
      </w:r>
      <w:r>
        <w:rPr>
          <w:spacing w:val="-51"/>
          <w:position w:val="23"/>
        </w:rPr>
        <w:t xml:space="preserve"> </w:t>
      </w:r>
      <w:r>
        <w:rPr>
          <w:spacing w:val="-10"/>
          <w:position w:val="23"/>
        </w:rPr>
        <w:t>2021</w:t>
      </w:r>
      <w:r>
        <w:rPr>
          <w:spacing w:val="-60"/>
          <w:position w:val="23"/>
        </w:rPr>
        <w:t xml:space="preserve"> </w:t>
      </w:r>
      <w:r>
        <w:rPr>
          <w:spacing w:val="-10"/>
          <w:position w:val="23"/>
        </w:rPr>
        <w:t>年增加</w:t>
      </w:r>
      <w:r>
        <w:rPr>
          <w:spacing w:val="-39"/>
          <w:position w:val="23"/>
        </w:rPr>
        <w:t xml:space="preserve"> </w:t>
      </w:r>
      <w:r>
        <w:rPr>
          <w:spacing w:val="-10"/>
          <w:position w:val="23"/>
        </w:rPr>
        <w:t>0</w:t>
      </w:r>
      <w:r>
        <w:rPr>
          <w:spacing w:val="-44"/>
          <w:position w:val="23"/>
        </w:rPr>
        <w:t xml:space="preserve"> </w:t>
      </w:r>
      <w:r>
        <w:rPr>
          <w:spacing w:val="-10"/>
          <w:position w:val="23"/>
        </w:rPr>
        <w:t>万元</w:t>
      </w:r>
      <w:r>
        <w:rPr>
          <w:spacing w:val="-11"/>
          <w:position w:val="23"/>
        </w:rPr>
        <w:t>，增长</w:t>
      </w:r>
      <w:r>
        <w:rPr>
          <w:spacing w:val="-39"/>
          <w:position w:val="23"/>
        </w:rPr>
        <w:t xml:space="preserve"> </w:t>
      </w:r>
      <w:r>
        <w:rPr>
          <w:spacing w:val="-11"/>
          <w:position w:val="23"/>
        </w:rPr>
        <w:t>0%，</w:t>
      </w:r>
    </w:p>
    <w:p w14:paraId="586ACEE9">
      <w:pPr>
        <w:pStyle w:val="2"/>
        <w:spacing w:line="222" w:lineRule="auto"/>
        <w:ind w:left="17"/>
      </w:pPr>
      <w:r>
        <w:rPr>
          <w:spacing w:val="6"/>
        </w:rPr>
        <w:t>主要原因是：2022</w:t>
      </w:r>
      <w:r>
        <w:rPr>
          <w:spacing w:val="-59"/>
        </w:rPr>
        <w:t xml:space="preserve"> </w:t>
      </w:r>
      <w:r>
        <w:rPr>
          <w:spacing w:val="6"/>
        </w:rPr>
        <w:t>年未发生该类支出。</w:t>
      </w:r>
    </w:p>
    <w:p w14:paraId="4390E89A">
      <w:pPr>
        <w:spacing w:before="249" w:line="226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五、“三公”经费支出决算情况说明</w:t>
      </w:r>
    </w:p>
    <w:p w14:paraId="78F8BFAF">
      <w:pPr>
        <w:pStyle w:val="2"/>
        <w:spacing w:before="244" w:line="372" w:lineRule="auto"/>
        <w:ind w:left="11" w:right="82" w:firstLine="623"/>
      </w:pPr>
      <w:r>
        <w:rPr>
          <w:spacing w:val="-1"/>
        </w:rPr>
        <w:t>本单位</w:t>
      </w:r>
      <w:r>
        <w:rPr>
          <w:spacing w:val="-39"/>
        </w:rPr>
        <w:t xml:space="preserve"> </w:t>
      </w:r>
      <w:r>
        <w:rPr>
          <w:spacing w:val="-1"/>
        </w:rPr>
        <w:t>2022</w:t>
      </w:r>
      <w:r>
        <w:rPr>
          <w:spacing w:val="-58"/>
        </w:rPr>
        <w:t xml:space="preserve"> </w:t>
      </w:r>
      <w:r>
        <w:rPr>
          <w:spacing w:val="-1"/>
        </w:rPr>
        <w:t>年度</w:t>
      </w:r>
      <w:r>
        <w:rPr>
          <w:spacing w:val="-102"/>
        </w:rPr>
        <w:t xml:space="preserve"> </w:t>
      </w:r>
      <w:r>
        <w:rPr>
          <w:spacing w:val="-1"/>
        </w:rPr>
        <w:t>“</w:t>
      </w:r>
      <w:r>
        <w:rPr>
          <w:spacing w:val="-119"/>
        </w:rPr>
        <w:t xml:space="preserve"> </w:t>
      </w:r>
      <w:r>
        <w:rPr>
          <w:spacing w:val="-1"/>
        </w:rPr>
        <w:t>三公”经费支出</w:t>
      </w:r>
      <w:r>
        <w:rPr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-1"/>
        </w:rPr>
        <w:t>为</w:t>
      </w:r>
      <w:r>
        <w:rPr>
          <w:spacing w:val="-48"/>
        </w:rPr>
        <w:t xml:space="preserve"> </w:t>
      </w:r>
      <w:r>
        <w:rPr>
          <w:spacing w:val="-1"/>
        </w:rPr>
        <w:t>8</w:t>
      </w:r>
      <w:r>
        <w:rPr>
          <w:spacing w:val="-45"/>
        </w:rPr>
        <w:t xml:space="preserve"> </w:t>
      </w:r>
      <w:r>
        <w:rPr>
          <w:spacing w:val="-1"/>
        </w:rPr>
        <w:t>万元，</w:t>
      </w:r>
      <w:r>
        <w:t xml:space="preserve"> 决算数为</w:t>
      </w:r>
      <w:r>
        <w:rPr>
          <w:spacing w:val="-38"/>
        </w:rPr>
        <w:t xml:space="preserve"> </w:t>
      </w:r>
      <w:r>
        <w:t>0</w:t>
      </w:r>
      <w:r>
        <w:rPr>
          <w:spacing w:val="-45"/>
        </w:rPr>
        <w:t xml:space="preserve"> </w:t>
      </w:r>
      <w:r>
        <w:t>万元，完成</w:t>
      </w:r>
      <w:r>
        <w:rPr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</w:t>
      </w:r>
      <w:r>
        <w:t>的</w:t>
      </w:r>
      <w:r>
        <w:rPr>
          <w:spacing w:val="-40"/>
        </w:rPr>
        <w:t xml:space="preserve"> </w:t>
      </w:r>
      <w:r>
        <w:t>0%，决</w:t>
      </w:r>
      <w:r>
        <w:rPr>
          <w:spacing w:val="-1"/>
        </w:rPr>
        <w:t>算数较</w:t>
      </w:r>
      <w:r>
        <w:rPr>
          <w:spacing w:val="-49"/>
        </w:rPr>
        <w:t xml:space="preserve"> </w:t>
      </w:r>
      <w:r>
        <w:rPr>
          <w:spacing w:val="-1"/>
        </w:rPr>
        <w:t>2021</w:t>
      </w:r>
      <w:r>
        <w:rPr>
          <w:spacing w:val="-58"/>
        </w:rPr>
        <w:t xml:space="preserve"> </w:t>
      </w:r>
      <w:r>
        <w:rPr>
          <w:spacing w:val="-1"/>
        </w:rPr>
        <w:t>年增加</w:t>
      </w:r>
      <w:r>
        <w:rPr>
          <w:spacing w:val="-38"/>
        </w:rPr>
        <w:t xml:space="preserve"> </w:t>
      </w:r>
      <w:r>
        <w:rPr>
          <w:spacing w:val="-1"/>
        </w:rPr>
        <w:t>0</w:t>
      </w:r>
    </w:p>
    <w:p w14:paraId="7A9A8E0A">
      <w:pPr>
        <w:pStyle w:val="2"/>
        <w:spacing w:before="1" w:line="222" w:lineRule="auto"/>
        <w:ind w:left="21"/>
      </w:pPr>
      <w:r>
        <w:rPr>
          <w:spacing w:val="2"/>
        </w:rPr>
        <w:t>万元，增长</w:t>
      </w:r>
      <w:r>
        <w:rPr>
          <w:spacing w:val="-37"/>
        </w:rPr>
        <w:t xml:space="preserve"> </w:t>
      </w:r>
      <w:r>
        <w:rPr>
          <w:spacing w:val="2"/>
        </w:rPr>
        <w:t>0%，其中：</w:t>
      </w:r>
    </w:p>
    <w:p w14:paraId="47A1E60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left="13" w:firstLine="613"/>
        <w:textAlignment w:val="baseline"/>
        <w:rPr>
          <w:spacing w:val="7"/>
        </w:rPr>
      </w:pPr>
      <w:r>
        <w:rPr>
          <w:spacing w:val="7"/>
        </w:rPr>
        <w:t>（ 一）因公出国（境）支出全年预算数为 0 万元，决算数 为 0 万元，完成全年预算的 0%，决算数较 2021 年增加 0  万元，增长 0%</w:t>
      </w:r>
      <w:r>
        <w:rPr>
          <w:rFonts w:hint="eastAsia"/>
          <w:spacing w:val="7"/>
          <w:lang w:eastAsia="zh-CN"/>
        </w:rPr>
        <w:t>，</w:t>
      </w:r>
      <w:r>
        <w:rPr>
          <w:rFonts w:hint="eastAsia"/>
          <w:spacing w:val="7"/>
        </w:rPr>
        <w:t>主要原因是</w:t>
      </w:r>
      <w:r>
        <w:rPr>
          <w:rFonts w:hint="eastAsia"/>
          <w:spacing w:val="7"/>
          <w:lang w:eastAsia="zh-CN"/>
        </w:rPr>
        <w:t>：</w:t>
      </w:r>
      <w:r>
        <w:rPr>
          <w:rFonts w:hint="eastAsia"/>
          <w:spacing w:val="7"/>
        </w:rPr>
        <w:t>未安排因公出国</w:t>
      </w:r>
      <w:r>
        <w:rPr>
          <w:spacing w:val="7"/>
        </w:rPr>
        <w:t>。</w:t>
      </w:r>
      <w:r>
        <w:rPr>
          <w:rFonts w:hint="eastAsia"/>
          <w:spacing w:val="7"/>
        </w:rPr>
        <w:t>决算数</w:t>
      </w:r>
      <w:r>
        <w:rPr>
          <w:rFonts w:hint="eastAsia"/>
          <w:spacing w:val="7"/>
          <w:lang w:eastAsia="zh-CN"/>
        </w:rPr>
        <w:t>较</w:t>
      </w:r>
      <w:r>
        <w:rPr>
          <w:rFonts w:hint="eastAsia"/>
          <w:spacing w:val="7"/>
        </w:rPr>
        <w:t>全年预算数</w:t>
      </w:r>
      <w:r>
        <w:rPr>
          <w:rFonts w:hint="eastAsia"/>
          <w:spacing w:val="7"/>
          <w:lang w:eastAsia="zh-CN"/>
        </w:rPr>
        <w:t>增加</w:t>
      </w:r>
      <w:r>
        <w:rPr>
          <w:rFonts w:hint="eastAsia"/>
          <w:spacing w:val="7"/>
        </w:rPr>
        <w:t>的主要原因是：未安排因公出国</w:t>
      </w:r>
      <w:r>
        <w:rPr>
          <w:rFonts w:hint="eastAsia"/>
          <w:spacing w:val="7"/>
          <w:lang w:val="en-US" w:eastAsia="zh-CN"/>
        </w:rPr>
        <w:t>。</w:t>
      </w:r>
      <w:bookmarkStart w:id="0" w:name="_GoBack"/>
      <w:bookmarkEnd w:id="0"/>
      <w:r>
        <w:rPr>
          <w:spacing w:val="7"/>
        </w:rPr>
        <w:t>全年安排因公出国（境）团组 0 个，累计 0 人次</w:t>
      </w:r>
      <w:r>
        <w:rPr>
          <w:rFonts w:hint="eastAsia"/>
          <w:spacing w:val="7"/>
          <w:lang w:eastAsia="zh-CN"/>
        </w:rPr>
        <w:t>，主要原因是：未安排因公出国</w:t>
      </w:r>
      <w:r>
        <w:rPr>
          <w:spacing w:val="7"/>
        </w:rPr>
        <w:t>。</w:t>
      </w:r>
    </w:p>
    <w:p w14:paraId="3815879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49" w:line="600" w:lineRule="exact"/>
        <w:ind w:left="13" w:firstLine="613"/>
        <w:textAlignment w:val="baseline"/>
      </w:pPr>
      <w:r>
        <w:rPr>
          <w:spacing w:val="7"/>
        </w:rPr>
        <w:t>（ 二）公务接待费支出全年预算数为 8 万</w:t>
      </w:r>
      <w:r>
        <w:rPr>
          <w:spacing w:val="8"/>
        </w:rPr>
        <w:t>元，决算数为</w:t>
      </w:r>
      <w:r>
        <w:rPr>
          <w:spacing w:val="-31"/>
        </w:rPr>
        <w:t xml:space="preserve"> </w:t>
      </w:r>
      <w:r>
        <w:rPr>
          <w:spacing w:val="8"/>
        </w:rPr>
        <w:t>0</w:t>
      </w:r>
      <w:r>
        <w:t xml:space="preserve"> </w:t>
      </w:r>
      <w:r>
        <w:rPr>
          <w:spacing w:val="-2"/>
        </w:rPr>
        <w:t>万元，完成</w:t>
      </w:r>
      <w:r>
        <w:rPr>
          <w:spacing w:val="-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</w:t>
      </w:r>
      <w:r>
        <w:rPr>
          <w:spacing w:val="-2"/>
        </w:rPr>
        <w:t>的</w:t>
      </w:r>
      <w:r>
        <w:rPr>
          <w:spacing w:val="-27"/>
        </w:rPr>
        <w:t xml:space="preserve"> </w:t>
      </w:r>
      <w:r>
        <w:rPr>
          <w:spacing w:val="-2"/>
        </w:rPr>
        <w:t>0%，决算数较</w:t>
      </w:r>
      <w:r>
        <w:rPr>
          <w:spacing w:val="-49"/>
        </w:rPr>
        <w:t xml:space="preserve"> </w:t>
      </w:r>
      <w:r>
        <w:rPr>
          <w:spacing w:val="-2"/>
        </w:rPr>
        <w:t>2021</w:t>
      </w:r>
      <w:r>
        <w:rPr>
          <w:spacing w:val="-58"/>
        </w:rPr>
        <w:t xml:space="preserve"> </w:t>
      </w:r>
      <w:r>
        <w:rPr>
          <w:spacing w:val="-2"/>
        </w:rPr>
        <w:t>年增加</w:t>
      </w:r>
      <w:r>
        <w:rPr>
          <w:spacing w:val="-38"/>
        </w:rPr>
        <w:t xml:space="preserve"> </w:t>
      </w:r>
      <w:r>
        <w:rPr>
          <w:spacing w:val="-2"/>
        </w:rPr>
        <w:t>0</w:t>
      </w:r>
      <w:r>
        <w:rPr>
          <w:spacing w:val="-45"/>
        </w:rPr>
        <w:t xml:space="preserve"> </w:t>
      </w:r>
      <w:r>
        <w:rPr>
          <w:spacing w:val="-2"/>
        </w:rPr>
        <w:t>万元，增长</w:t>
      </w:r>
      <w:r>
        <w:t xml:space="preserve"> </w:t>
      </w:r>
      <w:r>
        <w:rPr>
          <w:spacing w:val="12"/>
        </w:rPr>
        <w:t>0%，主要原因是落实逐年压减三公支出的倡议。决算数较</w:t>
      </w:r>
      <w:r>
        <w:rPr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</w:t>
      </w:r>
      <w:r>
        <w:rPr>
          <w:spacing w:val="5"/>
        </w:rPr>
        <w:t xml:space="preserve"> </w:t>
      </w:r>
      <w:r>
        <w:rPr>
          <w:spacing w:val="1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预算数</w:t>
      </w:r>
      <w:r>
        <w:rPr>
          <w:spacing w:val="13"/>
        </w:rPr>
        <w:t>减少的主要原因是：落实逐年压减三</w:t>
      </w:r>
      <w:r>
        <w:rPr>
          <w:spacing w:val="12"/>
        </w:rPr>
        <w:t>公支出的倡议。全</w:t>
      </w:r>
      <w:r>
        <w:rPr>
          <w:spacing w:val="4"/>
        </w:rPr>
        <w:t>年国内公务接待</w:t>
      </w:r>
      <w:r>
        <w:rPr>
          <w:spacing w:val="-20"/>
        </w:rPr>
        <w:t xml:space="preserve"> </w:t>
      </w:r>
      <w:r>
        <w:rPr>
          <w:spacing w:val="4"/>
        </w:rPr>
        <w:t>0</w:t>
      </w:r>
      <w:r>
        <w:rPr>
          <w:spacing w:val="-47"/>
        </w:rPr>
        <w:t xml:space="preserve"> </w:t>
      </w:r>
      <w:r>
        <w:rPr>
          <w:spacing w:val="4"/>
        </w:rPr>
        <w:t>批，累计接待</w:t>
      </w:r>
      <w:r>
        <w:rPr>
          <w:spacing w:val="-36"/>
        </w:rPr>
        <w:t xml:space="preserve"> </w:t>
      </w:r>
      <w:r>
        <w:rPr>
          <w:spacing w:val="4"/>
        </w:rPr>
        <w:t>0</w:t>
      </w:r>
      <w:r>
        <w:rPr>
          <w:spacing w:val="-57"/>
        </w:rPr>
        <w:t xml:space="preserve"> </w:t>
      </w:r>
      <w:r>
        <w:rPr>
          <w:spacing w:val="4"/>
        </w:rPr>
        <w:t>人次，其中外事接待</w:t>
      </w:r>
      <w:r>
        <w:rPr>
          <w:spacing w:val="-34"/>
        </w:rPr>
        <w:t xml:space="preserve"> </w:t>
      </w:r>
      <w:r>
        <w:rPr>
          <w:spacing w:val="4"/>
        </w:rPr>
        <w:t>0</w:t>
      </w:r>
      <w:r>
        <w:rPr>
          <w:spacing w:val="-50"/>
        </w:rPr>
        <w:t xml:space="preserve"> </w:t>
      </w:r>
      <w:r>
        <w:rPr>
          <w:spacing w:val="4"/>
        </w:rPr>
        <w:t>批，</w:t>
      </w:r>
      <w:r>
        <w:rPr>
          <w:spacing w:val="-3"/>
        </w:rPr>
        <w:t>累计接待</w:t>
      </w:r>
      <w:r>
        <w:rPr>
          <w:spacing w:val="-33"/>
        </w:rPr>
        <w:t xml:space="preserve"> </w:t>
      </w:r>
      <w:r>
        <w:rPr>
          <w:spacing w:val="-3"/>
        </w:rPr>
        <w:t>0</w:t>
      </w:r>
      <w:r>
        <w:rPr>
          <w:spacing w:val="-59"/>
        </w:rPr>
        <w:t xml:space="preserve"> </w:t>
      </w:r>
      <w:r>
        <w:rPr>
          <w:spacing w:val="-3"/>
        </w:rPr>
        <w:t>人次。</w:t>
      </w:r>
    </w:p>
    <w:p w14:paraId="70E159FC">
      <w:pPr>
        <w:pStyle w:val="2"/>
        <w:numPr>
          <w:ilvl w:val="0"/>
          <w:numId w:val="1"/>
        </w:numPr>
        <w:spacing w:before="63" w:line="623" w:lineRule="exact"/>
      </w:pPr>
      <w:r>
        <w:rPr>
          <w:spacing w:val="10"/>
        </w:rPr>
        <w:t>公务用车购置及运行维护费支出</w:t>
      </w:r>
      <w:r>
        <w:rPr>
          <w:spacing w:val="-19"/>
        </w:rPr>
        <w:t xml:space="preserve"> </w:t>
      </w:r>
      <w:r>
        <w:rPr>
          <w:spacing w:val="10"/>
        </w:rPr>
        <w:t>0</w:t>
      </w:r>
      <w:r>
        <w:rPr>
          <w:spacing w:val="-42"/>
        </w:rPr>
        <w:t xml:space="preserve"> </w:t>
      </w:r>
      <w:r>
        <w:rPr>
          <w:spacing w:val="10"/>
        </w:rPr>
        <w:t>万元，其中公务</w:t>
      </w:r>
      <w:r>
        <w:t xml:space="preserve"> </w:t>
      </w:r>
      <w:r>
        <w:rPr>
          <w:spacing w:val="7"/>
        </w:rPr>
        <w:t>用车购置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7"/>
        </w:rPr>
        <w:t>为</w:t>
      </w:r>
      <w:r>
        <w:rPr>
          <w:spacing w:val="-37"/>
        </w:rPr>
        <w:t xml:space="preserve"> </w:t>
      </w:r>
      <w:r>
        <w:rPr>
          <w:spacing w:val="7"/>
        </w:rPr>
        <w:t>0</w:t>
      </w:r>
      <w:r>
        <w:rPr>
          <w:spacing w:val="-39"/>
        </w:rPr>
        <w:t xml:space="preserve"> </w:t>
      </w:r>
      <w:r>
        <w:rPr>
          <w:spacing w:val="7"/>
        </w:rPr>
        <w:t>万元，决算数为</w:t>
      </w:r>
      <w:r>
        <w:rPr>
          <w:spacing w:val="-36"/>
        </w:rPr>
        <w:t xml:space="preserve"> </w:t>
      </w:r>
      <w:r>
        <w:rPr>
          <w:spacing w:val="7"/>
        </w:rPr>
        <w:t>0</w:t>
      </w:r>
      <w:r>
        <w:rPr>
          <w:spacing w:val="-42"/>
        </w:rPr>
        <w:t xml:space="preserve"> </w:t>
      </w:r>
      <w:r>
        <w:rPr>
          <w:spacing w:val="7"/>
        </w:rPr>
        <w:t>万元，完成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算</w:t>
      </w:r>
      <w:r>
        <w:rPr>
          <w:spacing w:val="1"/>
        </w:rPr>
        <w:t>的0%，决算数较</w:t>
      </w:r>
      <w:r>
        <w:rPr>
          <w:spacing w:val="-48"/>
        </w:rPr>
        <w:t xml:space="preserve"> </w:t>
      </w:r>
      <w:r>
        <w:rPr>
          <w:spacing w:val="1"/>
        </w:rPr>
        <w:t>2021</w:t>
      </w:r>
      <w:r>
        <w:rPr>
          <w:spacing w:val="-58"/>
        </w:rPr>
        <w:t xml:space="preserve"> </w:t>
      </w:r>
      <w:r>
        <w:rPr>
          <w:spacing w:val="1"/>
        </w:rPr>
        <w:t>年增加</w:t>
      </w:r>
      <w:r>
        <w:rPr>
          <w:spacing w:val="-41"/>
        </w:rPr>
        <w:t xml:space="preserve"> </w:t>
      </w:r>
      <w:r>
        <w:rPr>
          <w:spacing w:val="1"/>
        </w:rPr>
        <w:t>0万元，增长</w:t>
      </w:r>
      <w:r>
        <w:rPr>
          <w:spacing w:val="-38"/>
        </w:rPr>
        <w:t xml:space="preserve"> </w:t>
      </w:r>
      <w:r>
        <w:rPr>
          <w:spacing w:val="1"/>
        </w:rPr>
        <w:t>0</w:t>
      </w:r>
      <w:r>
        <w:rPr>
          <w:spacing w:val="-50"/>
        </w:rPr>
        <w:t xml:space="preserve"> </w:t>
      </w:r>
      <w:r>
        <w:rPr>
          <w:spacing w:val="1"/>
        </w:rPr>
        <w:t>%，</w:t>
      </w:r>
      <w:r>
        <w:rPr>
          <w:rFonts w:hint="eastAsia" w:ascii="仿宋_GB2312" w:hAnsi="仿宋_GB2312" w:eastAsia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：我单位</w:t>
      </w:r>
      <w:r>
        <w:rPr>
          <w:rFonts w:hint="eastAsia" w:ascii="仿宋_GB2312" w:hAnsi="仿宋_GB2312" w:eastAsia="仿宋_GB2312"/>
          <w:sz w:val="32"/>
          <w:szCs w:val="32"/>
        </w:rPr>
        <w:t>无公务用车，全年购置公务用车0辆</w:t>
      </w:r>
      <w:r>
        <w:rPr>
          <w:spacing w:val="7"/>
        </w:rPr>
        <w:t>。</w:t>
      </w:r>
      <w:r>
        <w:rPr>
          <w:rFonts w:hint="eastAsia" w:ascii="仿宋_GB2312" w:hAnsi="仿宋_GB2312" w:eastAsia="仿宋_GB2312"/>
          <w:sz w:val="32"/>
          <w:szCs w:val="32"/>
        </w:rPr>
        <w:t>决算数较全年预算数增加的主要原因是：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/>
          <w:sz w:val="32"/>
          <w:szCs w:val="32"/>
        </w:rPr>
        <w:t>无公务用车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；</w:t>
      </w:r>
      <w:r>
        <w:rPr>
          <w:spacing w:val="7"/>
        </w:rPr>
        <w:t>公务用车运行维护费支出</w:t>
      </w:r>
      <w:r>
        <w:rPr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全年预算数</w:t>
      </w:r>
      <w:r>
        <w:rPr>
          <w:spacing w:val="7"/>
        </w:rPr>
        <w:t>为</w:t>
      </w:r>
      <w:r>
        <w:rPr>
          <w:spacing w:val="-36"/>
        </w:rPr>
        <w:t xml:space="preserve"> </w:t>
      </w:r>
      <w:r>
        <w:rPr>
          <w:spacing w:val="7"/>
        </w:rPr>
        <w:t>0</w:t>
      </w:r>
      <w:r>
        <w:rPr>
          <w:spacing w:val="-40"/>
        </w:rPr>
        <w:t xml:space="preserve"> </w:t>
      </w:r>
      <w:r>
        <w:rPr>
          <w:spacing w:val="7"/>
        </w:rPr>
        <w:t>万元，</w:t>
      </w:r>
      <w:r>
        <w:rPr>
          <w:spacing w:val="1"/>
        </w:rPr>
        <w:t>决算数为</w:t>
      </w:r>
      <w:r>
        <w:rPr>
          <w:spacing w:val="-38"/>
        </w:rPr>
        <w:t xml:space="preserve"> </w:t>
      </w:r>
      <w:r>
        <w:rPr>
          <w:spacing w:val="1"/>
        </w:rPr>
        <w:t>0</w:t>
      </w:r>
      <w:r>
        <w:rPr>
          <w:spacing w:val="-45"/>
        </w:rPr>
        <w:t xml:space="preserve"> </w:t>
      </w:r>
      <w:r>
        <w:rPr>
          <w:spacing w:val="1"/>
        </w:rPr>
        <w:t>万元，完成</w:t>
      </w:r>
      <w:r>
        <w:rPr>
          <w:spacing w:val="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全年预算</w:t>
      </w:r>
      <w:r>
        <w:rPr>
          <w:spacing w:val="1"/>
        </w:rPr>
        <w:t>的</w:t>
      </w:r>
      <w:r>
        <w:rPr>
          <w:spacing w:val="-41"/>
        </w:rPr>
        <w:t xml:space="preserve"> </w:t>
      </w:r>
      <w:r>
        <w:rPr>
          <w:spacing w:val="1"/>
        </w:rPr>
        <w:t>0%，决算数较</w:t>
      </w:r>
      <w:r>
        <w:rPr>
          <w:spacing w:val="-48"/>
        </w:rPr>
        <w:t xml:space="preserve"> </w:t>
      </w:r>
      <w:r>
        <w:t>2021</w:t>
      </w:r>
      <w:r>
        <w:rPr>
          <w:spacing w:val="-58"/>
        </w:rPr>
        <w:t xml:space="preserve"> </w:t>
      </w:r>
      <w:r>
        <w:t>年增加</w:t>
      </w:r>
      <w:r>
        <w:rPr>
          <w:spacing w:val="-41"/>
        </w:rPr>
        <w:t xml:space="preserve"> </w:t>
      </w:r>
      <w:r>
        <w:t>0</w:t>
      </w:r>
      <w:r>
        <w:rPr>
          <w:rFonts w:hint="eastAsia"/>
          <w:lang w:eastAsia="zh-CN"/>
        </w:rPr>
        <w:t>万元，增长</w:t>
      </w:r>
      <w:r>
        <w:rPr>
          <w:rFonts w:hint="eastAsia"/>
          <w:lang w:val="en-US" w:eastAsia="zh-CN"/>
        </w:rPr>
        <w:t>0%，年末公务用车保有0辆。</w:t>
      </w:r>
      <w:r>
        <w:rPr>
          <w:rFonts w:hint="eastAsia" w:ascii="仿宋_GB2312" w:hAnsi="仿宋_GB2312" w:eastAsia="仿宋_GB2312"/>
          <w:sz w:val="32"/>
          <w:szCs w:val="32"/>
        </w:rPr>
        <w:t>主要原因是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/>
          <w:sz w:val="32"/>
          <w:szCs w:val="32"/>
        </w:rPr>
        <w:t>无公务用车，年末公务用车保有0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辆。</w:t>
      </w:r>
      <w:r>
        <w:rPr>
          <w:rFonts w:hint="eastAsia" w:ascii="仿宋_GB2312" w:hAnsi="仿宋_GB2312" w:eastAsia="仿宋_GB2312"/>
          <w:sz w:val="32"/>
          <w:szCs w:val="32"/>
        </w:rPr>
        <w:t>决算数较全年预算数增加的主要原因是：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我单位</w:t>
      </w:r>
      <w:r>
        <w:rPr>
          <w:rFonts w:hint="eastAsia" w:ascii="仿宋_GB2312" w:hAnsi="仿宋_GB2312" w:eastAsia="仿宋_GB2312"/>
          <w:sz w:val="32"/>
          <w:szCs w:val="32"/>
        </w:rPr>
        <w:t>无公务用车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 w14:paraId="71CFF115">
      <w:pPr>
        <w:pStyle w:val="2"/>
        <w:numPr>
          <w:ilvl w:val="0"/>
          <w:numId w:val="0"/>
        </w:numPr>
        <w:spacing w:before="63" w:line="623" w:lineRule="exact"/>
      </w:pPr>
    </w:p>
    <w:p w14:paraId="0FF5175E">
      <w:pPr>
        <w:spacing w:line="226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六、机关运行经费支出情况说明</w:t>
      </w:r>
    </w:p>
    <w:p w14:paraId="54E63F78">
      <w:pPr>
        <w:pStyle w:val="2"/>
        <w:spacing w:before="245" w:line="624" w:lineRule="exact"/>
        <w:ind w:right="91"/>
        <w:jc w:val="right"/>
      </w:pPr>
      <w:r>
        <w:rPr>
          <w:spacing w:val="13"/>
          <w:position w:val="23"/>
        </w:rPr>
        <w:t>本单位不是行政单位或参照公务员法管理事业单位，故无</w:t>
      </w:r>
    </w:p>
    <w:p w14:paraId="2B7FCA3A">
      <w:pPr>
        <w:pStyle w:val="2"/>
        <w:spacing w:line="221" w:lineRule="auto"/>
        <w:ind w:left="1"/>
      </w:pPr>
      <w:r>
        <w:rPr>
          <w:spacing w:val="7"/>
        </w:rPr>
        <w:t>机关运行经费支出。</w:t>
      </w:r>
    </w:p>
    <w:p w14:paraId="714C8B36">
      <w:pPr>
        <w:spacing w:before="252" w:line="226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七、政府采购支出情况说明</w:t>
      </w:r>
    </w:p>
    <w:p w14:paraId="4F76FA32">
      <w:pPr>
        <w:pStyle w:val="2"/>
        <w:spacing w:before="241" w:line="372" w:lineRule="auto"/>
        <w:ind w:left="6" w:right="89" w:firstLine="597"/>
      </w:pPr>
      <w:r>
        <w:rPr>
          <w:spacing w:val="3"/>
        </w:rPr>
        <w:t>本单位</w:t>
      </w:r>
      <w:r>
        <w:rPr>
          <w:spacing w:val="-33"/>
        </w:rPr>
        <w:t xml:space="preserve"> </w:t>
      </w:r>
      <w:r>
        <w:rPr>
          <w:spacing w:val="3"/>
        </w:rPr>
        <w:t>2022</w:t>
      </w:r>
      <w:r>
        <w:rPr>
          <w:spacing w:val="-58"/>
        </w:rPr>
        <w:t xml:space="preserve"> </w:t>
      </w:r>
      <w:r>
        <w:rPr>
          <w:spacing w:val="3"/>
        </w:rPr>
        <w:t>年度政府采购支出总额</w:t>
      </w:r>
      <w:r>
        <w:rPr>
          <w:spacing w:val="-41"/>
        </w:rPr>
        <w:t xml:space="preserve"> </w:t>
      </w:r>
      <w:r>
        <w:rPr>
          <w:spacing w:val="3"/>
        </w:rPr>
        <w:t>0</w:t>
      </w:r>
      <w:r>
        <w:rPr>
          <w:spacing w:val="-45"/>
        </w:rPr>
        <w:t xml:space="preserve"> </w:t>
      </w:r>
      <w:r>
        <w:rPr>
          <w:spacing w:val="3"/>
        </w:rPr>
        <w:t>万元，其中：政府采</w:t>
      </w:r>
      <w:r>
        <w:t xml:space="preserve"> </w:t>
      </w:r>
      <w:r>
        <w:rPr>
          <w:spacing w:val="7"/>
        </w:rPr>
        <w:t>购货物支出</w:t>
      </w:r>
      <w:r>
        <w:rPr>
          <w:spacing w:val="-36"/>
        </w:rPr>
        <w:t xml:space="preserve"> </w:t>
      </w:r>
      <w:r>
        <w:rPr>
          <w:spacing w:val="7"/>
        </w:rPr>
        <w:t>0</w:t>
      </w:r>
      <w:r>
        <w:rPr>
          <w:spacing w:val="-40"/>
        </w:rPr>
        <w:t xml:space="preserve"> </w:t>
      </w:r>
      <w:r>
        <w:rPr>
          <w:spacing w:val="7"/>
        </w:rPr>
        <w:t>万元、政府采购工程支出</w:t>
      </w:r>
      <w:r>
        <w:rPr>
          <w:spacing w:val="-36"/>
        </w:rPr>
        <w:t xml:space="preserve"> </w:t>
      </w:r>
      <w:r>
        <w:rPr>
          <w:spacing w:val="7"/>
        </w:rPr>
        <w:t>0</w:t>
      </w:r>
      <w:r>
        <w:rPr>
          <w:spacing w:val="-42"/>
        </w:rPr>
        <w:t xml:space="preserve"> </w:t>
      </w:r>
      <w:r>
        <w:rPr>
          <w:spacing w:val="7"/>
        </w:rPr>
        <w:t>万元、政府采</w:t>
      </w:r>
      <w:r>
        <w:rPr>
          <w:spacing w:val="6"/>
        </w:rPr>
        <w:t>购服务</w:t>
      </w:r>
      <w:r>
        <w:t xml:space="preserve"> </w:t>
      </w:r>
      <w:r>
        <w:rPr>
          <w:spacing w:val="4"/>
        </w:rPr>
        <w:t>支出</w:t>
      </w:r>
      <w:r>
        <w:rPr>
          <w:spacing w:val="-34"/>
        </w:rPr>
        <w:t xml:space="preserve"> </w:t>
      </w:r>
      <w:r>
        <w:rPr>
          <w:spacing w:val="4"/>
        </w:rPr>
        <w:t>0</w:t>
      </w:r>
      <w:r>
        <w:rPr>
          <w:spacing w:val="-43"/>
        </w:rPr>
        <w:t xml:space="preserve"> </w:t>
      </w:r>
      <w:r>
        <w:rPr>
          <w:spacing w:val="4"/>
        </w:rPr>
        <w:t>万元。授予中小企业合同金额</w:t>
      </w:r>
      <w:r>
        <w:rPr>
          <w:spacing w:val="-36"/>
        </w:rPr>
        <w:t xml:space="preserve"> </w:t>
      </w:r>
      <w:r>
        <w:rPr>
          <w:spacing w:val="4"/>
        </w:rPr>
        <w:t>0</w:t>
      </w:r>
      <w:r>
        <w:rPr>
          <w:spacing w:val="-39"/>
        </w:rPr>
        <w:t xml:space="preserve"> </w:t>
      </w:r>
      <w:r>
        <w:rPr>
          <w:spacing w:val="4"/>
        </w:rPr>
        <w:t>万元，</w:t>
      </w:r>
      <w:r>
        <w:rPr>
          <w:spacing w:val="-77"/>
        </w:rPr>
        <w:t xml:space="preserve"> </w:t>
      </w:r>
      <w:r>
        <w:rPr>
          <w:spacing w:val="4"/>
        </w:rPr>
        <w:t>占政府采购支出</w:t>
      </w:r>
      <w:r>
        <w:t xml:space="preserve"> </w:t>
      </w:r>
      <w:r>
        <w:rPr>
          <w:spacing w:val="3"/>
        </w:rPr>
        <w:t>总额的</w:t>
      </w:r>
      <w:r>
        <w:rPr>
          <w:spacing w:val="-38"/>
        </w:rPr>
        <w:t xml:space="preserve"> </w:t>
      </w:r>
      <w:r>
        <w:rPr>
          <w:spacing w:val="3"/>
        </w:rPr>
        <w:t>0%，其中：授予小微企业合同金额</w:t>
      </w:r>
      <w:r>
        <w:rPr>
          <w:spacing w:val="-38"/>
        </w:rPr>
        <w:t xml:space="preserve"> </w:t>
      </w:r>
      <w:r>
        <w:rPr>
          <w:spacing w:val="3"/>
        </w:rPr>
        <w:t>0</w:t>
      </w:r>
      <w:r>
        <w:rPr>
          <w:spacing w:val="-45"/>
        </w:rPr>
        <w:t xml:space="preserve"> </w:t>
      </w:r>
      <w:r>
        <w:rPr>
          <w:spacing w:val="3"/>
        </w:rPr>
        <w:t>万元，</w:t>
      </w:r>
      <w:r>
        <w:rPr>
          <w:spacing w:val="-79"/>
        </w:rPr>
        <w:t xml:space="preserve"> </w:t>
      </w:r>
      <w:r>
        <w:rPr>
          <w:spacing w:val="2"/>
        </w:rPr>
        <w:t>占</w:t>
      </w:r>
      <w:r>
        <w:rPr>
          <w:spacing w:val="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授予中小</w:t>
      </w:r>
      <w:r>
        <w:t xml:space="preserve"> </w:t>
      </w:r>
      <w:r>
        <w:rPr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企业合同金额</w:t>
      </w:r>
      <w:r>
        <w:rPr>
          <w:spacing w:val="5"/>
        </w:rPr>
        <w:t>的</w:t>
      </w:r>
      <w:r>
        <w:rPr>
          <w:spacing w:val="-38"/>
        </w:rPr>
        <w:t xml:space="preserve"> </w:t>
      </w:r>
      <w:r>
        <w:rPr>
          <w:spacing w:val="5"/>
        </w:rPr>
        <w:t>0</w:t>
      </w:r>
      <w:r>
        <w:rPr>
          <w:spacing w:val="-62"/>
        </w:rPr>
        <w:t xml:space="preserve"> </w:t>
      </w:r>
      <w:r>
        <w:rPr>
          <w:spacing w:val="5"/>
        </w:rPr>
        <w:t>%；货物采购授予中小企业合同金额占</w:t>
      </w:r>
      <w:r>
        <w:rPr>
          <w:spacing w:val="4"/>
        </w:rPr>
        <w:t>货物支</w:t>
      </w:r>
      <w:r>
        <w:t xml:space="preserve"> </w:t>
      </w:r>
      <w:r>
        <w:rPr>
          <w:spacing w:val="5"/>
        </w:rPr>
        <w:t>出金额的</w:t>
      </w:r>
      <w:r>
        <w:rPr>
          <w:spacing w:val="-38"/>
        </w:rPr>
        <w:t xml:space="preserve"> </w:t>
      </w:r>
      <w:r>
        <w:rPr>
          <w:spacing w:val="5"/>
        </w:rPr>
        <w:t>0</w:t>
      </w:r>
      <w:r>
        <w:rPr>
          <w:spacing w:val="-62"/>
        </w:rPr>
        <w:t xml:space="preserve"> </w:t>
      </w:r>
      <w:r>
        <w:rPr>
          <w:spacing w:val="5"/>
        </w:rPr>
        <w:t>%，工程采购授予中小企业合同金额占工程支</w:t>
      </w:r>
      <w:r>
        <w:rPr>
          <w:spacing w:val="4"/>
        </w:rPr>
        <w:t>出金额</w:t>
      </w:r>
      <w:r>
        <w:rPr>
          <w:spacing w:val="2"/>
        </w:rPr>
        <w:t>的</w:t>
      </w:r>
      <w:r>
        <w:rPr>
          <w:spacing w:val="-24"/>
        </w:rPr>
        <w:t xml:space="preserve"> </w:t>
      </w:r>
      <w:r>
        <w:rPr>
          <w:spacing w:val="2"/>
        </w:rPr>
        <w:t>0%，服务采购授予中小企业合同金额占服务支出金额的</w:t>
      </w:r>
      <w:r>
        <w:rPr>
          <w:spacing w:val="-38"/>
        </w:rPr>
        <w:t xml:space="preserve"> </w:t>
      </w:r>
      <w:r>
        <w:rPr>
          <w:spacing w:val="2"/>
        </w:rPr>
        <w:t>0</w:t>
      </w:r>
      <w:r>
        <w:rPr>
          <w:spacing w:val="-50"/>
        </w:rPr>
        <w:t xml:space="preserve"> </w:t>
      </w:r>
      <w:r>
        <w:rPr>
          <w:spacing w:val="2"/>
        </w:rPr>
        <w:t>%。</w:t>
      </w:r>
    </w:p>
    <w:p w14:paraId="002D8A93">
      <w:pPr>
        <w:spacing w:before="249" w:line="226" w:lineRule="auto"/>
        <w:ind w:left="63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八、国有资产占用情况说明</w:t>
      </w:r>
    </w:p>
    <w:p w14:paraId="39422CF7">
      <w:pPr>
        <w:pStyle w:val="2"/>
        <w:spacing w:before="246" w:line="624" w:lineRule="exact"/>
        <w:ind w:right="91"/>
        <w:jc w:val="right"/>
      </w:pPr>
      <w:r>
        <w:rPr>
          <w:spacing w:val="-2"/>
          <w:position w:val="23"/>
        </w:rPr>
        <w:t>截止</w:t>
      </w:r>
      <w:r>
        <w:rPr>
          <w:spacing w:val="-48"/>
          <w:position w:val="23"/>
        </w:rPr>
        <w:t xml:space="preserve"> </w:t>
      </w:r>
      <w:r>
        <w:rPr>
          <w:spacing w:val="-2"/>
          <w:position w:val="23"/>
        </w:rPr>
        <w:t>2022</w:t>
      </w:r>
      <w:r>
        <w:rPr>
          <w:spacing w:val="-59"/>
          <w:position w:val="23"/>
        </w:rPr>
        <w:t xml:space="preserve"> </w:t>
      </w:r>
      <w:r>
        <w:rPr>
          <w:spacing w:val="-2"/>
          <w:position w:val="23"/>
        </w:rPr>
        <w:t>年</w:t>
      </w:r>
      <w:r>
        <w:rPr>
          <w:spacing w:val="-43"/>
          <w:position w:val="23"/>
        </w:rPr>
        <w:t xml:space="preserve"> </w:t>
      </w:r>
      <w:r>
        <w:rPr>
          <w:spacing w:val="-2"/>
          <w:position w:val="23"/>
        </w:rPr>
        <w:t>12</w:t>
      </w:r>
      <w:r>
        <w:rPr>
          <w:spacing w:val="-45"/>
          <w:position w:val="23"/>
        </w:rPr>
        <w:t xml:space="preserve"> </w:t>
      </w:r>
      <w:r>
        <w:rPr>
          <w:spacing w:val="-2"/>
          <w:position w:val="23"/>
        </w:rPr>
        <w:t>月</w:t>
      </w:r>
      <w:r>
        <w:rPr>
          <w:spacing w:val="-36"/>
          <w:position w:val="23"/>
        </w:rPr>
        <w:t xml:space="preserve"> </w:t>
      </w:r>
      <w:r>
        <w:rPr>
          <w:spacing w:val="-2"/>
          <w:position w:val="23"/>
        </w:rPr>
        <w:t>31 日，本单位国有资产占用情况见公开</w:t>
      </w:r>
    </w:p>
    <w:p w14:paraId="20DE4B4F">
      <w:pPr>
        <w:pStyle w:val="2"/>
        <w:spacing w:before="1" w:line="222" w:lineRule="auto"/>
        <w:ind w:left="23"/>
        <w:rPr>
          <w:rFonts w:hint="eastAsia" w:eastAsia="仿宋"/>
          <w:lang w:eastAsia="zh-CN"/>
        </w:rPr>
      </w:pPr>
      <w:r>
        <w:rPr>
          <w:spacing w:val="5"/>
        </w:rPr>
        <w:t>10</w:t>
      </w:r>
      <w:r>
        <w:rPr>
          <w:spacing w:val="-65"/>
        </w:rPr>
        <w:t xml:space="preserve"> </w:t>
      </w:r>
      <w:r>
        <w:rPr>
          <w:spacing w:val="5"/>
        </w:rPr>
        <w:t>表《国有资产占用情况表》。</w:t>
      </w:r>
      <w:r>
        <w:rPr>
          <w:rFonts w:hint="eastAsia"/>
          <w:spacing w:val="5"/>
          <w:lang w:eastAsia="zh-CN"/>
        </w:rPr>
        <w:t>本单位无其他用车。</w:t>
      </w:r>
    </w:p>
    <w:p w14:paraId="178D0C26">
      <w:pPr>
        <w:spacing w:before="249" w:line="226" w:lineRule="auto"/>
        <w:ind w:left="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九、预算绩效评价情况说明</w:t>
      </w:r>
    </w:p>
    <w:p w14:paraId="5DA08565">
      <w:pPr>
        <w:pStyle w:val="2"/>
        <w:spacing w:before="246" w:line="220" w:lineRule="auto"/>
        <w:ind w:left="636"/>
      </w:pPr>
      <w:r>
        <w:rPr>
          <w:spacing w:val="3"/>
        </w:rPr>
        <w:t>（</w:t>
      </w:r>
      <w:r>
        <w:rPr>
          <w:spacing w:val="-74"/>
        </w:rPr>
        <w:t xml:space="preserve"> </w:t>
      </w:r>
      <w:r>
        <w:rPr>
          <w:spacing w:val="3"/>
        </w:rPr>
        <w:t>一）绩效评价工作开展情况。</w:t>
      </w:r>
    </w:p>
    <w:p w14:paraId="63BCC415">
      <w:pPr>
        <w:pStyle w:val="2"/>
        <w:spacing w:before="253" w:line="372" w:lineRule="auto"/>
        <w:ind w:left="16" w:right="7" w:firstLine="624"/>
      </w:pPr>
      <w:r>
        <w:rPr>
          <w:spacing w:val="12"/>
        </w:rPr>
        <w:t>根据预算绩效管理要求，我单位组织对纳入2022年度部门</w:t>
      </w:r>
      <w:r>
        <w:rPr>
          <w:spacing w:val="6"/>
        </w:rPr>
        <w:t xml:space="preserve"> </w:t>
      </w:r>
      <w:r>
        <w:rPr>
          <w:spacing w:val="4"/>
        </w:rPr>
        <w:t>预算范围的二级项目0个全面开展绩效自评，共</w:t>
      </w:r>
      <w:r>
        <w:rPr>
          <w:spacing w:val="3"/>
        </w:rPr>
        <w:t>涉及资金0万元，</w:t>
      </w:r>
      <w:r>
        <w:rPr>
          <w:spacing w:val="2"/>
        </w:rPr>
        <w:t>占项目支出总额的0%。</w:t>
      </w:r>
    </w:p>
    <w:p w14:paraId="29B387D6">
      <w:pPr>
        <w:pStyle w:val="2"/>
        <w:spacing w:before="253" w:line="372" w:lineRule="auto"/>
        <w:ind w:left="16" w:right="7" w:firstLine="624"/>
        <w:rPr>
          <w:spacing w:val="12"/>
        </w:rPr>
      </w:pPr>
      <w:r>
        <w:rPr>
          <w:spacing w:val="12"/>
        </w:rPr>
        <w:t>因年初预算未安排一般公共预算内项目，故我单位未涉及项目绩效评价。组织对本单位开展整体支出绩效评价，涉及一般公共预算 支出1265.99万元，政府性基金预算支出 0 万元。从评价情况 来看，单位从履职效能、管理效率、服务满意和可持续性等四 个方面，对2022年度单位整体支出进行了绩效评价</w:t>
      </w:r>
      <w:r>
        <w:rPr>
          <w:rFonts w:hint="eastAsia"/>
          <w:spacing w:val="12"/>
          <w:lang w:eastAsia="zh-CN"/>
        </w:rPr>
        <w:t>，</w:t>
      </w:r>
      <w:r>
        <w:rPr>
          <w:spacing w:val="12"/>
        </w:rPr>
        <w:t>自评考核综合得分98分。</w:t>
      </w:r>
    </w:p>
    <w:p w14:paraId="2472246A">
      <w:pPr>
        <w:pStyle w:val="2"/>
        <w:spacing w:before="242" w:line="221" w:lineRule="auto"/>
        <w:ind w:left="629"/>
      </w:pPr>
      <w:r>
        <w:rPr>
          <w:spacing w:val="4"/>
        </w:rPr>
        <w:t>（</w:t>
      </w:r>
      <w:r>
        <w:rPr>
          <w:spacing w:val="-70"/>
        </w:rPr>
        <w:t xml:space="preserve"> </w:t>
      </w:r>
      <w:r>
        <w:rPr>
          <w:spacing w:val="4"/>
        </w:rPr>
        <w:t>二）单位决算中项目绩效自评结果。</w:t>
      </w:r>
    </w:p>
    <w:p w14:paraId="0116F87D">
      <w:pPr>
        <w:pStyle w:val="2"/>
        <w:numPr>
          <w:ilvl w:val="0"/>
          <w:numId w:val="0"/>
        </w:numPr>
        <w:spacing w:before="63" w:line="623" w:lineRule="exact"/>
      </w:pPr>
      <w:r>
        <w:rPr>
          <w:spacing w:val="7"/>
        </w:rPr>
        <w:t>因未开展项目绩效自评工作，故未形成自评结果。</w:t>
      </w:r>
    </w:p>
    <w:p w14:paraId="5A5A2112">
      <w:pPr>
        <w:pStyle w:val="2"/>
        <w:numPr>
          <w:ilvl w:val="0"/>
          <w:numId w:val="0"/>
        </w:numPr>
        <w:spacing w:before="63" w:line="623" w:lineRule="exact"/>
      </w:pPr>
    </w:p>
    <w:p w14:paraId="34FD3A56">
      <w:pPr>
        <w:pStyle w:val="2"/>
        <w:spacing w:before="249" w:line="372" w:lineRule="auto"/>
        <w:ind w:left="3" w:right="83" w:firstLine="623"/>
        <w:sectPr>
          <w:footerReference r:id="rId19" w:type="default"/>
          <w:pgSz w:w="11906" w:h="16839"/>
          <w:pgMar w:top="1349" w:right="1504" w:bottom="1552" w:left="1595" w:header="0" w:footer="1273" w:gutter="0"/>
          <w:cols w:space="720" w:num="1"/>
        </w:sectPr>
      </w:pPr>
    </w:p>
    <w:p w14:paraId="6FCCD88C">
      <w:pPr>
        <w:pStyle w:val="2"/>
        <w:spacing w:before="249" w:line="221" w:lineRule="auto"/>
        <w:ind w:left="803"/>
      </w:pPr>
    </w:p>
    <w:p w14:paraId="19203555">
      <w:pPr>
        <w:spacing w:before="141" w:line="604" w:lineRule="exact"/>
        <w:ind w:left="237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第四部分</w:t>
      </w:r>
      <w:r>
        <w:rPr>
          <w:rFonts w:ascii="宋体" w:hAnsi="宋体" w:eastAsia="宋体" w:cs="宋体"/>
          <w:spacing w:val="8"/>
          <w:position w:val="3"/>
          <w:sz w:val="43"/>
          <w:szCs w:val="43"/>
        </w:rPr>
        <w:t xml:space="preserve">  </w:t>
      </w:r>
      <w:r>
        <w:rPr>
          <w:rFonts w:ascii="宋体" w:hAnsi="宋体" w:eastAsia="宋体" w:cs="宋体"/>
          <w:spacing w:val="8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名词解释</w:t>
      </w:r>
    </w:p>
    <w:p w14:paraId="3B93106E">
      <w:pPr>
        <w:spacing w:line="293" w:lineRule="auto"/>
        <w:rPr>
          <w:rFonts w:ascii="Arial"/>
          <w:sz w:val="21"/>
        </w:rPr>
      </w:pPr>
    </w:p>
    <w:p w14:paraId="731607EE">
      <w:pPr>
        <w:spacing w:line="294" w:lineRule="auto"/>
        <w:rPr>
          <w:rFonts w:ascii="Arial"/>
          <w:sz w:val="21"/>
        </w:rPr>
      </w:pPr>
    </w:p>
    <w:p w14:paraId="4C688732">
      <w:pPr>
        <w:pStyle w:val="2"/>
        <w:spacing w:before="100" w:line="372" w:lineRule="auto"/>
        <w:ind w:left="23" w:firstLine="914"/>
        <w:jc w:val="both"/>
      </w:pPr>
      <w:r>
        <w:rPr>
          <w:spacing w:val="14"/>
        </w:rPr>
        <w:t>一、财政拨款收入：指单位本年度从本级财政部门取得</w:t>
      </w:r>
      <w:r>
        <w:rPr>
          <w:spacing w:val="2"/>
        </w:rPr>
        <w:t xml:space="preserve"> </w:t>
      </w:r>
      <w:r>
        <w:rPr>
          <w:spacing w:val="12"/>
        </w:rPr>
        <w:t>的财政拨款，包括一般公共预算财政拨款和政府性基</w:t>
      </w:r>
      <w:r>
        <w:rPr>
          <w:spacing w:val="11"/>
        </w:rPr>
        <w:t>金预算财</w:t>
      </w:r>
    </w:p>
    <w:p w14:paraId="5927FAC0">
      <w:pPr>
        <w:pStyle w:val="2"/>
        <w:spacing w:before="1" w:line="223" w:lineRule="auto"/>
        <w:ind w:left="2"/>
      </w:pPr>
      <w:r>
        <w:rPr>
          <w:spacing w:val="2"/>
        </w:rPr>
        <w:t>政拨款。</w:t>
      </w:r>
    </w:p>
    <w:p w14:paraId="6487A167">
      <w:pPr>
        <w:pStyle w:val="2"/>
        <w:spacing w:before="248" w:line="372" w:lineRule="auto"/>
        <w:ind w:left="13" w:right="2" w:firstLine="600"/>
      </w:pPr>
      <w:r>
        <w:rPr>
          <w:spacing w:val="14"/>
        </w:rPr>
        <w:t>二、事业收入：指事业单位开展专业业务活动及其辅助活</w:t>
      </w:r>
      <w:r>
        <w:t xml:space="preserve"> </w:t>
      </w:r>
      <w:r>
        <w:rPr>
          <w:spacing w:val="12"/>
        </w:rPr>
        <w:t>动取得的收入；事业单位收到的财政专户实际核拨的教育收费</w:t>
      </w:r>
    </w:p>
    <w:p w14:paraId="1552FAA2">
      <w:pPr>
        <w:pStyle w:val="2"/>
        <w:spacing w:before="1" w:line="219" w:lineRule="auto"/>
        <w:ind w:left="11"/>
      </w:pPr>
      <w:r>
        <w:rPr>
          <w:spacing w:val="5"/>
        </w:rPr>
        <w:t>等资金在此反映。</w:t>
      </w:r>
    </w:p>
    <w:p w14:paraId="17FE2835">
      <w:pPr>
        <w:pStyle w:val="2"/>
        <w:spacing w:before="254" w:line="372" w:lineRule="auto"/>
        <w:ind w:left="21" w:right="2" w:firstLine="598"/>
      </w:pPr>
      <w:r>
        <w:rPr>
          <w:spacing w:val="9"/>
        </w:rPr>
        <w:t>三、其他收入：指单位取得的除上述</w:t>
      </w:r>
      <w:r>
        <w:rPr>
          <w:spacing w:val="-83"/>
        </w:rPr>
        <w:t xml:space="preserve"> </w:t>
      </w:r>
      <w:r>
        <w:rPr>
          <w:spacing w:val="9"/>
        </w:rPr>
        <w:t>“财政拨款收入”</w:t>
      </w:r>
      <w:r>
        <w:rPr>
          <w:spacing w:val="-109"/>
        </w:rPr>
        <w:t xml:space="preserve"> </w:t>
      </w:r>
      <w:r>
        <w:rPr>
          <w:spacing w:val="9"/>
        </w:rPr>
        <w:t>、</w:t>
      </w:r>
      <w:r>
        <w:t xml:space="preserve"> </w:t>
      </w:r>
      <w:r>
        <w:rPr>
          <w:spacing w:val="2"/>
        </w:rPr>
        <w:t>“事业收入”</w:t>
      </w:r>
      <w:r>
        <w:rPr>
          <w:spacing w:val="-107"/>
        </w:rPr>
        <w:t xml:space="preserve"> </w:t>
      </w:r>
      <w:r>
        <w:rPr>
          <w:spacing w:val="2"/>
        </w:rPr>
        <w:t>、</w:t>
      </w:r>
      <w:r>
        <w:rPr>
          <w:spacing w:val="-86"/>
        </w:rPr>
        <w:t xml:space="preserve"> </w:t>
      </w:r>
      <w:r>
        <w:rPr>
          <w:spacing w:val="2"/>
        </w:rPr>
        <w:t>“经营收入”</w:t>
      </w:r>
      <w:r>
        <w:rPr>
          <w:spacing w:val="-112"/>
        </w:rPr>
        <w:t xml:space="preserve"> </w:t>
      </w:r>
      <w:r>
        <w:rPr>
          <w:spacing w:val="2"/>
        </w:rPr>
        <w:t>、</w:t>
      </w:r>
      <w:r>
        <w:rPr>
          <w:spacing w:val="-89"/>
        </w:rPr>
        <w:t xml:space="preserve"> </w:t>
      </w:r>
      <w:r>
        <w:rPr>
          <w:spacing w:val="2"/>
        </w:rPr>
        <w:t>“</w:t>
      </w:r>
      <w:r>
        <w:rPr>
          <w:spacing w:val="-114"/>
        </w:rPr>
        <w:t xml:space="preserve"> </w:t>
      </w:r>
      <w:r>
        <w:rPr>
          <w:spacing w:val="2"/>
        </w:rPr>
        <w:t>附属单位缴款”等以外的各</w:t>
      </w:r>
    </w:p>
    <w:p w14:paraId="474F8EF8">
      <w:pPr>
        <w:pStyle w:val="2"/>
        <w:spacing w:line="223" w:lineRule="auto"/>
      </w:pPr>
      <w:r>
        <w:rPr>
          <w:spacing w:val="3"/>
        </w:rPr>
        <w:t>项收入。</w:t>
      </w:r>
    </w:p>
    <w:p w14:paraId="4B6B7476">
      <w:pPr>
        <w:spacing w:line="223" w:lineRule="auto"/>
      </w:pPr>
    </w:p>
    <w:p w14:paraId="4AD74293">
      <w:pPr>
        <w:pStyle w:val="2"/>
        <w:spacing w:before="63" w:line="624" w:lineRule="exact"/>
        <w:ind w:left="645"/>
      </w:pPr>
      <w:r>
        <w:rPr>
          <w:spacing w:val="13"/>
          <w:position w:val="23"/>
        </w:rPr>
        <w:t>四、年初结转和结余：指单位上年结转本年使用的基支</w:t>
      </w:r>
    </w:p>
    <w:p w14:paraId="05725D57">
      <w:pPr>
        <w:pStyle w:val="2"/>
        <w:spacing w:before="1" w:line="218" w:lineRule="auto"/>
        <w:ind w:left="49"/>
      </w:pPr>
      <w:r>
        <w:rPr>
          <w:spacing w:val="6"/>
        </w:rPr>
        <w:t>出结转、项目支出结转和结余和经营结余。</w:t>
      </w:r>
    </w:p>
    <w:p w14:paraId="3C54CEED">
      <w:pPr>
        <w:pStyle w:val="2"/>
        <w:spacing w:before="256" w:line="624" w:lineRule="exact"/>
        <w:ind w:left="619"/>
      </w:pPr>
      <w:r>
        <w:rPr>
          <w:spacing w:val="14"/>
          <w:position w:val="23"/>
        </w:rPr>
        <w:t>五、年末结转和结余资金：指单位结转下年的基本支出结</w:t>
      </w:r>
    </w:p>
    <w:p w14:paraId="25E15EED">
      <w:pPr>
        <w:pStyle w:val="2"/>
        <w:spacing w:before="1" w:line="218" w:lineRule="auto"/>
        <w:ind w:left="24"/>
      </w:pPr>
      <w:r>
        <w:rPr>
          <w:spacing w:val="7"/>
        </w:rPr>
        <w:t>转、项目支出结转和结余和经营结余。</w:t>
      </w:r>
    </w:p>
    <w:p w14:paraId="6A88D2EF">
      <w:pPr>
        <w:pStyle w:val="2"/>
        <w:spacing w:before="256" w:line="624" w:lineRule="exact"/>
        <w:ind w:left="621"/>
      </w:pPr>
      <w:r>
        <w:rPr>
          <w:spacing w:val="14"/>
          <w:position w:val="23"/>
        </w:rPr>
        <w:t>六、基本支出：指为保障机构正常运转、完成日常工任</w:t>
      </w:r>
    </w:p>
    <w:p w14:paraId="068A0139">
      <w:pPr>
        <w:pStyle w:val="2"/>
        <w:spacing w:line="223" w:lineRule="auto"/>
        <w:ind w:left="14"/>
      </w:pPr>
      <w:r>
        <w:rPr>
          <w:spacing w:val="7"/>
        </w:rPr>
        <w:t>务而发生的人员支出和公用支出。</w:t>
      </w:r>
    </w:p>
    <w:p w14:paraId="1AF66324">
      <w:pPr>
        <w:pStyle w:val="2"/>
        <w:spacing w:before="276" w:line="333" w:lineRule="auto"/>
        <w:ind w:firstLine="615"/>
      </w:pPr>
      <w:r>
        <w:rPr>
          <w:spacing w:val="10"/>
        </w:rPr>
        <w:t>七、</w:t>
      </w:r>
      <w:r>
        <w:rPr>
          <w:spacing w:val="-84"/>
        </w:rPr>
        <w:t xml:space="preserve"> </w:t>
      </w:r>
      <w:r>
        <w:rPr>
          <w:spacing w:val="10"/>
        </w:rPr>
        <w:t>“</w:t>
      </w:r>
      <w:r>
        <w:rPr>
          <w:spacing w:val="-114"/>
        </w:rPr>
        <w:t xml:space="preserve"> </w:t>
      </w:r>
      <w:r>
        <w:rPr>
          <w:spacing w:val="10"/>
        </w:rPr>
        <w:t>三公”经费支出：指用</w:t>
      </w:r>
      <w:r>
        <w:rPr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财政拨款和其他资金</w:t>
      </w:r>
      <w:r>
        <w:rPr>
          <w:spacing w:val="9"/>
        </w:rPr>
        <w:t>安排的</w:t>
      </w:r>
      <w:r>
        <w:t xml:space="preserve"> </w:t>
      </w:r>
      <w:r>
        <w:rPr>
          <w:spacing w:val="5"/>
        </w:rPr>
        <w:t>因公出国（境）费、公务用车购置及运行维护费和公务接待费。</w:t>
      </w:r>
      <w:r>
        <w:rPr>
          <w:spacing w:val="3"/>
        </w:rPr>
        <w:t xml:space="preserve"> </w:t>
      </w:r>
      <w:r>
        <w:rPr>
          <w:spacing w:val="5"/>
        </w:rPr>
        <w:t>其中，因公出国（境）费反映单位公务出国（境）的国际旅费、</w:t>
      </w:r>
      <w:r>
        <w:rPr>
          <w:spacing w:val="3"/>
        </w:rPr>
        <w:t xml:space="preserve"> </w:t>
      </w:r>
      <w:r>
        <w:rPr>
          <w:spacing w:val="5"/>
        </w:rPr>
        <w:t>国外城市间交通费、住宿费、伙食费、培训费、公杂费等支出；</w:t>
      </w:r>
      <w:r>
        <w:rPr>
          <w:spacing w:val="3"/>
        </w:rPr>
        <w:t xml:space="preserve"> </w:t>
      </w:r>
      <w:r>
        <w:rPr>
          <w:spacing w:val="25"/>
        </w:rPr>
        <w:t>公务用车购置及运行维护费反映单位公务用车车辆购置支出</w:t>
      </w:r>
      <w:r>
        <w:rPr>
          <w:spacing w:val="15"/>
        </w:rPr>
        <w:t xml:space="preserve"> </w:t>
      </w:r>
      <w:r>
        <w:rPr>
          <w:spacing w:val="13"/>
        </w:rPr>
        <w:t>（含车辆购置税、牌照费</w:t>
      </w:r>
      <w:r>
        <w:rPr>
          <w:spacing w:val="30"/>
        </w:rPr>
        <w:t>），</w:t>
      </w:r>
      <w:r>
        <w:rPr>
          <w:spacing w:val="13"/>
        </w:rPr>
        <w:t>按规定保留的公务用车燃料费、</w:t>
      </w:r>
      <w:r>
        <w:t xml:space="preserve"> </w:t>
      </w:r>
      <w:r>
        <w:rPr>
          <w:spacing w:val="13"/>
        </w:rPr>
        <w:t>维修费、过桥过路费、保险费、安全奖励费用等支出；公务接</w:t>
      </w:r>
      <w:r>
        <w:rPr>
          <w:spacing w:val="5"/>
        </w:rPr>
        <w:t>待费反映单位按规定开支的各类公务接待（</w:t>
      </w:r>
      <w:r>
        <w:rPr>
          <w:spacing w:val="4"/>
        </w:rPr>
        <w:t>含外宾接待）支出。</w:t>
      </w:r>
    </w:p>
    <w:p w14:paraId="4C8379D4">
      <w:pPr>
        <w:pStyle w:val="2"/>
        <w:spacing w:before="185" w:line="334" w:lineRule="auto"/>
        <w:ind w:left="13" w:right="97" w:firstLine="601"/>
        <w:rPr>
          <w:spacing w:val="7"/>
        </w:rPr>
      </w:pPr>
      <w:r>
        <w:rPr>
          <w:spacing w:val="14"/>
        </w:rPr>
        <w:t>八、机关运行经费支出：指用</w:t>
      </w:r>
      <w:r>
        <w:rPr>
          <w:spacing w:val="1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财政拨款</w:t>
      </w:r>
      <w:r>
        <w:rPr>
          <w:spacing w:val="14"/>
        </w:rPr>
        <w:t>安排的为保障行政</w:t>
      </w:r>
      <w:r>
        <w:rPr>
          <w:spacing w:val="11"/>
        </w:rPr>
        <w:t xml:space="preserve"> </w:t>
      </w:r>
      <w:r>
        <w:rPr>
          <w:spacing w:val="12"/>
        </w:rPr>
        <w:t>单位（包括参照公务员法管理的事业单位）运行用于购买货物</w:t>
      </w:r>
      <w:r>
        <w:rPr>
          <w:spacing w:val="18"/>
        </w:rPr>
        <w:t xml:space="preserve"> </w:t>
      </w:r>
      <w:r>
        <w:rPr>
          <w:spacing w:val="10"/>
        </w:rPr>
        <w:t>和服务的各项资金，包括办公费、</w:t>
      </w:r>
      <w:r>
        <w:rPr>
          <w:spacing w:val="-83"/>
        </w:rPr>
        <w:t xml:space="preserve"> </w:t>
      </w:r>
      <w:r>
        <w:rPr>
          <w:spacing w:val="10"/>
        </w:rPr>
        <w:t>印刷费、邮电费、差旅费、</w:t>
      </w:r>
      <w:r>
        <w:t xml:space="preserve"> </w:t>
      </w:r>
      <w:r>
        <w:rPr>
          <w:spacing w:val="9"/>
        </w:rPr>
        <w:t>会议费、福利费、</w:t>
      </w:r>
      <w:r>
        <w:rPr>
          <w:spacing w:val="-56"/>
        </w:rPr>
        <w:t xml:space="preserve"> </w:t>
      </w:r>
      <w:r>
        <w:rPr>
          <w:spacing w:val="9"/>
        </w:rPr>
        <w:t>日常维修费、专用材料及一般设备购置费、</w:t>
      </w:r>
      <w:r>
        <w:t xml:space="preserve"> </w:t>
      </w:r>
      <w:r>
        <w:rPr>
          <w:spacing w:val="12"/>
        </w:rPr>
        <w:t>办公用房水电费、办公用房取暖费、办公用房物业管理费、公</w:t>
      </w:r>
      <w:r>
        <w:rPr>
          <w:spacing w:val="7"/>
        </w:rPr>
        <w:t>务用车运行维护费以及其他费用</w:t>
      </w:r>
    </w:p>
    <w:p w14:paraId="40FE26A4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46754934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35329FBF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18236548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411CDEBE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0E39012A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0229FDBF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2425051D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0CD572CC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5D0EDD31">
      <w:pPr>
        <w:pStyle w:val="2"/>
        <w:spacing w:before="185" w:line="334" w:lineRule="auto"/>
        <w:ind w:left="13" w:right="97" w:firstLine="601"/>
        <w:rPr>
          <w:spacing w:val="7"/>
        </w:rPr>
      </w:pPr>
    </w:p>
    <w:p w14:paraId="2D2A6C4D">
      <w:pPr>
        <w:spacing w:line="240" w:lineRule="auto"/>
        <w:rPr>
          <w:rFonts w:ascii="Arial"/>
          <w:sz w:val="21"/>
        </w:rPr>
      </w:pPr>
    </w:p>
    <w:sectPr>
      <w:footerReference r:id="rId20" w:type="default"/>
      <w:pgSz w:w="11906" w:h="16839"/>
      <w:pgMar w:top="1349" w:right="1491" w:bottom="1552" w:left="1590" w:header="0" w:footer="12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4F900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2E05F">
    <w:pPr>
      <w:spacing w:line="14" w:lineRule="auto"/>
      <w:rPr>
        <w:rFonts w:ascii="Arial"/>
        <w:sz w:val="2"/>
      </w:rPr>
    </w:pPr>
    <w:r>
      <w:pict>
        <v:shape id="_x0000_s4097" o:spid="_x0000_s4097" o:spt="202" type="#_x0000_t202" style="position:absolute;left:0pt;margin-left:78.75pt;margin-top:763.25pt;height:16pt;width:57.65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02D08BD">
                <w:pPr>
                  <w:spacing w:before="20" w:line="184" w:lineRule="auto"/>
                  <w:ind w:left="2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ascii="宋体" w:hAnsi="宋体" w:eastAsia="宋体" w:cs="宋体"/>
                    <w:spacing w:val="-10"/>
                    <w:sz w:val="28"/>
                    <w:szCs w:val="28"/>
                  </w:rPr>
                  <w:t>—</w:t>
                </w:r>
                <w:r>
                  <w:rPr>
                    <w:rFonts w:ascii="宋体" w:hAnsi="宋体" w:eastAsia="宋体" w:cs="宋体"/>
                    <w:spacing w:val="32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0"/>
                    <w:sz w:val="28"/>
                    <w:szCs w:val="28"/>
                  </w:rPr>
                  <w:t>10</w:t>
                </w:r>
                <w:r>
                  <w:rPr>
                    <w:rFonts w:ascii="宋体" w:hAnsi="宋体" w:eastAsia="宋体" w:cs="宋体"/>
                    <w:spacing w:val="6"/>
                    <w:sz w:val="28"/>
                    <w:szCs w:val="28"/>
                  </w:rPr>
                  <w:t xml:space="preserve"> </w:t>
                </w:r>
                <w:r>
                  <w:rPr>
                    <w:rFonts w:ascii="宋体" w:hAnsi="宋体" w:eastAsia="宋体" w:cs="宋体"/>
                    <w:spacing w:val="-10"/>
                    <w:sz w:val="28"/>
                    <w:szCs w:val="28"/>
                  </w:rPr>
                  <w:t>—</w:t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8D058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0DE85">
    <w:pPr>
      <w:spacing w:line="177" w:lineRule="auto"/>
      <w:ind w:left="8"/>
      <w:rPr>
        <w:rFonts w:ascii="宋体" w:hAnsi="宋体" w:eastAsia="宋体" w:cs="宋体"/>
        <w:sz w:val="28"/>
        <w:szCs w:val="2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73478D">
    <w:pPr>
      <w:spacing w:line="177" w:lineRule="auto"/>
      <w:ind w:left="7605"/>
      <w:rPr>
        <w:rFonts w:ascii="宋体" w:hAnsi="宋体" w:eastAsia="宋体" w:cs="宋体"/>
        <w:sz w:val="28"/>
        <w:szCs w:val="2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C9DC95">
    <w:pPr>
      <w:spacing w:line="177" w:lineRule="auto"/>
      <w:ind w:left="1"/>
      <w:rPr>
        <w:rFonts w:ascii="宋体" w:hAnsi="宋体" w:eastAsia="宋体" w:cs="宋体"/>
        <w:sz w:val="28"/>
        <w:szCs w:val="2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05410">
    <w:pPr>
      <w:spacing w:line="177" w:lineRule="auto"/>
      <w:ind w:left="7612"/>
      <w:rPr>
        <w:rFonts w:ascii="宋体" w:hAnsi="宋体" w:eastAsia="宋体" w:cs="宋体"/>
        <w:sz w:val="28"/>
        <w:szCs w:val="2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917019">
    <w:pPr>
      <w:spacing w:line="177" w:lineRule="auto"/>
      <w:rPr>
        <w:rFonts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B9943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540D4">
    <w:pPr>
      <w:spacing w:before="1" w:line="176" w:lineRule="auto"/>
      <w:ind w:left="7561"/>
      <w:rPr>
        <w:rFonts w:ascii="宋体" w:hAnsi="宋体" w:eastAsia="宋体" w:cs="宋体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EFE609"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D5138">
    <w:pPr>
      <w:spacing w:line="175" w:lineRule="auto"/>
      <w:ind w:left="7745"/>
      <w:rPr>
        <w:rFonts w:ascii="宋体" w:hAnsi="宋体" w:eastAsia="宋体" w:cs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6B4B5"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48E90F">
    <w:pPr>
      <w:spacing w:line="175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0A88C">
    <w:pPr>
      <w:spacing w:before="1" w:line="176" w:lineRule="auto"/>
      <w:ind w:left="8"/>
      <w:rPr>
        <w:rFonts w:ascii="宋体" w:hAnsi="宋体" w:eastAsia="宋体" w:cs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CA78C">
    <w:pPr>
      <w:spacing w:before="1" w:line="176" w:lineRule="auto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7F8805"/>
    <w:multiLevelType w:val="singleLevel"/>
    <w:tmpl w:val="E97F88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k2MDEwYWZhN2I1N2U4ZGM3OTU3OTFjYmI1OGY4Y2MifQ=="/>
  </w:docVars>
  <w:rsids>
    <w:rsidRoot w:val="00000000"/>
    <w:rsid w:val="1E5A6B75"/>
    <w:rsid w:val="463740CD"/>
    <w:rsid w:val="4DDD01FE"/>
    <w:rsid w:val="59790708"/>
    <w:rsid w:val="5C781132"/>
    <w:rsid w:val="61FF7C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10.jpeg"/><Relationship Id="rId30" Type="http://schemas.openxmlformats.org/officeDocument/2006/relationships/image" Target="media/image9.jpeg"/><Relationship Id="rId3" Type="http://schemas.openxmlformats.org/officeDocument/2006/relationships/footnotes" Target="footnotes.xml"/><Relationship Id="rId29" Type="http://schemas.openxmlformats.org/officeDocument/2006/relationships/image" Target="media/image8.jpeg"/><Relationship Id="rId28" Type="http://schemas.openxmlformats.org/officeDocument/2006/relationships/image" Target="media/image7.jpeg"/><Relationship Id="rId27" Type="http://schemas.openxmlformats.org/officeDocument/2006/relationships/image" Target="media/image6.jpeg"/><Relationship Id="rId26" Type="http://schemas.openxmlformats.org/officeDocument/2006/relationships/image" Target="media/image5.jpeg"/><Relationship Id="rId25" Type="http://schemas.openxmlformats.org/officeDocument/2006/relationships/image" Target="media/image4.jpeg"/><Relationship Id="rId24" Type="http://schemas.openxmlformats.org/officeDocument/2006/relationships/image" Target="media/image3.jpeg"/><Relationship Id="rId23" Type="http://schemas.openxmlformats.org/officeDocument/2006/relationships/image" Target="media/image2.jpeg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19</Pages>
  <Words>4044</Words>
  <Characters>4368</Characters>
  <TotalTime>7</TotalTime>
  <ScaleCrop>false</ScaleCrop>
  <LinksUpToDate>false</LinksUpToDate>
  <CharactersWithSpaces>4713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2023-09-19T09:05:00Z</dcterms:created>
  <dc:creator>Administrator</dc:creator>
  <cp:lastModifiedBy>行云流水</cp:lastModifiedBy>
  <dcterms:modified xsi:type="dcterms:W3CDTF">2025-04-23T07:24:24Z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2023-11-22T09:52:52Z</vt:filetime>
  </property>
  <property fmtid="{D5CDD505-2E9C-101B-9397-08002B2CF9AE}" pid="4" name="KSOProductBuildVer">
    <vt:lpwstr>2052-12.1.0.20784</vt:lpwstr>
  </property>
  <property fmtid="{D5CDD505-2E9C-101B-9397-08002B2CF9AE}" pid="5" name="ICV">
    <vt:lpwstr>66308DB22AA640D2A3C19DE403BF5585_12</vt:lpwstr>
  </property>
  <property fmtid="{D5CDD505-2E9C-101B-9397-08002B2CF9AE}" pid="6" name="KSOTemplateDocerSaveRecord">
    <vt:lpwstr>eyJoZGlkIjoiMDE0ZmE0NmQ5NmFhNjhlOTdiY2NhNTRhNDQyZTE0ZjAiLCJ1c2VySWQiOiI5NDY0MDAxIn0=</vt:lpwstr>
  </property>
</Properties>
</file>