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FAC25">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宋体" w:hAnsi="宋体" w:eastAsia="方正小标宋简体"/>
          <w:sz w:val="44"/>
          <w:szCs w:val="44"/>
        </w:rPr>
      </w:pPr>
    </w:p>
    <w:p w14:paraId="135E88C0">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宋体" w:hAnsi="宋体" w:eastAsia="方正小标宋简体"/>
          <w:sz w:val="44"/>
          <w:szCs w:val="44"/>
        </w:rPr>
      </w:pPr>
    </w:p>
    <w:p w14:paraId="15924A04">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宋体" w:hAnsi="宋体" w:eastAsia="方正小标宋简体"/>
          <w:sz w:val="44"/>
          <w:szCs w:val="44"/>
        </w:rPr>
      </w:pPr>
    </w:p>
    <w:p w14:paraId="03F626D2">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rPr>
          <w:rFonts w:hint="eastAsia" w:ascii="宋体" w:hAnsi="宋体" w:eastAsia="方正小标宋简体"/>
          <w:color w:val="auto"/>
          <w:sz w:val="44"/>
          <w:szCs w:val="44"/>
          <w:lang w:val="en-US" w:eastAsia="zh-CN"/>
        </w:rPr>
      </w:pPr>
      <w:r>
        <w:rPr>
          <w:rFonts w:hint="eastAsia" w:ascii="宋体" w:hAnsi="宋体" w:eastAsia="方正小标宋简体"/>
          <w:color w:val="auto"/>
          <w:sz w:val="44"/>
          <w:szCs w:val="44"/>
        </w:rPr>
        <w:t>关于</w:t>
      </w:r>
      <w:r>
        <w:rPr>
          <w:rFonts w:hint="eastAsia" w:ascii="宋体" w:hAnsi="宋体" w:eastAsia="方正小标宋简体"/>
          <w:color w:val="auto"/>
          <w:sz w:val="44"/>
          <w:szCs w:val="44"/>
          <w:lang w:val="en-US" w:eastAsia="zh-CN"/>
        </w:rPr>
        <w:t>公布器官移植环节手术、产科类、中医类</w:t>
      </w:r>
    </w:p>
    <w:p w14:paraId="2A786A0E">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rPr>
          <w:rFonts w:hint="eastAsia" w:ascii="宋体" w:hAnsi="宋体" w:eastAsia="方正小标宋简体"/>
          <w:color w:val="auto"/>
          <w:sz w:val="44"/>
          <w:szCs w:val="44"/>
          <w:lang w:val="en-US" w:eastAsia="zh-CN"/>
        </w:rPr>
      </w:pPr>
      <w:r>
        <w:rPr>
          <w:rFonts w:hint="eastAsia" w:ascii="宋体" w:hAnsi="宋体" w:eastAsia="方正小标宋简体"/>
          <w:color w:val="auto"/>
          <w:sz w:val="44"/>
          <w:szCs w:val="44"/>
          <w:lang w:val="en-US" w:eastAsia="zh-CN"/>
        </w:rPr>
        <w:t>（灸法、拔罐、推拿）医疗服务项目价格</w:t>
      </w:r>
    </w:p>
    <w:p w14:paraId="01D2C23E">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rPr>
          <w:rFonts w:hint="eastAsia" w:ascii="宋体" w:hAnsi="宋体" w:eastAsia="方正小标宋简体"/>
          <w:color w:val="auto"/>
          <w:sz w:val="44"/>
          <w:szCs w:val="44"/>
        </w:rPr>
      </w:pPr>
      <w:r>
        <w:rPr>
          <w:rFonts w:hint="eastAsia" w:ascii="宋体" w:hAnsi="宋体" w:eastAsia="方正小标宋简体"/>
          <w:color w:val="auto"/>
          <w:sz w:val="44"/>
          <w:szCs w:val="44"/>
          <w:lang w:val="en-US" w:eastAsia="zh-CN"/>
        </w:rPr>
        <w:t>有关事项</w:t>
      </w:r>
      <w:r>
        <w:rPr>
          <w:rFonts w:hint="eastAsia" w:ascii="宋体" w:hAnsi="宋体" w:eastAsia="方正小标宋简体"/>
          <w:color w:val="auto"/>
          <w:sz w:val="44"/>
          <w:szCs w:val="44"/>
        </w:rPr>
        <w:t>的通知</w:t>
      </w:r>
    </w:p>
    <w:p w14:paraId="256608CA">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rPr>
          <w:rFonts w:hint="eastAsia" w:ascii="宋体" w:hAnsi="宋体" w:eastAsia="楷体_GB2312" w:cs="楷体_GB2312"/>
          <w:color w:val="auto"/>
          <w:sz w:val="32"/>
          <w:szCs w:val="32"/>
          <w:lang w:eastAsia="zh-CN"/>
        </w:rPr>
      </w:pPr>
    </w:p>
    <w:p w14:paraId="19D9EBB4">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eastAsia" w:ascii="宋体" w:hAnsi="宋体" w:eastAsia="仿宋_GB2312"/>
          <w:color w:val="auto"/>
          <w:sz w:val="32"/>
          <w:szCs w:val="32"/>
        </w:rPr>
      </w:pPr>
      <w:r>
        <w:rPr>
          <w:rFonts w:hint="default" w:ascii="宋体" w:hAnsi="宋体" w:eastAsia="仿宋_GB2312" w:cs="Times New Roman"/>
          <w:color w:val="auto"/>
          <w:spacing w:val="0"/>
          <w:w w:val="100"/>
          <w:sz w:val="32"/>
          <w:szCs w:val="32"/>
          <w:lang w:val="en-US" w:eastAsia="zh-CN"/>
        </w:rPr>
        <w:t>各分局</w:t>
      </w:r>
      <w:r>
        <w:rPr>
          <w:rFonts w:hint="eastAsia" w:ascii="宋体" w:hAnsi="宋体" w:eastAsia="仿宋_GB2312" w:cs="Times New Roman"/>
          <w:color w:val="auto"/>
          <w:spacing w:val="0"/>
          <w:w w:val="100"/>
          <w:sz w:val="32"/>
          <w:szCs w:val="32"/>
          <w:lang w:val="en-US" w:eastAsia="zh-CN"/>
        </w:rPr>
        <w:t>、</w:t>
      </w:r>
      <w:r>
        <w:rPr>
          <w:rFonts w:hint="default" w:ascii="宋体" w:hAnsi="宋体" w:eastAsia="仿宋_GB2312" w:cs="Times New Roman"/>
          <w:color w:val="auto"/>
          <w:spacing w:val="0"/>
          <w:w w:val="100"/>
          <w:sz w:val="32"/>
          <w:szCs w:val="32"/>
          <w:lang w:val="en-US" w:eastAsia="zh-CN"/>
        </w:rPr>
        <w:t>市</w:t>
      </w:r>
      <w:r>
        <w:rPr>
          <w:rFonts w:hint="eastAsia" w:ascii="宋体" w:hAnsi="宋体" w:eastAsia="仿宋_GB2312" w:cs="Times New Roman"/>
          <w:color w:val="auto"/>
          <w:spacing w:val="0"/>
          <w:w w:val="100"/>
          <w:sz w:val="32"/>
          <w:szCs w:val="32"/>
          <w:lang w:val="en-US" w:eastAsia="zh-CN"/>
        </w:rPr>
        <w:t>直（驻市）</w:t>
      </w:r>
      <w:r>
        <w:rPr>
          <w:rFonts w:hint="default" w:ascii="宋体" w:hAnsi="宋体" w:eastAsia="仿宋_GB2312" w:cs="Times New Roman"/>
          <w:color w:val="auto"/>
          <w:spacing w:val="0"/>
          <w:w w:val="100"/>
          <w:sz w:val="32"/>
          <w:szCs w:val="32"/>
          <w:lang w:val="en-US" w:eastAsia="zh-CN"/>
        </w:rPr>
        <w:t>医疗机构</w:t>
      </w:r>
      <w:r>
        <w:rPr>
          <w:rFonts w:hint="default" w:ascii="宋体" w:hAnsi="宋体" w:eastAsia="仿宋_GB2312" w:cs="Times New Roman"/>
          <w:color w:val="auto"/>
          <w:spacing w:val="0"/>
          <w:w w:val="100"/>
          <w:sz w:val="32"/>
          <w:szCs w:val="32"/>
          <w:lang w:eastAsia="zh-CN"/>
        </w:rPr>
        <w:t>：</w:t>
      </w:r>
    </w:p>
    <w:p w14:paraId="770C6DA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宋体" w:hAnsi="宋体" w:eastAsia="仿宋_GB2312"/>
          <w:color w:val="auto"/>
          <w:sz w:val="32"/>
          <w:szCs w:val="32"/>
          <w:lang w:eastAsia="zh-CN"/>
        </w:rPr>
      </w:pPr>
      <w:r>
        <w:rPr>
          <w:rFonts w:hint="eastAsia" w:ascii="宋体" w:hAnsi="宋体" w:eastAsia="仿宋_GB2312"/>
          <w:color w:val="auto"/>
          <w:sz w:val="32"/>
          <w:szCs w:val="32"/>
          <w:lang w:val="en-US" w:eastAsia="zh-CN"/>
        </w:rPr>
        <w:t>根据《江西省医疗保障局关于规范整合器官移植环节手术、产科类、中医类（灸法、拔罐、推拿）医疗服务价格项目的通知》（赣医保字〔2025〕17号）精神，我市参照在昌省直医院价格制定了全市器官移植环节手术、产科类、中医类（灸法、拔罐、推拿）医疗服务项目价格，现就</w:t>
      </w:r>
      <w:r>
        <w:rPr>
          <w:rFonts w:hint="eastAsia" w:ascii="宋体" w:hAnsi="宋体" w:eastAsia="仿宋_GB2312"/>
          <w:color w:val="auto"/>
          <w:sz w:val="32"/>
          <w:szCs w:val="32"/>
        </w:rPr>
        <w:t>有关事项通知如下</w:t>
      </w:r>
      <w:r>
        <w:rPr>
          <w:rFonts w:hint="eastAsia" w:ascii="宋体" w:hAnsi="宋体" w:eastAsia="仿宋_GB2312"/>
          <w:color w:val="auto"/>
          <w:sz w:val="32"/>
          <w:szCs w:val="32"/>
          <w:lang w:eastAsia="zh-CN"/>
        </w:rPr>
        <w:t>。</w:t>
      </w:r>
    </w:p>
    <w:p w14:paraId="5E22775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宋体" w:hAnsi="宋体" w:eastAsia="仿宋_GB2312"/>
          <w:color w:val="auto"/>
          <w:sz w:val="32"/>
          <w:szCs w:val="32"/>
        </w:rPr>
      </w:pPr>
      <w:r>
        <w:rPr>
          <w:rFonts w:hint="eastAsia" w:ascii="宋体" w:hAnsi="宋体" w:eastAsia="仿宋_GB2312"/>
          <w:color w:val="auto"/>
          <w:sz w:val="32"/>
          <w:szCs w:val="32"/>
        </w:rPr>
        <w:t>一、</w:t>
      </w:r>
      <w:r>
        <w:rPr>
          <w:rFonts w:hint="eastAsia" w:ascii="宋体" w:hAnsi="宋体" w:eastAsia="仿宋_GB2312" w:cs="仿宋_GB2312"/>
          <w:color w:val="auto"/>
          <w:w w:val="100"/>
          <w:sz w:val="32"/>
          <w:szCs w:val="32"/>
          <w:lang w:val="zh-CN"/>
        </w:rPr>
        <w:t>规范整合后，设立</w:t>
      </w:r>
      <w:r>
        <w:rPr>
          <w:rFonts w:hint="eastAsia" w:ascii="宋体" w:hAnsi="宋体" w:eastAsia="仿宋_GB2312" w:cs="仿宋_GB2312"/>
          <w:color w:val="auto"/>
          <w:sz w:val="32"/>
          <w:szCs w:val="32"/>
          <w:lang w:val="en-US" w:eastAsia="zh-CN"/>
        </w:rPr>
        <w:t>29个器官移植环节手术</w:t>
      </w:r>
      <w:r>
        <w:rPr>
          <w:rFonts w:hint="eastAsia" w:ascii="宋体" w:hAnsi="宋体" w:eastAsia="仿宋_GB2312" w:cs="仿宋_GB2312"/>
          <w:color w:val="auto"/>
          <w:w w:val="100"/>
          <w:sz w:val="32"/>
          <w:szCs w:val="32"/>
          <w:lang w:val="zh-CN"/>
        </w:rPr>
        <w:t>医疗服务价格项目，同时废止</w:t>
      </w:r>
      <w:r>
        <w:rPr>
          <w:rFonts w:hint="eastAsia" w:ascii="宋体" w:hAnsi="宋体" w:eastAsia="仿宋_GB2312" w:cs="仿宋_GB2312"/>
          <w:color w:val="auto"/>
          <w:sz w:val="32"/>
          <w:szCs w:val="32"/>
          <w:lang w:val="zh-CN" w:eastAsia="zh-CN"/>
        </w:rPr>
        <w:t>现行</w:t>
      </w:r>
      <w:r>
        <w:rPr>
          <w:rFonts w:hint="eastAsia" w:ascii="宋体" w:hAnsi="宋体" w:eastAsia="仿宋_GB2312" w:cs="仿宋_GB2312"/>
          <w:color w:val="auto"/>
          <w:sz w:val="32"/>
          <w:szCs w:val="32"/>
          <w:lang w:val="en-US" w:eastAsia="zh-CN"/>
        </w:rPr>
        <w:t>19个器官移植环节手术价格项目；</w:t>
      </w:r>
      <w:r>
        <w:rPr>
          <w:rFonts w:hint="eastAsia" w:ascii="宋体" w:hAnsi="宋体" w:eastAsia="仿宋_GB2312" w:cs="仿宋_GB2312"/>
          <w:color w:val="auto"/>
          <w:w w:val="100"/>
          <w:sz w:val="32"/>
          <w:szCs w:val="32"/>
          <w:lang w:val="zh-CN"/>
        </w:rPr>
        <w:t>设立</w:t>
      </w:r>
      <w:r>
        <w:rPr>
          <w:rFonts w:hint="eastAsia" w:ascii="宋体" w:hAnsi="宋体" w:eastAsia="仿宋_GB2312" w:cs="仿宋_GB2312"/>
          <w:color w:val="auto"/>
          <w:sz w:val="32"/>
          <w:szCs w:val="32"/>
          <w:lang w:val="en-US" w:eastAsia="zh-CN"/>
        </w:rPr>
        <w:t>45</w:t>
      </w:r>
      <w:r>
        <w:rPr>
          <w:rFonts w:hint="eastAsia" w:ascii="宋体" w:hAnsi="宋体" w:eastAsia="仿宋_GB2312" w:cs="仿宋_GB2312"/>
          <w:color w:val="auto"/>
          <w:sz w:val="32"/>
          <w:szCs w:val="32"/>
          <w:lang w:val="zh-CN"/>
        </w:rPr>
        <w:t>个</w:t>
      </w:r>
      <w:r>
        <w:rPr>
          <w:rFonts w:hint="eastAsia" w:ascii="宋体" w:hAnsi="宋体" w:eastAsia="仿宋_GB2312" w:cs="仿宋_GB2312"/>
          <w:color w:val="auto"/>
          <w:sz w:val="32"/>
          <w:szCs w:val="32"/>
          <w:lang w:val="en-US" w:eastAsia="zh-CN"/>
        </w:rPr>
        <w:t>产科类</w:t>
      </w:r>
      <w:r>
        <w:rPr>
          <w:rFonts w:hint="eastAsia" w:ascii="宋体" w:hAnsi="宋体" w:eastAsia="仿宋_GB2312" w:cs="仿宋_GB2312"/>
          <w:color w:val="auto"/>
          <w:sz w:val="32"/>
          <w:szCs w:val="32"/>
        </w:rPr>
        <w:t>医疗服务价格项目</w:t>
      </w:r>
      <w:r>
        <w:rPr>
          <w:rFonts w:hint="eastAsia" w:ascii="宋体" w:hAnsi="宋体" w:eastAsia="仿宋_GB2312" w:cs="仿宋_GB2312"/>
          <w:color w:val="auto"/>
          <w:w w:val="100"/>
          <w:sz w:val="32"/>
          <w:szCs w:val="32"/>
          <w:lang w:eastAsia="zh-CN"/>
        </w:rPr>
        <w:t>，</w:t>
      </w:r>
      <w:r>
        <w:rPr>
          <w:rFonts w:hint="eastAsia" w:ascii="宋体" w:hAnsi="宋体" w:eastAsia="仿宋_GB2312" w:cs="仿宋_GB2312"/>
          <w:color w:val="auto"/>
          <w:sz w:val="32"/>
          <w:szCs w:val="32"/>
          <w:lang w:eastAsia="zh-CN"/>
        </w:rPr>
        <w:t>同时</w:t>
      </w:r>
      <w:r>
        <w:rPr>
          <w:rFonts w:hint="eastAsia" w:ascii="宋体" w:hAnsi="宋体" w:eastAsia="仿宋_GB2312" w:cs="仿宋_GB2312"/>
          <w:color w:val="auto"/>
          <w:sz w:val="32"/>
          <w:szCs w:val="32"/>
        </w:rPr>
        <w:t>废止现行</w:t>
      </w:r>
      <w:r>
        <w:rPr>
          <w:rFonts w:hint="eastAsia" w:ascii="宋体" w:hAnsi="宋体" w:eastAsia="仿宋_GB2312" w:cs="仿宋_GB2312"/>
          <w:color w:val="auto"/>
          <w:sz w:val="32"/>
          <w:szCs w:val="32"/>
          <w:lang w:val="en-US" w:eastAsia="zh-CN"/>
        </w:rPr>
        <w:t>35个产科</w:t>
      </w:r>
      <w:r>
        <w:rPr>
          <w:rFonts w:hint="eastAsia" w:ascii="宋体" w:hAnsi="宋体" w:eastAsia="仿宋_GB2312" w:cs="仿宋_GB2312"/>
          <w:color w:val="auto"/>
          <w:sz w:val="32"/>
          <w:szCs w:val="32"/>
        </w:rPr>
        <w:t>类医疗服务价格项目</w:t>
      </w:r>
      <w:r>
        <w:rPr>
          <w:rFonts w:hint="eastAsia" w:ascii="宋体" w:hAnsi="宋体" w:eastAsia="仿宋_GB2312" w:cs="仿宋_GB2312"/>
          <w:color w:val="auto"/>
          <w:sz w:val="32"/>
          <w:szCs w:val="32"/>
          <w:lang w:eastAsia="zh-CN"/>
        </w:rPr>
        <w:t>，对</w:t>
      </w:r>
      <w:r>
        <w:rPr>
          <w:rFonts w:hint="eastAsia" w:ascii="宋体" w:hAnsi="宋体" w:eastAsia="仿宋_GB2312" w:cs="仿宋_GB2312"/>
          <w:color w:val="auto"/>
          <w:sz w:val="32"/>
          <w:szCs w:val="32"/>
          <w:lang w:val="en-US" w:eastAsia="zh-CN"/>
        </w:rPr>
        <w:t>2个现行医疗服务价格项目进行修订；</w:t>
      </w:r>
      <w:r>
        <w:rPr>
          <w:rFonts w:hint="eastAsia" w:ascii="宋体" w:hAnsi="宋体" w:eastAsia="仿宋_GB2312" w:cs="仿宋_GB2312"/>
          <w:color w:val="auto"/>
          <w:sz w:val="32"/>
          <w:szCs w:val="32"/>
          <w:lang w:val="zh-CN"/>
        </w:rPr>
        <w:t>设立</w:t>
      </w:r>
      <w:r>
        <w:rPr>
          <w:rFonts w:hint="eastAsia" w:ascii="宋体" w:hAnsi="宋体" w:eastAsia="仿宋_GB2312" w:cs="仿宋_GB2312"/>
          <w:color w:val="auto"/>
          <w:sz w:val="32"/>
          <w:szCs w:val="32"/>
          <w:lang w:val="en-US" w:eastAsia="zh-CN"/>
        </w:rPr>
        <w:t>44</w:t>
      </w:r>
      <w:r>
        <w:rPr>
          <w:rFonts w:hint="eastAsia" w:ascii="宋体" w:hAnsi="宋体" w:eastAsia="仿宋_GB2312" w:cs="仿宋_GB2312"/>
          <w:color w:val="auto"/>
          <w:sz w:val="32"/>
          <w:szCs w:val="32"/>
          <w:lang w:val="zh-CN"/>
        </w:rPr>
        <w:t>个</w:t>
      </w:r>
      <w:r>
        <w:rPr>
          <w:rFonts w:hint="eastAsia" w:ascii="宋体" w:hAnsi="宋体" w:eastAsia="仿宋_GB2312" w:cs="仿宋_GB2312"/>
          <w:color w:val="auto"/>
          <w:sz w:val="32"/>
          <w:szCs w:val="32"/>
          <w:lang w:val="en-US" w:eastAsia="zh-CN"/>
        </w:rPr>
        <w:t>中医类（灸法、拔罐、推拿）</w:t>
      </w:r>
      <w:r>
        <w:rPr>
          <w:rFonts w:hint="eastAsia" w:ascii="宋体" w:hAnsi="宋体" w:eastAsia="仿宋_GB2312" w:cs="仿宋_GB2312"/>
          <w:color w:val="auto"/>
          <w:sz w:val="32"/>
          <w:szCs w:val="32"/>
        </w:rPr>
        <w:t>医疗服务价格项目</w:t>
      </w:r>
      <w:r>
        <w:rPr>
          <w:rFonts w:hint="eastAsia" w:ascii="宋体" w:hAnsi="宋体" w:eastAsia="仿宋_GB2312" w:cs="仿宋_GB2312"/>
          <w:color w:val="auto"/>
          <w:sz w:val="32"/>
          <w:szCs w:val="32"/>
          <w:lang w:eastAsia="zh-CN"/>
        </w:rPr>
        <w:t>，同时</w:t>
      </w:r>
      <w:r>
        <w:rPr>
          <w:rFonts w:hint="eastAsia" w:ascii="宋体" w:hAnsi="宋体" w:eastAsia="仿宋_GB2312" w:cs="仿宋_GB2312"/>
          <w:color w:val="auto"/>
          <w:sz w:val="32"/>
          <w:szCs w:val="32"/>
        </w:rPr>
        <w:t>废止现行</w:t>
      </w:r>
      <w:r>
        <w:rPr>
          <w:rFonts w:hint="eastAsia" w:ascii="宋体" w:hAnsi="宋体" w:eastAsia="仿宋_GB2312" w:cs="仿宋_GB2312"/>
          <w:color w:val="auto"/>
          <w:sz w:val="32"/>
          <w:szCs w:val="32"/>
          <w:lang w:val="en-US" w:eastAsia="zh-CN"/>
        </w:rPr>
        <w:t>48</w:t>
      </w:r>
      <w:r>
        <w:rPr>
          <w:rFonts w:hint="eastAsia" w:ascii="宋体" w:hAnsi="宋体" w:eastAsia="仿宋_GB2312" w:cs="仿宋_GB2312"/>
          <w:color w:val="auto"/>
          <w:sz w:val="32"/>
          <w:szCs w:val="32"/>
          <w:lang w:val="zh-CN"/>
        </w:rPr>
        <w:t>个</w:t>
      </w:r>
      <w:r>
        <w:rPr>
          <w:rFonts w:hint="eastAsia" w:ascii="宋体" w:hAnsi="宋体" w:eastAsia="仿宋_GB2312" w:cs="仿宋_GB2312"/>
          <w:color w:val="auto"/>
          <w:sz w:val="32"/>
          <w:szCs w:val="32"/>
          <w:lang w:val="en-US" w:eastAsia="zh-CN"/>
        </w:rPr>
        <w:t>中医类（灸法、拔罐、推拿）</w:t>
      </w:r>
      <w:r>
        <w:rPr>
          <w:rFonts w:hint="eastAsia" w:ascii="宋体" w:hAnsi="宋体" w:eastAsia="仿宋_GB2312" w:cs="仿宋_GB2312"/>
          <w:color w:val="auto"/>
          <w:sz w:val="32"/>
          <w:szCs w:val="32"/>
        </w:rPr>
        <w:t>医疗服务价格项目</w:t>
      </w:r>
      <w:r>
        <w:rPr>
          <w:rFonts w:hint="eastAsia" w:ascii="宋体" w:hAnsi="宋体" w:eastAsia="仿宋_GB2312" w:cs="仿宋_GB2312"/>
          <w:color w:val="auto"/>
          <w:w w:val="100"/>
          <w:sz w:val="32"/>
          <w:szCs w:val="32"/>
          <w:lang w:eastAsia="zh-CN"/>
        </w:rPr>
        <w:t>。相关</w:t>
      </w:r>
      <w:r>
        <w:rPr>
          <w:rFonts w:hint="eastAsia" w:ascii="宋体" w:hAnsi="宋体" w:eastAsia="仿宋_GB2312" w:cs="仿宋_GB2312"/>
          <w:color w:val="auto"/>
          <w:w w:val="100"/>
          <w:sz w:val="32"/>
          <w:szCs w:val="32"/>
          <w:lang w:val="zh-CN"/>
        </w:rPr>
        <w:t>项目及价格见附件，所标注价格为</w:t>
      </w:r>
      <w:r>
        <w:rPr>
          <w:rFonts w:hint="eastAsia" w:ascii="宋体" w:hAnsi="宋体" w:eastAsia="仿宋_GB2312" w:cs="仿宋_GB2312"/>
          <w:color w:val="auto"/>
          <w:w w:val="100"/>
          <w:sz w:val="32"/>
          <w:szCs w:val="32"/>
          <w:lang w:val="en-US" w:eastAsia="zh-CN"/>
        </w:rPr>
        <w:t>我市各级</w:t>
      </w:r>
      <w:r>
        <w:rPr>
          <w:rFonts w:hint="eastAsia" w:ascii="宋体" w:hAnsi="宋体" w:eastAsia="仿宋_GB2312" w:cs="仿宋_GB2312"/>
          <w:color w:val="auto"/>
          <w:w w:val="100"/>
          <w:sz w:val="32"/>
          <w:szCs w:val="32"/>
          <w:lang w:val="zh-CN"/>
        </w:rPr>
        <w:t>公立医院最高政</w:t>
      </w:r>
      <w:r>
        <w:rPr>
          <w:rFonts w:hint="eastAsia" w:ascii="宋体" w:hAnsi="宋体" w:eastAsia="仿宋_GB2312" w:cs="仿宋_GB2312"/>
          <w:color w:val="auto"/>
          <w:w w:val="100"/>
          <w:sz w:val="32"/>
          <w:szCs w:val="32"/>
        </w:rPr>
        <w:t>府指导价</w:t>
      </w:r>
      <w:r>
        <w:rPr>
          <w:rFonts w:hint="eastAsia" w:ascii="宋体" w:hAnsi="宋体" w:eastAsia="仿宋_GB2312"/>
          <w:color w:val="auto"/>
          <w:sz w:val="32"/>
          <w:szCs w:val="32"/>
          <w:lang w:val="en-US" w:eastAsia="zh-CN"/>
        </w:rPr>
        <w:t>。</w:t>
      </w:r>
    </w:p>
    <w:p w14:paraId="27EA88E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仿宋_GB2312" w:cs="仿宋_GB2312"/>
          <w:color w:val="auto"/>
          <w:w w:val="100"/>
          <w:kern w:val="0"/>
          <w:sz w:val="32"/>
          <w:szCs w:val="32"/>
        </w:rPr>
      </w:pPr>
      <w:r>
        <w:rPr>
          <w:rFonts w:hint="eastAsia" w:ascii="宋体" w:hAnsi="宋体" w:eastAsia="仿宋_GB2312" w:cs="仿宋_GB2312"/>
          <w:color w:val="auto"/>
          <w:w w:val="100"/>
          <w:sz w:val="32"/>
          <w:szCs w:val="32"/>
          <w:lang w:eastAsia="zh-CN"/>
        </w:rPr>
        <w:t>二、</w:t>
      </w:r>
      <w:r>
        <w:rPr>
          <w:rFonts w:hint="eastAsia" w:ascii="宋体" w:hAnsi="宋体" w:eastAsia="仿宋_GB2312" w:cs="仿宋_GB2312"/>
          <w:color w:val="auto"/>
          <w:w w:val="100"/>
          <w:kern w:val="0"/>
          <w:sz w:val="32"/>
          <w:szCs w:val="32"/>
        </w:rPr>
        <w:t>各</w:t>
      </w:r>
      <w:r>
        <w:rPr>
          <w:rFonts w:hint="eastAsia" w:ascii="宋体" w:hAnsi="宋体" w:eastAsia="仿宋_GB2312" w:cs="仿宋_GB2312"/>
          <w:color w:val="auto"/>
          <w:w w:val="100"/>
          <w:kern w:val="0"/>
          <w:sz w:val="32"/>
          <w:szCs w:val="32"/>
          <w:lang w:val="en-US" w:eastAsia="zh-CN"/>
        </w:rPr>
        <w:t>分局</w:t>
      </w:r>
      <w:r>
        <w:rPr>
          <w:rFonts w:hint="eastAsia" w:ascii="宋体" w:hAnsi="宋体" w:eastAsia="仿宋_GB2312" w:cs="仿宋_GB2312"/>
          <w:color w:val="auto"/>
          <w:w w:val="100"/>
          <w:kern w:val="0"/>
          <w:sz w:val="32"/>
          <w:szCs w:val="32"/>
        </w:rPr>
        <w:t>要统一思想，提高认识</w:t>
      </w:r>
      <w:r>
        <w:rPr>
          <w:rFonts w:hint="eastAsia" w:ascii="宋体" w:hAnsi="宋体" w:eastAsia="仿宋_GB2312" w:cs="仿宋_GB2312"/>
          <w:color w:val="auto"/>
          <w:w w:val="100"/>
          <w:kern w:val="0"/>
          <w:sz w:val="32"/>
          <w:szCs w:val="32"/>
          <w:lang w:eastAsia="zh-CN"/>
        </w:rPr>
        <w:t>，</w:t>
      </w:r>
      <w:r>
        <w:rPr>
          <w:rFonts w:hint="eastAsia" w:ascii="宋体" w:hAnsi="宋体" w:eastAsia="仿宋_GB2312" w:cs="仿宋_GB2312"/>
          <w:color w:val="auto"/>
          <w:w w:val="100"/>
          <w:kern w:val="0"/>
          <w:sz w:val="32"/>
          <w:szCs w:val="32"/>
        </w:rPr>
        <w:t>严格执行规范整合后的医疗服务价格项目规定的</w:t>
      </w:r>
      <w:r>
        <w:rPr>
          <w:rFonts w:hint="eastAsia" w:ascii="宋体" w:hAnsi="宋体" w:eastAsia="仿宋_GB2312" w:cs="仿宋_GB2312"/>
          <w:color w:val="auto"/>
          <w:w w:val="100"/>
          <w:sz w:val="32"/>
          <w:szCs w:val="32"/>
          <w:lang w:val="zh-TW"/>
        </w:rPr>
        <w:t>“项目编码</w:t>
      </w:r>
      <w:r>
        <w:rPr>
          <w:rFonts w:hint="eastAsia" w:ascii="宋体" w:hAnsi="宋体" w:eastAsia="仿宋_GB2312" w:cs="仿宋_GB2312"/>
          <w:color w:val="auto"/>
          <w:w w:val="100"/>
          <w:sz w:val="32"/>
          <w:szCs w:val="32"/>
          <w:lang w:val="zh-TW" w:eastAsia="zh-CN"/>
        </w:rPr>
        <w:t>”“</w:t>
      </w:r>
      <w:r>
        <w:rPr>
          <w:rFonts w:hint="eastAsia" w:ascii="宋体" w:hAnsi="宋体" w:eastAsia="仿宋_GB2312" w:cs="仿宋_GB2312"/>
          <w:color w:val="auto"/>
          <w:w w:val="100"/>
          <w:sz w:val="32"/>
          <w:szCs w:val="32"/>
          <w:lang w:val="zh-TW"/>
        </w:rPr>
        <w:t>项目名称</w:t>
      </w:r>
      <w:r>
        <w:rPr>
          <w:rFonts w:hint="eastAsia" w:ascii="宋体" w:hAnsi="宋体" w:eastAsia="仿宋_GB2312" w:cs="仿宋_GB2312"/>
          <w:color w:val="auto"/>
          <w:w w:val="100"/>
          <w:sz w:val="32"/>
          <w:szCs w:val="32"/>
          <w:lang w:val="zh-TW" w:eastAsia="zh-CN"/>
        </w:rPr>
        <w:t>”“</w:t>
      </w:r>
      <w:r>
        <w:rPr>
          <w:rFonts w:hint="eastAsia" w:ascii="宋体" w:hAnsi="宋体" w:eastAsia="仿宋_GB2312" w:cs="仿宋_GB2312"/>
          <w:color w:val="auto"/>
          <w:w w:val="100"/>
          <w:sz w:val="32"/>
          <w:szCs w:val="32"/>
          <w:lang w:val="zh-TW"/>
        </w:rPr>
        <w:t>服务产出</w:t>
      </w:r>
      <w:r>
        <w:rPr>
          <w:rFonts w:hint="eastAsia" w:ascii="宋体" w:hAnsi="宋体" w:eastAsia="仿宋_GB2312" w:cs="仿宋_GB2312"/>
          <w:color w:val="auto"/>
          <w:w w:val="100"/>
          <w:sz w:val="32"/>
          <w:szCs w:val="32"/>
          <w:lang w:val="zh-TW" w:eastAsia="zh-CN"/>
        </w:rPr>
        <w:t>”“</w:t>
      </w:r>
      <w:r>
        <w:rPr>
          <w:rFonts w:hint="eastAsia" w:ascii="宋体" w:hAnsi="宋体" w:eastAsia="仿宋_GB2312" w:cs="仿宋_GB2312"/>
          <w:color w:val="auto"/>
          <w:w w:val="100"/>
          <w:sz w:val="32"/>
          <w:szCs w:val="32"/>
          <w:lang w:val="zh-TW"/>
        </w:rPr>
        <w:t>价格构成</w:t>
      </w:r>
      <w:r>
        <w:rPr>
          <w:rFonts w:hint="eastAsia" w:ascii="宋体" w:hAnsi="宋体" w:eastAsia="仿宋_GB2312" w:cs="仿宋_GB2312"/>
          <w:color w:val="auto"/>
          <w:w w:val="100"/>
          <w:sz w:val="32"/>
          <w:szCs w:val="32"/>
          <w:lang w:val="zh-TW" w:eastAsia="zh-CN"/>
        </w:rPr>
        <w:t>”“</w:t>
      </w:r>
      <w:r>
        <w:rPr>
          <w:rFonts w:hint="eastAsia" w:ascii="宋体" w:hAnsi="宋体" w:eastAsia="仿宋_GB2312" w:cs="仿宋_GB2312"/>
          <w:color w:val="auto"/>
          <w:w w:val="100"/>
          <w:sz w:val="32"/>
          <w:szCs w:val="32"/>
          <w:lang w:val="zh-TW"/>
        </w:rPr>
        <w:t>计价单位</w:t>
      </w:r>
      <w:r>
        <w:rPr>
          <w:rFonts w:hint="eastAsia" w:ascii="宋体" w:hAnsi="宋体" w:eastAsia="仿宋_GB2312" w:cs="仿宋_GB2312"/>
          <w:color w:val="auto"/>
          <w:w w:val="100"/>
          <w:sz w:val="32"/>
          <w:szCs w:val="32"/>
          <w:lang w:val="zh-TW" w:eastAsia="zh-CN"/>
        </w:rPr>
        <w:t>”“</w:t>
      </w:r>
      <w:r>
        <w:rPr>
          <w:rFonts w:hint="eastAsia" w:ascii="宋体" w:hAnsi="宋体" w:eastAsia="仿宋_GB2312" w:cs="仿宋_GB2312"/>
          <w:color w:val="auto"/>
          <w:w w:val="100"/>
          <w:sz w:val="32"/>
          <w:szCs w:val="32"/>
          <w:lang w:val="zh-TW"/>
        </w:rPr>
        <w:t>说明</w:t>
      </w:r>
      <w:r>
        <w:rPr>
          <w:rFonts w:hint="eastAsia" w:ascii="宋体" w:hAnsi="宋体" w:eastAsia="仿宋_GB2312" w:cs="仿宋_GB2312"/>
          <w:color w:val="auto"/>
          <w:w w:val="100"/>
          <w:sz w:val="32"/>
          <w:szCs w:val="32"/>
          <w:lang w:val="zh-TW" w:eastAsia="zh-CN"/>
        </w:rPr>
        <w:t>”和“</w:t>
      </w:r>
      <w:r>
        <w:rPr>
          <w:rFonts w:hint="eastAsia" w:ascii="宋体" w:hAnsi="宋体" w:eastAsia="仿宋_GB2312" w:cs="仿宋_GB2312"/>
          <w:color w:val="auto"/>
          <w:w w:val="100"/>
          <w:sz w:val="32"/>
          <w:szCs w:val="32"/>
          <w:lang w:val="zh-TW"/>
        </w:rPr>
        <w:t>医保支付类别</w:t>
      </w:r>
      <w:r>
        <w:rPr>
          <w:rFonts w:hint="eastAsia" w:ascii="宋体" w:hAnsi="宋体" w:eastAsia="仿宋_GB2312" w:cs="仿宋_GB2312"/>
          <w:color w:val="auto"/>
          <w:w w:val="100"/>
          <w:sz w:val="32"/>
          <w:szCs w:val="32"/>
          <w:lang w:val="zh-TW" w:eastAsia="zh-CN"/>
        </w:rPr>
        <w:t>”</w:t>
      </w:r>
      <w:r>
        <w:rPr>
          <w:rFonts w:hint="eastAsia" w:ascii="宋体" w:hAnsi="宋体" w:eastAsia="仿宋_GB2312" w:cs="仿宋_GB2312"/>
          <w:color w:val="auto"/>
          <w:w w:val="100"/>
          <w:sz w:val="32"/>
          <w:szCs w:val="32"/>
          <w:lang w:val="zh-TW"/>
        </w:rPr>
        <w:t>，</w:t>
      </w:r>
      <w:r>
        <w:rPr>
          <w:rFonts w:hint="eastAsia" w:ascii="宋体" w:hAnsi="宋体" w:eastAsia="仿宋_GB2312" w:cs="仿宋_GB2312"/>
          <w:color w:val="auto"/>
          <w:w w:val="100"/>
          <w:sz w:val="32"/>
          <w:szCs w:val="32"/>
        </w:rPr>
        <w:t>不得自行制定</w:t>
      </w:r>
      <w:r>
        <w:rPr>
          <w:rFonts w:hint="eastAsia" w:ascii="宋体" w:hAnsi="宋体" w:eastAsia="仿宋_GB2312" w:cs="仿宋_GB2312"/>
          <w:color w:val="auto"/>
          <w:w w:val="100"/>
          <w:sz w:val="32"/>
          <w:szCs w:val="32"/>
          <w:lang w:eastAsia="zh-CN"/>
        </w:rPr>
        <w:t>医保支付政策</w:t>
      </w:r>
      <w:r>
        <w:rPr>
          <w:rFonts w:hint="eastAsia" w:ascii="宋体" w:hAnsi="宋体" w:eastAsia="仿宋_GB2312" w:cs="仿宋_GB2312"/>
          <w:color w:val="auto"/>
          <w:w w:val="100"/>
          <w:sz w:val="32"/>
          <w:szCs w:val="32"/>
        </w:rPr>
        <w:t>或用变通的方法增加</w:t>
      </w:r>
      <w:r>
        <w:rPr>
          <w:rFonts w:hint="eastAsia" w:ascii="宋体" w:hAnsi="宋体" w:eastAsia="仿宋_GB2312" w:cs="仿宋_GB2312"/>
          <w:color w:val="auto"/>
          <w:w w:val="100"/>
          <w:sz w:val="32"/>
          <w:szCs w:val="32"/>
          <w:lang w:eastAsia="zh-CN"/>
        </w:rPr>
        <w:t>医保支付范围</w:t>
      </w:r>
      <w:r>
        <w:rPr>
          <w:rFonts w:hint="eastAsia" w:ascii="宋体" w:hAnsi="宋体" w:eastAsia="仿宋_GB2312" w:cs="仿宋_GB2312"/>
          <w:color w:val="auto"/>
          <w:w w:val="100"/>
          <w:sz w:val="32"/>
          <w:szCs w:val="32"/>
        </w:rPr>
        <w:t>内</w:t>
      </w:r>
      <w:r>
        <w:rPr>
          <w:rFonts w:hint="eastAsia" w:ascii="宋体" w:hAnsi="宋体" w:eastAsia="仿宋_GB2312" w:cs="仿宋_GB2312"/>
          <w:color w:val="auto"/>
          <w:w w:val="100"/>
          <w:sz w:val="32"/>
          <w:szCs w:val="32"/>
          <w:lang w:eastAsia="zh-CN"/>
        </w:rPr>
        <w:t>的</w:t>
      </w:r>
      <w:r>
        <w:rPr>
          <w:rFonts w:hint="eastAsia" w:ascii="宋体" w:hAnsi="宋体" w:eastAsia="仿宋_GB2312" w:cs="仿宋_GB2312"/>
          <w:color w:val="auto"/>
          <w:w w:val="100"/>
          <w:sz w:val="32"/>
          <w:szCs w:val="32"/>
        </w:rPr>
        <w:t>医疗服务项目，也不得自行调整</w:t>
      </w:r>
      <w:r>
        <w:rPr>
          <w:rFonts w:hint="eastAsia" w:ascii="宋体" w:hAnsi="宋体" w:eastAsia="仿宋_GB2312" w:cs="仿宋_GB2312"/>
          <w:color w:val="auto"/>
          <w:w w:val="100"/>
          <w:sz w:val="32"/>
          <w:szCs w:val="32"/>
          <w:lang w:eastAsia="zh-CN"/>
        </w:rPr>
        <w:t>医保支付范围</w:t>
      </w:r>
      <w:r>
        <w:rPr>
          <w:rFonts w:hint="eastAsia" w:ascii="宋体" w:hAnsi="宋体" w:eastAsia="仿宋_GB2312" w:cs="仿宋_GB2312"/>
          <w:color w:val="auto"/>
          <w:w w:val="100"/>
          <w:sz w:val="32"/>
          <w:szCs w:val="32"/>
        </w:rPr>
        <w:t>内医疗服</w:t>
      </w:r>
      <w:r>
        <w:rPr>
          <w:rFonts w:hint="eastAsia" w:ascii="宋体" w:hAnsi="宋体" w:eastAsia="仿宋_GB2312" w:cs="仿宋_GB2312"/>
          <w:color w:val="auto"/>
          <w:w w:val="100"/>
          <w:kern w:val="0"/>
          <w:sz w:val="32"/>
          <w:szCs w:val="32"/>
        </w:rPr>
        <w:t>务项目的支付类别、范围、比例或另设立医保支付标准。</w:t>
      </w:r>
    </w:p>
    <w:p w14:paraId="16AB4E4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仿宋_GB2312" w:cs="仿宋_GB2312"/>
          <w:color w:val="auto"/>
          <w:w w:val="100"/>
          <w:sz w:val="32"/>
          <w:szCs w:val="32"/>
        </w:rPr>
      </w:pPr>
      <w:r>
        <w:rPr>
          <w:rFonts w:hint="eastAsia" w:ascii="宋体" w:hAnsi="宋体" w:eastAsia="仿宋_GB2312" w:cs="仿宋_GB2312"/>
          <w:color w:val="auto"/>
          <w:w w:val="100"/>
          <w:sz w:val="32"/>
          <w:szCs w:val="32"/>
          <w:lang w:eastAsia="zh-CN"/>
        </w:rPr>
        <w:t>三</w:t>
      </w:r>
      <w:r>
        <w:rPr>
          <w:rFonts w:hint="eastAsia" w:ascii="宋体" w:hAnsi="宋体" w:eastAsia="仿宋_GB2312" w:cs="仿宋_GB2312"/>
          <w:color w:val="auto"/>
          <w:w w:val="100"/>
          <w:sz w:val="32"/>
          <w:szCs w:val="32"/>
        </w:rPr>
        <w:t>、医疗机构应严格执行价格公示等有关规定，及时将整合后的医疗服务价格项目发布在主要服务场所或官方网站，接受社会监督。</w:t>
      </w:r>
    </w:p>
    <w:p w14:paraId="5F6B241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仿宋_GB2312" w:cs="仿宋_GB2312"/>
          <w:color w:val="auto"/>
          <w:w w:val="100"/>
          <w:sz w:val="32"/>
          <w:szCs w:val="32"/>
          <w:lang w:eastAsia="zh-CN"/>
        </w:rPr>
      </w:pPr>
      <w:r>
        <w:rPr>
          <w:rFonts w:hint="eastAsia" w:ascii="宋体" w:hAnsi="宋体" w:eastAsia="仿宋_GB2312" w:cs="仿宋_GB2312"/>
          <w:color w:val="auto"/>
          <w:w w:val="100"/>
          <w:sz w:val="32"/>
          <w:szCs w:val="32"/>
          <w:lang w:eastAsia="zh-CN"/>
        </w:rPr>
        <w:t>四</w:t>
      </w:r>
      <w:r>
        <w:rPr>
          <w:rFonts w:hint="eastAsia" w:ascii="宋体" w:hAnsi="宋体" w:eastAsia="仿宋_GB2312" w:cs="仿宋_GB2312"/>
          <w:color w:val="auto"/>
          <w:w w:val="100"/>
          <w:sz w:val="32"/>
          <w:szCs w:val="32"/>
        </w:rPr>
        <w:t>、</w:t>
      </w:r>
      <w:r>
        <w:rPr>
          <w:rFonts w:hint="eastAsia" w:ascii="宋体" w:hAnsi="宋体" w:eastAsia="仿宋_GB2312"/>
          <w:color w:val="auto"/>
          <w:sz w:val="32"/>
          <w:szCs w:val="32"/>
        </w:rPr>
        <w:t>各</w:t>
      </w:r>
      <w:r>
        <w:rPr>
          <w:rFonts w:hint="eastAsia" w:ascii="宋体" w:hAnsi="宋体" w:eastAsia="仿宋_GB2312"/>
          <w:color w:val="auto"/>
          <w:sz w:val="32"/>
          <w:szCs w:val="32"/>
          <w:lang w:val="en-US" w:eastAsia="zh-CN"/>
        </w:rPr>
        <w:t>分局</w:t>
      </w:r>
      <w:r>
        <w:rPr>
          <w:rFonts w:hint="eastAsia" w:ascii="宋体" w:hAnsi="宋体" w:eastAsia="仿宋_GB2312"/>
          <w:color w:val="auto"/>
          <w:sz w:val="32"/>
          <w:szCs w:val="32"/>
        </w:rPr>
        <w:t>应对</w:t>
      </w:r>
      <w:r>
        <w:rPr>
          <w:rFonts w:hint="eastAsia" w:ascii="宋体" w:hAnsi="宋体" w:eastAsia="仿宋_GB2312"/>
          <w:color w:val="auto"/>
          <w:sz w:val="32"/>
          <w:szCs w:val="32"/>
          <w:lang w:val="en-US" w:eastAsia="zh-CN"/>
        </w:rPr>
        <w:t>整合后</w:t>
      </w:r>
      <w:r>
        <w:rPr>
          <w:rFonts w:hint="eastAsia" w:ascii="宋体" w:hAnsi="宋体" w:eastAsia="仿宋_GB2312"/>
          <w:color w:val="auto"/>
          <w:sz w:val="32"/>
          <w:szCs w:val="32"/>
        </w:rPr>
        <w:t>的医疗服务价格项目</w:t>
      </w:r>
      <w:r>
        <w:rPr>
          <w:rFonts w:hint="eastAsia" w:ascii="宋体" w:hAnsi="宋体" w:eastAsia="仿宋_GB2312" w:cs="仿宋_GB2312"/>
          <w:color w:val="auto"/>
          <w:w w:val="100"/>
          <w:sz w:val="32"/>
          <w:szCs w:val="32"/>
          <w:lang w:val="zh-CN" w:eastAsia="zh-CN"/>
        </w:rPr>
        <w:t>开展情况进行定期监测。</w:t>
      </w:r>
      <w:r>
        <w:rPr>
          <w:rFonts w:hint="eastAsia" w:ascii="宋体" w:hAnsi="宋体" w:eastAsia="仿宋_GB2312" w:cs="仿宋_GB2312"/>
          <w:color w:val="auto"/>
          <w:w w:val="100"/>
          <w:kern w:val="0"/>
          <w:sz w:val="32"/>
          <w:szCs w:val="32"/>
          <w:lang w:eastAsia="zh-CN"/>
        </w:rPr>
        <w:t>同时，</w:t>
      </w:r>
      <w:r>
        <w:rPr>
          <w:rFonts w:hint="eastAsia" w:ascii="宋体" w:hAnsi="宋体" w:eastAsia="仿宋_GB2312" w:cs="仿宋_GB2312"/>
          <w:color w:val="auto"/>
          <w:w w:val="100"/>
          <w:kern w:val="0"/>
          <w:sz w:val="32"/>
          <w:szCs w:val="32"/>
          <w:lang w:val="en-US" w:eastAsia="zh-CN"/>
        </w:rPr>
        <w:t>应通过医保协议管理等方式同步规范民营医疗机构的医疗服务项目价格水平，不得高于本统筹区同等级公立医疗机构的医疗服务项目价格水平。</w:t>
      </w:r>
    </w:p>
    <w:p w14:paraId="78D3851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仿宋_GB2312" w:cs="仿宋_GB2312"/>
          <w:color w:val="auto"/>
          <w:w w:val="100"/>
          <w:sz w:val="32"/>
          <w:szCs w:val="32"/>
          <w:lang w:eastAsia="zh-CN"/>
        </w:rPr>
      </w:pPr>
      <w:r>
        <w:rPr>
          <w:rFonts w:hint="eastAsia" w:ascii="宋体" w:hAnsi="宋体" w:eastAsia="仿宋_GB2312" w:cs="仿宋_GB2312"/>
          <w:color w:val="auto"/>
          <w:w w:val="100"/>
          <w:sz w:val="32"/>
          <w:szCs w:val="32"/>
          <w:lang w:eastAsia="zh-CN"/>
        </w:rPr>
        <w:t>五</w:t>
      </w:r>
      <w:r>
        <w:rPr>
          <w:rFonts w:hint="eastAsia" w:ascii="宋体" w:hAnsi="宋体" w:eastAsia="仿宋_GB2312" w:cs="仿宋_GB2312"/>
          <w:color w:val="auto"/>
          <w:w w:val="100"/>
          <w:sz w:val="32"/>
          <w:szCs w:val="32"/>
        </w:rPr>
        <w:t>、本通知自202</w:t>
      </w:r>
      <w:r>
        <w:rPr>
          <w:rFonts w:hint="eastAsia" w:ascii="宋体" w:hAnsi="宋体" w:eastAsia="仿宋_GB2312" w:cs="仿宋_GB2312"/>
          <w:color w:val="auto"/>
          <w:w w:val="100"/>
          <w:sz w:val="32"/>
          <w:szCs w:val="32"/>
          <w:lang w:val="en-US" w:eastAsia="zh-CN"/>
        </w:rPr>
        <w:t>5</w:t>
      </w:r>
      <w:r>
        <w:rPr>
          <w:rFonts w:hint="eastAsia" w:ascii="宋体" w:hAnsi="宋体" w:eastAsia="仿宋_GB2312" w:cs="仿宋_GB2312"/>
          <w:color w:val="auto"/>
          <w:w w:val="100"/>
          <w:sz w:val="32"/>
          <w:szCs w:val="32"/>
        </w:rPr>
        <w:t>年</w:t>
      </w:r>
      <w:r>
        <w:rPr>
          <w:rFonts w:hint="eastAsia" w:ascii="宋体" w:hAnsi="宋体" w:eastAsia="仿宋_GB2312" w:cs="仿宋_GB2312"/>
          <w:color w:val="auto"/>
          <w:w w:val="100"/>
          <w:sz w:val="32"/>
          <w:szCs w:val="32"/>
          <w:lang w:val="en-US" w:eastAsia="zh-CN"/>
        </w:rPr>
        <w:t>4</w:t>
      </w:r>
      <w:r>
        <w:rPr>
          <w:rFonts w:hint="eastAsia" w:ascii="宋体" w:hAnsi="宋体" w:eastAsia="仿宋_GB2312" w:cs="仿宋_GB2312"/>
          <w:color w:val="auto"/>
          <w:w w:val="100"/>
          <w:sz w:val="32"/>
          <w:szCs w:val="32"/>
        </w:rPr>
        <w:t>月1日起执行。若国家或我省</w:t>
      </w:r>
      <w:r>
        <w:rPr>
          <w:rFonts w:hint="eastAsia" w:ascii="宋体" w:hAnsi="宋体" w:eastAsia="仿宋_GB2312" w:cs="仿宋_GB2312"/>
          <w:color w:val="auto"/>
          <w:w w:val="100"/>
          <w:sz w:val="32"/>
          <w:szCs w:val="32"/>
          <w:lang w:eastAsia="zh-CN"/>
        </w:rPr>
        <w:t>、</w:t>
      </w:r>
      <w:r>
        <w:rPr>
          <w:rFonts w:hint="eastAsia" w:ascii="宋体" w:hAnsi="宋体" w:eastAsia="仿宋_GB2312" w:cs="仿宋_GB2312"/>
          <w:color w:val="auto"/>
          <w:w w:val="100"/>
          <w:sz w:val="32"/>
          <w:szCs w:val="32"/>
          <w:lang w:val="en-US" w:eastAsia="zh-CN"/>
        </w:rPr>
        <w:t>我市</w:t>
      </w:r>
      <w:r>
        <w:rPr>
          <w:rFonts w:hint="eastAsia" w:ascii="宋体" w:hAnsi="宋体" w:eastAsia="仿宋_GB2312" w:cs="仿宋_GB2312"/>
          <w:color w:val="auto"/>
          <w:w w:val="100"/>
          <w:sz w:val="32"/>
          <w:szCs w:val="32"/>
        </w:rPr>
        <w:t>有新规定的，按新规定执行。</w:t>
      </w:r>
    </w:p>
    <w:p w14:paraId="24641ED9">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412"/>
        <w:textAlignment w:val="auto"/>
        <w:rPr>
          <w:rFonts w:hint="eastAsia" w:ascii="宋体" w:hAnsi="宋体" w:eastAsia="仿宋_GB2312"/>
          <w:color w:val="auto"/>
          <w:sz w:val="32"/>
          <w:szCs w:val="32"/>
        </w:rPr>
      </w:pPr>
    </w:p>
    <w:p w14:paraId="015A3B15">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center"/>
        <w:rPr>
          <w:rFonts w:hint="eastAsia" w:ascii="宋体" w:hAnsi="宋体" w:eastAsia="仿宋_GB2312" w:cs="仿宋_GB2312"/>
          <w:color w:val="auto"/>
          <w:sz w:val="32"/>
          <w:szCs w:val="32"/>
          <w:lang w:val="en-US" w:eastAsia="zh-CN"/>
        </w:rPr>
      </w:pPr>
      <w:r>
        <w:rPr>
          <w:rFonts w:hint="eastAsia" w:ascii="宋体" w:hAnsi="宋体" w:eastAsia="仿宋_GB2312"/>
          <w:color w:val="auto"/>
          <w:sz w:val="32"/>
          <w:szCs w:val="32"/>
        </w:rPr>
        <w:t>附件：</w:t>
      </w:r>
      <w:r>
        <w:rPr>
          <w:rFonts w:hint="eastAsia" w:ascii="宋体" w:hAnsi="宋体" w:eastAsia="仿宋_GB2312" w:cs="仿宋_GB2312"/>
          <w:color w:val="auto"/>
          <w:sz w:val="32"/>
          <w:szCs w:val="32"/>
          <w:lang w:val="en-US" w:eastAsia="zh-CN"/>
        </w:rPr>
        <w:t>1.规范整合后的器官移植环节手术价格项目表</w:t>
      </w:r>
    </w:p>
    <w:p w14:paraId="50F5960A">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1600" w:firstLineChars="500"/>
        <w:jc w:val="both"/>
        <w:textAlignment w:val="center"/>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2.废止现行19个器官移植环节手术价格项目表</w:t>
      </w:r>
    </w:p>
    <w:p w14:paraId="503F98EE">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1600" w:firstLineChars="500"/>
        <w:jc w:val="both"/>
        <w:textAlignment w:val="center"/>
        <w:rPr>
          <w:rFonts w:hint="eastAsia" w:ascii="宋体" w:hAnsi="宋体" w:eastAsia="仿宋_GB2312" w:cs="仿宋_GB2312"/>
          <w:color w:val="auto"/>
          <w:kern w:val="2"/>
          <w:sz w:val="32"/>
          <w:szCs w:val="32"/>
          <w:lang w:val="en-US" w:eastAsia="zh-CN" w:bidi="ar-SA"/>
        </w:rPr>
      </w:pPr>
      <w:r>
        <w:rPr>
          <w:rFonts w:hint="eastAsia" w:ascii="宋体" w:hAnsi="宋体" w:eastAsia="仿宋_GB2312" w:cs="仿宋_GB2312"/>
          <w:color w:val="auto"/>
          <w:kern w:val="2"/>
          <w:sz w:val="32"/>
          <w:szCs w:val="32"/>
          <w:lang w:val="en-US" w:eastAsia="zh-CN" w:bidi="ar-SA"/>
        </w:rPr>
        <w:t>3.规范整合后产科类医疗服务价格项目表</w:t>
      </w:r>
    </w:p>
    <w:p w14:paraId="592666E2">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1600" w:firstLineChars="500"/>
        <w:jc w:val="both"/>
        <w:textAlignment w:val="center"/>
        <w:rPr>
          <w:rFonts w:hint="eastAsia" w:ascii="宋体" w:hAnsi="宋体" w:eastAsia="仿宋_GB2312" w:cs="仿宋_GB2312"/>
          <w:color w:val="auto"/>
          <w:kern w:val="2"/>
          <w:sz w:val="32"/>
          <w:szCs w:val="32"/>
          <w:lang w:val="en-US" w:eastAsia="zh-CN" w:bidi="ar-SA"/>
        </w:rPr>
      </w:pPr>
      <w:r>
        <w:rPr>
          <w:rFonts w:hint="eastAsia" w:ascii="宋体" w:hAnsi="宋体" w:eastAsia="仿宋_GB2312" w:cs="仿宋_GB2312"/>
          <w:color w:val="auto"/>
          <w:kern w:val="2"/>
          <w:sz w:val="32"/>
          <w:szCs w:val="32"/>
          <w:lang w:val="en-US" w:eastAsia="zh-CN" w:bidi="ar-SA"/>
        </w:rPr>
        <w:t>4.废止现行35个产科类医疗服务价格项目表</w:t>
      </w:r>
    </w:p>
    <w:p w14:paraId="1383A63F">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1600" w:firstLineChars="500"/>
        <w:jc w:val="both"/>
        <w:textAlignment w:val="center"/>
        <w:rPr>
          <w:rFonts w:hint="eastAsia" w:ascii="宋体" w:hAnsi="宋体"/>
          <w:color w:val="auto"/>
          <w:lang w:val="en-US" w:eastAsia="zh-CN"/>
        </w:rPr>
      </w:pPr>
      <w:r>
        <w:rPr>
          <w:rFonts w:hint="default" w:ascii="宋体" w:hAnsi="宋体" w:eastAsia="仿宋_GB2312" w:cs="仿宋_GB2312"/>
          <w:color w:val="auto"/>
          <w:kern w:val="2"/>
          <w:sz w:val="32"/>
          <w:szCs w:val="32"/>
          <w:lang w:eastAsia="zh-CN" w:bidi="ar-SA"/>
        </w:rPr>
        <w:t>5.</w:t>
      </w:r>
      <w:r>
        <w:rPr>
          <w:rFonts w:hint="eastAsia" w:ascii="宋体" w:hAnsi="宋体" w:eastAsia="仿宋_GB2312" w:cs="仿宋_GB2312"/>
          <w:color w:val="auto"/>
          <w:kern w:val="2"/>
          <w:sz w:val="32"/>
          <w:szCs w:val="32"/>
          <w:lang w:eastAsia="zh-CN" w:bidi="ar-SA"/>
        </w:rPr>
        <w:t>修订</w:t>
      </w:r>
      <w:r>
        <w:rPr>
          <w:rFonts w:hint="default" w:ascii="宋体" w:hAnsi="宋体" w:eastAsia="仿宋_GB2312" w:cs="仿宋_GB2312"/>
          <w:color w:val="auto"/>
          <w:kern w:val="2"/>
          <w:sz w:val="32"/>
          <w:szCs w:val="32"/>
          <w:lang w:eastAsia="zh-CN" w:bidi="ar-SA"/>
        </w:rPr>
        <w:t>现行</w:t>
      </w:r>
      <w:r>
        <w:rPr>
          <w:rFonts w:hint="eastAsia" w:ascii="宋体" w:hAnsi="宋体" w:eastAsia="仿宋_GB2312" w:cs="仿宋_GB2312"/>
          <w:color w:val="auto"/>
          <w:kern w:val="2"/>
          <w:sz w:val="32"/>
          <w:szCs w:val="32"/>
          <w:lang w:val="en-US" w:eastAsia="zh-CN" w:bidi="ar-SA"/>
        </w:rPr>
        <w:t>2个</w:t>
      </w:r>
      <w:r>
        <w:rPr>
          <w:rFonts w:hint="default" w:ascii="宋体" w:hAnsi="宋体" w:eastAsia="仿宋_GB2312" w:cs="仿宋_GB2312"/>
          <w:color w:val="auto"/>
          <w:kern w:val="2"/>
          <w:sz w:val="32"/>
          <w:szCs w:val="32"/>
          <w:lang w:eastAsia="zh-CN" w:bidi="ar-SA"/>
        </w:rPr>
        <w:t>医疗服务价格项目表</w:t>
      </w:r>
    </w:p>
    <w:p w14:paraId="49C5D913">
      <w:pPr>
        <w:keepNext w:val="0"/>
        <w:keepLines w:val="0"/>
        <w:pageBreakBefore w:val="0"/>
        <w:widowControl w:val="0"/>
        <w:suppressLineNumbers w:val="0"/>
        <w:kinsoku/>
        <w:wordWrap/>
        <w:overflowPunct/>
        <w:topLinePunct w:val="0"/>
        <w:autoSpaceDE/>
        <w:autoSpaceDN/>
        <w:bidi w:val="0"/>
        <w:adjustRightInd/>
        <w:snapToGrid/>
        <w:spacing w:line="580" w:lineRule="exact"/>
        <w:ind w:firstLine="1600" w:firstLineChars="500"/>
        <w:jc w:val="both"/>
        <w:textAlignment w:val="center"/>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6.规范整合中医类</w:t>
      </w:r>
      <w:r>
        <w:rPr>
          <w:rFonts w:hint="eastAsia" w:ascii="宋体" w:hAnsi="宋体" w:eastAsia="仿宋_GB2312" w:cs="仿宋_GB2312"/>
          <w:color w:val="auto"/>
          <w:sz w:val="32"/>
          <w:szCs w:val="32"/>
          <w:lang w:val="zh-CN" w:eastAsia="zh-CN"/>
        </w:rPr>
        <w:t>（灸法、拔罐、推拿）医疗</w:t>
      </w:r>
      <w:r>
        <w:rPr>
          <w:rFonts w:hint="eastAsia" w:ascii="宋体" w:hAnsi="宋体" w:eastAsia="仿宋_GB2312" w:cs="仿宋_GB2312"/>
          <w:color w:val="auto"/>
          <w:sz w:val="32"/>
          <w:szCs w:val="32"/>
          <w:lang w:val="en-US" w:eastAsia="zh-CN"/>
        </w:rPr>
        <w:t>服务</w:t>
      </w:r>
    </w:p>
    <w:p w14:paraId="16284929">
      <w:pPr>
        <w:keepNext w:val="0"/>
        <w:keepLines w:val="0"/>
        <w:pageBreakBefore w:val="0"/>
        <w:widowControl w:val="0"/>
        <w:suppressLineNumbers w:val="0"/>
        <w:kinsoku/>
        <w:wordWrap/>
        <w:overflowPunct/>
        <w:topLinePunct w:val="0"/>
        <w:autoSpaceDE/>
        <w:autoSpaceDN/>
        <w:bidi w:val="0"/>
        <w:adjustRightInd/>
        <w:snapToGrid/>
        <w:spacing w:line="580" w:lineRule="exact"/>
        <w:ind w:firstLine="1920" w:firstLineChars="600"/>
        <w:jc w:val="both"/>
        <w:textAlignment w:val="center"/>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项目价格表</w:t>
      </w:r>
    </w:p>
    <w:p w14:paraId="1AB7E12A">
      <w:pPr>
        <w:keepNext w:val="0"/>
        <w:keepLines w:val="0"/>
        <w:pageBreakBefore w:val="0"/>
        <w:widowControl w:val="0"/>
        <w:suppressLineNumbers w:val="0"/>
        <w:kinsoku/>
        <w:wordWrap/>
        <w:overflowPunct/>
        <w:topLinePunct w:val="0"/>
        <w:autoSpaceDE/>
        <w:autoSpaceDN/>
        <w:bidi w:val="0"/>
        <w:adjustRightInd/>
        <w:snapToGrid/>
        <w:spacing w:line="580" w:lineRule="exact"/>
        <w:ind w:firstLine="1600" w:firstLineChars="500"/>
        <w:jc w:val="both"/>
        <w:textAlignment w:val="center"/>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7.废止现行48个中医类</w:t>
      </w:r>
      <w:r>
        <w:rPr>
          <w:rFonts w:hint="eastAsia" w:ascii="宋体" w:hAnsi="宋体" w:eastAsia="仿宋_GB2312" w:cs="仿宋_GB2312"/>
          <w:color w:val="auto"/>
          <w:sz w:val="32"/>
          <w:szCs w:val="32"/>
          <w:lang w:val="zh-CN" w:eastAsia="zh-CN"/>
        </w:rPr>
        <w:t>（灸法、拔罐、推拿）</w:t>
      </w:r>
      <w:r>
        <w:rPr>
          <w:rFonts w:hint="eastAsia" w:ascii="宋体" w:hAnsi="宋体" w:eastAsia="仿宋_GB2312" w:cs="仿宋_GB2312"/>
          <w:color w:val="auto"/>
          <w:sz w:val="32"/>
          <w:szCs w:val="32"/>
          <w:lang w:val="en-US" w:eastAsia="zh-CN"/>
        </w:rPr>
        <w:t>医疗</w:t>
      </w:r>
    </w:p>
    <w:p w14:paraId="5BCA0706">
      <w:pPr>
        <w:keepNext w:val="0"/>
        <w:keepLines w:val="0"/>
        <w:pageBreakBefore w:val="0"/>
        <w:widowControl w:val="0"/>
        <w:suppressLineNumbers w:val="0"/>
        <w:kinsoku/>
        <w:wordWrap/>
        <w:overflowPunct/>
        <w:topLinePunct w:val="0"/>
        <w:autoSpaceDE/>
        <w:autoSpaceDN/>
        <w:bidi w:val="0"/>
        <w:adjustRightInd/>
        <w:snapToGrid/>
        <w:spacing w:line="580" w:lineRule="exact"/>
        <w:ind w:firstLine="1920" w:firstLineChars="600"/>
        <w:jc w:val="both"/>
        <w:textAlignment w:val="center"/>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服务价格项目表</w:t>
      </w:r>
    </w:p>
    <w:p w14:paraId="5833500B">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1600" w:firstLineChars="500"/>
        <w:jc w:val="both"/>
        <w:textAlignment w:val="center"/>
        <w:rPr>
          <w:rFonts w:hint="eastAsia" w:ascii="宋体" w:hAnsi="宋体" w:eastAsia="仿宋_GB2312" w:cs="仿宋_GB2312"/>
          <w:color w:val="auto"/>
          <w:w w:val="100"/>
          <w:sz w:val="32"/>
          <w:szCs w:val="32"/>
          <w:lang w:val="en-US" w:eastAsia="zh-CN"/>
        </w:rPr>
      </w:pPr>
    </w:p>
    <w:p w14:paraId="4C075E63">
      <w:pPr>
        <w:pStyle w:val="6"/>
        <w:keepNext w:val="0"/>
        <w:keepLines w:val="0"/>
        <w:pageBreakBefore w:val="0"/>
        <w:widowControl w:val="0"/>
        <w:tabs>
          <w:tab w:val="left" w:pos="1148"/>
        </w:tabs>
        <w:kinsoku/>
        <w:wordWrap/>
        <w:overflowPunct/>
        <w:topLinePunct w:val="0"/>
        <w:autoSpaceDE/>
        <w:autoSpaceDN/>
        <w:bidi w:val="0"/>
        <w:adjustRightInd/>
        <w:snapToGrid/>
        <w:spacing w:line="580" w:lineRule="exact"/>
        <w:ind w:left="0" w:leftChars="0"/>
        <w:rPr>
          <w:rFonts w:hint="eastAsia" w:ascii="宋体" w:hAnsi="宋体" w:eastAsia="仿宋_GB2312" w:cs="仿宋_GB2312"/>
          <w:color w:val="auto"/>
          <w:sz w:val="32"/>
          <w:szCs w:val="32"/>
        </w:rPr>
      </w:pPr>
    </w:p>
    <w:p w14:paraId="05AD7B8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eastAsia="仿宋_GB2312" w:cs="Times New Roman Regular"/>
          <w:color w:val="auto"/>
          <w:sz w:val="32"/>
          <w:szCs w:val="32"/>
          <w:highlight w:val="none"/>
          <w:lang w:val="en-US" w:eastAsia="zh-CN"/>
        </w:rPr>
      </w:pPr>
      <w:r>
        <w:rPr>
          <w:rFonts w:hint="eastAsia" w:ascii="宋体" w:hAnsi="宋体" w:eastAsia="仿宋_GB2312" w:cs="Times New Roman"/>
          <w:color w:val="auto"/>
          <w:sz w:val="32"/>
          <w:szCs w:val="32"/>
          <w:highlight w:val="none"/>
          <w:lang w:val="en-US" w:eastAsia="zh-CN"/>
        </w:rPr>
        <w:t xml:space="preserve">                            </w:t>
      </w:r>
      <w:r>
        <w:rPr>
          <w:rFonts w:hint="default" w:ascii="宋体" w:hAnsi="宋体" w:eastAsia="仿宋_GB2312" w:cs="Times New Roman"/>
          <w:color w:val="auto"/>
          <w:sz w:val="32"/>
          <w:szCs w:val="32"/>
          <w:highlight w:val="none"/>
          <w:lang w:val="en-US" w:eastAsia="zh-CN"/>
        </w:rPr>
        <w:t>赣州</w:t>
      </w:r>
      <w:r>
        <w:rPr>
          <w:rFonts w:hint="default" w:ascii="宋体" w:hAnsi="宋体" w:eastAsia="仿宋_GB2312" w:cs="Times New Roman"/>
          <w:color w:val="auto"/>
          <w:sz w:val="32"/>
          <w:szCs w:val="32"/>
          <w:highlight w:val="none"/>
        </w:rPr>
        <w:t>市医疗保障局</w:t>
      </w:r>
      <w:r>
        <w:rPr>
          <w:rFonts w:hint="eastAsia" w:ascii="宋体" w:hAnsi="宋体" w:eastAsia="仿宋_GB2312" w:cs="Times New Roman"/>
          <w:color w:val="auto"/>
          <w:sz w:val="32"/>
          <w:szCs w:val="32"/>
          <w:highlight w:val="none"/>
          <w:lang w:val="en-US" w:eastAsia="zh-CN"/>
        </w:rPr>
        <w:t xml:space="preserve">  </w:t>
      </w:r>
    </w:p>
    <w:p w14:paraId="24D160CD">
      <w:pPr>
        <w:pStyle w:val="6"/>
        <w:keepNext w:val="0"/>
        <w:keepLines w:val="0"/>
        <w:pageBreakBefore w:val="0"/>
        <w:widowControl w:val="0"/>
        <w:tabs>
          <w:tab w:val="left" w:pos="1148"/>
        </w:tabs>
        <w:kinsoku/>
        <w:wordWrap/>
        <w:overflowPunct/>
        <w:topLinePunct w:val="0"/>
        <w:autoSpaceDE/>
        <w:autoSpaceDN/>
        <w:bidi w:val="0"/>
        <w:adjustRightInd/>
        <w:snapToGrid/>
        <w:spacing w:line="580" w:lineRule="exact"/>
        <w:ind w:left="0" w:leftChars="0" w:firstLine="5440" w:firstLineChars="1700"/>
        <w:rPr>
          <w:rFonts w:hint="eastAsia" w:ascii="宋体" w:hAnsi="宋体" w:eastAsia="仿宋_GB2312" w:cs="仿宋_GB2312"/>
          <w:color w:val="auto"/>
          <w:sz w:val="32"/>
          <w:szCs w:val="32"/>
        </w:rPr>
      </w:pPr>
      <w:r>
        <w:rPr>
          <w:rFonts w:hint="eastAsia" w:ascii="宋体" w:hAnsi="宋体" w:eastAsia="仿宋_GB2312" w:cs="Times New Roman Regular"/>
          <w:color w:val="auto"/>
          <w:sz w:val="32"/>
          <w:szCs w:val="32"/>
          <w:highlight w:val="none"/>
          <w:lang w:val="en-US" w:eastAsia="zh-CN"/>
        </w:rPr>
        <w:t>2025</w:t>
      </w:r>
      <w:r>
        <w:rPr>
          <w:rFonts w:hint="default" w:ascii="宋体" w:hAnsi="宋体" w:eastAsia="仿宋_GB2312" w:cs="Times New Roman Regular"/>
          <w:color w:val="auto"/>
          <w:sz w:val="32"/>
          <w:szCs w:val="32"/>
          <w:highlight w:val="none"/>
        </w:rPr>
        <w:t>年</w:t>
      </w:r>
      <w:r>
        <w:rPr>
          <w:rFonts w:hint="eastAsia" w:ascii="宋体" w:hAnsi="宋体" w:eastAsia="仿宋_GB2312" w:cs="Times New Roman Regular"/>
          <w:color w:val="auto"/>
          <w:sz w:val="32"/>
          <w:szCs w:val="32"/>
          <w:highlight w:val="none"/>
          <w:lang w:val="en-US" w:eastAsia="zh-CN"/>
        </w:rPr>
        <w:t>3</w:t>
      </w:r>
      <w:r>
        <w:rPr>
          <w:rFonts w:hint="default" w:ascii="宋体" w:hAnsi="宋体" w:eastAsia="仿宋_GB2312" w:cs="Times New Roman Regular"/>
          <w:color w:val="auto"/>
          <w:sz w:val="32"/>
          <w:szCs w:val="32"/>
          <w:highlight w:val="none"/>
        </w:rPr>
        <w:t>月</w:t>
      </w:r>
      <w:r>
        <w:rPr>
          <w:rFonts w:hint="eastAsia" w:ascii="宋体" w:hAnsi="宋体" w:eastAsia="仿宋_GB2312" w:cs="Times New Roman Regular"/>
          <w:color w:val="auto"/>
          <w:sz w:val="32"/>
          <w:szCs w:val="32"/>
          <w:highlight w:val="none"/>
          <w:lang w:val="en-US" w:eastAsia="zh-CN"/>
        </w:rPr>
        <w:t>25</w:t>
      </w:r>
      <w:r>
        <w:rPr>
          <w:rFonts w:hint="default" w:ascii="宋体" w:hAnsi="宋体" w:eastAsia="仿宋_GB2312" w:cs="Times New Roman Regular"/>
          <w:color w:val="auto"/>
          <w:sz w:val="32"/>
          <w:szCs w:val="32"/>
          <w:highlight w:val="none"/>
        </w:rPr>
        <w:t>日</w:t>
      </w:r>
    </w:p>
    <w:p w14:paraId="41343674">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宋体" w:hAnsi="宋体" w:eastAsia="仿宋_GB2312" w:cs="仿宋_GB2312"/>
          <w:color w:val="auto"/>
          <w:sz w:val="32"/>
          <w:szCs w:val="32"/>
        </w:rPr>
      </w:pPr>
    </w:p>
    <w:p w14:paraId="530AB2B0">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宋体" w:hAnsi="宋体" w:eastAsia="仿宋_GB2312" w:cs="仿宋_GB2312"/>
          <w:color w:val="auto"/>
          <w:sz w:val="32"/>
          <w:szCs w:val="32"/>
        </w:rPr>
      </w:pPr>
    </w:p>
    <w:p w14:paraId="439CF463">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宋体" w:hAnsi="宋体" w:eastAsia="仿宋_GB2312" w:cs="仿宋_GB2312"/>
          <w:color w:val="auto"/>
          <w:sz w:val="32"/>
          <w:szCs w:val="32"/>
        </w:rPr>
      </w:pPr>
    </w:p>
    <w:p w14:paraId="78E71235">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1280" w:firstLineChars="400"/>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（此件主动公开）</w:t>
      </w:r>
    </w:p>
    <w:p w14:paraId="5C5BFC0A">
      <w:pPr>
        <w:pStyle w:val="6"/>
        <w:keepNext w:val="0"/>
        <w:keepLines w:val="0"/>
        <w:pageBreakBefore w:val="0"/>
        <w:widowControl w:val="0"/>
        <w:kinsoku/>
        <w:wordWrap/>
        <w:overflowPunct/>
        <w:topLinePunct w:val="0"/>
        <w:autoSpaceDE/>
        <w:autoSpaceDN/>
        <w:bidi w:val="0"/>
        <w:adjustRightInd/>
        <w:snapToGrid/>
        <w:spacing w:line="580" w:lineRule="exact"/>
        <w:rPr>
          <w:rFonts w:hint="eastAsia" w:ascii="Times New Roman" w:hAnsi="Times New Roman" w:eastAsia="宋体" w:cs="宋体"/>
          <w:b/>
          <w:bCs/>
          <w:i w:val="0"/>
          <w:iCs w:val="0"/>
          <w:color w:val="auto"/>
          <w:kern w:val="0"/>
          <w:sz w:val="36"/>
          <w:szCs w:val="36"/>
          <w:u w:val="none"/>
          <w:lang w:val="en-US" w:eastAsia="zh-CN" w:bidi="ar"/>
        </w:rPr>
        <w:sectPr>
          <w:footerReference r:id="rId3" w:type="default"/>
          <w:pgSz w:w="11906" w:h="16838"/>
          <w:pgMar w:top="2098" w:right="1474" w:bottom="1984" w:left="1587" w:header="851" w:footer="1587" w:gutter="0"/>
          <w:pgNumType w:fmt="decimal"/>
          <w:cols w:space="720" w:num="1"/>
          <w:docGrid w:type="lines" w:linePitch="312" w:charSpace="0"/>
        </w:sectPr>
      </w:pPr>
      <w:bookmarkStart w:id="0" w:name="_GoBack"/>
      <w:bookmarkEnd w:id="0"/>
    </w:p>
    <w:p w14:paraId="63C0836D">
      <w:pPr>
        <w:pStyle w:val="6"/>
        <w:spacing w:line="600" w:lineRule="exact"/>
        <w:rPr>
          <w:rFonts w:hint="default" w:ascii="黑体" w:hAnsi="黑体" w:eastAsia="黑体" w:cs="黑体"/>
          <w:spacing w:val="7"/>
          <w:szCs w:val="32"/>
          <w:shd w:val="clear" w:color="auto" w:fill="FFFFFF"/>
          <w:lang w:val="en-US" w:eastAsia="zh-CN"/>
        </w:rPr>
      </w:pPr>
      <w:r>
        <w:rPr>
          <w:rFonts w:hint="eastAsia" w:ascii="黑体" w:hAnsi="黑体" w:eastAsia="黑体" w:cs="黑体"/>
          <w:spacing w:val="7"/>
          <w:szCs w:val="32"/>
          <w:shd w:val="clear" w:color="auto" w:fill="FFFFFF"/>
          <w:lang w:val="en-US" w:eastAsia="zh-CN"/>
        </w:rPr>
        <w:t>附件1</w:t>
      </w:r>
    </w:p>
    <w:p w14:paraId="01491B33">
      <w:pPr>
        <w:widowControl/>
        <w:spacing w:before="156" w:beforeLines="50"/>
        <w:jc w:val="center"/>
        <w:rPr>
          <w:rFonts w:hint="eastAsia" w:ascii="方正小标宋简体" w:hAnsi="黑体" w:eastAsia="方正小标宋简体" w:cs="仿宋_GB2312"/>
          <w:color w:val="auto"/>
          <w:sz w:val="44"/>
          <w:szCs w:val="44"/>
        </w:rPr>
      </w:pPr>
      <w:r>
        <w:rPr>
          <w:rFonts w:hint="eastAsia" w:ascii="方正小标宋简体" w:hAnsi="黑体" w:eastAsia="方正小标宋简体" w:cs="仿宋_GB2312"/>
          <w:sz w:val="44"/>
          <w:szCs w:val="44"/>
          <w:lang w:eastAsia="zh-CN"/>
        </w:rPr>
        <w:t>规范整合后的器官移植环节手术价格项目表</w:t>
      </w:r>
    </w:p>
    <w:tbl>
      <w:tblPr>
        <w:tblStyle w:val="10"/>
        <w:tblpPr w:leftFromText="180" w:rightFromText="180" w:vertAnchor="text" w:horzAnchor="page" w:tblpX="1383" w:tblpY="225"/>
        <w:tblOverlap w:val="never"/>
        <w:tblW w:w="14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05"/>
      </w:tblGrid>
      <w:tr w14:paraId="6B0D0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blHeader/>
        </w:trPr>
        <w:tc>
          <w:tcPr>
            <w:tcW w:w="145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49E39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使用说明：</w:t>
            </w:r>
          </w:p>
          <w:p w14:paraId="4B4068E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1本指南原则所称“移植”是指移植医院将供体器官或组织植入受体；所称“切取”是指合法进行的活体捐献中，移植医院从供体体内取得相应的器官或组织。请各省级医疗保障部门对照本指导原则，按照有关进度要求及时清理规范本省份价格项目，不得以拆解、拼接、改变表述等方式保留或新增价格项目。</w:t>
            </w:r>
          </w:p>
          <w:p w14:paraId="69EAED0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2.本指南原则所称“价格构成”，指项目价格应涵盖的各类资源消耗，用于确定计价单元的边界，不应作为临床技术标准理解，不是手术实际操作方式、路径、步骤、程序的强制性要求。</w:t>
            </w:r>
          </w:p>
          <w:p w14:paraId="5A0810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3.本指南原则所称的“加收项”，指同一项目以不同方式提供或在不同场景应用时，确有必要制定差异化收费标准而细分的一类子项，包括在原项目价格基础上增加或减少收费的情况；实际应用中，同时涉及多个加收项的，以项目单价为基础计算各项的加/减收水平后，求和得出加/减收金额。</w:t>
            </w:r>
          </w:p>
          <w:p w14:paraId="446D671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4.本指南原则所称的“扩展项”，指同一项目下以不同方式提供或不同场景应用时，只扩展价格项目适用范围、不额外加价的一类子项，子项的价格按主项目执行。</w:t>
            </w:r>
          </w:p>
          <w:p w14:paraId="5D23404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5.本指南原则所称的“儿童”，指6周岁及以下。周岁的计算方法以法律的相关规定为准。</w:t>
            </w:r>
          </w:p>
          <w:p w14:paraId="2F603DB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6.本指南原则所称的“异种器官”，指不摘自人体的器官，包括但不限于动物器官，机械器官，以及3D打印等技术人工制造的器官。</w:t>
            </w:r>
          </w:p>
          <w:p w14:paraId="28B66C1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7.本指南原则所称的基本物耗，原则上限于不应或不必要与医疗服务项目分割的易耗品，如碘酒、酒精、消毒液、冲洗液、棉花、纱布、普通敷料、帽子、口罩、鞋套、袜套、手套、手术衣、绷带、床垫、各种护垫、各种衬垫、手术巾、治疗巾、普通注射器、压舌板、滑石粉等。基本物耗成本计入项目价格，不另行收费。除基本物耗以外的其他耗材，按照实际采购价格零差率销售。</w:t>
            </w:r>
          </w:p>
          <w:p w14:paraId="61D264C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8.手术过程中的具体操作步骤，不另行立项收费；术前术后指导、手术方案设计等亦在手术价格项目的定价中体现，不另行立项及收费。</w:t>
            </w:r>
          </w:p>
          <w:p w14:paraId="2A7D1AD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9.合法的活体器官捐献指符合《人体器官移植条例》第十条规定的情形。</w:t>
            </w:r>
          </w:p>
          <w:p w14:paraId="457699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10.各省级医疗保障部门参照本指导原则整合、新增器官移植环节手术价格项目（含加收项、扩展项），请及时申报国家医疗保障诊疗项目编码赋码。</w:t>
            </w:r>
          </w:p>
        </w:tc>
      </w:tr>
    </w:tbl>
    <w:tbl>
      <w:tblPr>
        <w:tblStyle w:val="10"/>
        <w:tblW w:w="145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1"/>
        <w:gridCol w:w="789"/>
        <w:gridCol w:w="1716"/>
        <w:gridCol w:w="1264"/>
        <w:gridCol w:w="1974"/>
        <w:gridCol w:w="2446"/>
        <w:gridCol w:w="671"/>
        <w:gridCol w:w="913"/>
        <w:gridCol w:w="916"/>
        <w:gridCol w:w="916"/>
        <w:gridCol w:w="1739"/>
        <w:gridCol w:w="790"/>
      </w:tblGrid>
      <w:tr w14:paraId="5FD74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blHeader/>
        </w:trPr>
        <w:tc>
          <w:tcPr>
            <w:tcW w:w="431" w:type="dxa"/>
            <w:tcBorders>
              <w:top w:val="single" w:color="auto" w:sz="4" w:space="0"/>
              <w:left w:val="single" w:color="auto" w:sz="4" w:space="0"/>
              <w:bottom w:val="single" w:color="auto" w:sz="4" w:space="0"/>
              <w:right w:val="single" w:color="auto" w:sz="4" w:space="0"/>
            </w:tcBorders>
            <w:shd w:val="clear" w:color="auto" w:fill="auto"/>
            <w:vAlign w:val="center"/>
          </w:tcPr>
          <w:p w14:paraId="525B0529">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序号</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3A91310E">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归集口径</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1B627B1C">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项目编码</w:t>
            </w:r>
          </w:p>
        </w:tc>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14:paraId="0889D306">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项目名称</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14:paraId="02E50C21">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服务产出</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14:paraId="5B621706">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价格构成</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5B3818E7">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计价单位</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6B49C3D5">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三级价格（元）</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14:paraId="15176397">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二级价格（元）</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14:paraId="14A4C6D0">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一级价格（元）</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5BBCB520">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计价说明</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6C566E2B">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医保支付类别</w:t>
            </w:r>
          </w:p>
        </w:tc>
      </w:tr>
      <w:tr w14:paraId="6219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8" w:hRule="atLeast"/>
        </w:trPr>
        <w:tc>
          <w:tcPr>
            <w:tcW w:w="431" w:type="dxa"/>
            <w:tcBorders>
              <w:top w:val="single" w:color="auto" w:sz="4" w:space="0"/>
              <w:left w:val="single" w:color="000000" w:sz="8" w:space="0"/>
              <w:bottom w:val="single" w:color="000000" w:sz="8" w:space="0"/>
              <w:right w:val="single" w:color="000000" w:sz="8" w:space="0"/>
            </w:tcBorders>
            <w:shd w:val="clear" w:color="auto" w:fill="auto"/>
            <w:vAlign w:val="center"/>
          </w:tcPr>
          <w:p w14:paraId="00833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9" w:type="dxa"/>
            <w:tcBorders>
              <w:top w:val="single" w:color="auto" w:sz="4" w:space="0"/>
              <w:left w:val="nil"/>
              <w:bottom w:val="single" w:color="000000" w:sz="8" w:space="0"/>
              <w:right w:val="single" w:color="000000" w:sz="8" w:space="0"/>
            </w:tcBorders>
            <w:shd w:val="clear" w:color="auto" w:fill="auto"/>
            <w:vAlign w:val="center"/>
          </w:tcPr>
          <w:p w14:paraId="3C9D2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auto" w:sz="4" w:space="0"/>
              <w:left w:val="nil"/>
              <w:bottom w:val="single" w:color="000000" w:sz="8" w:space="0"/>
              <w:right w:val="single" w:color="000000" w:sz="8" w:space="0"/>
            </w:tcBorders>
            <w:shd w:val="clear" w:color="auto" w:fill="auto"/>
            <w:vAlign w:val="center"/>
          </w:tcPr>
          <w:p w14:paraId="4A058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013317000010000</w:t>
            </w:r>
          </w:p>
        </w:tc>
        <w:tc>
          <w:tcPr>
            <w:tcW w:w="1264" w:type="dxa"/>
            <w:tcBorders>
              <w:top w:val="single" w:color="auto" w:sz="4" w:space="0"/>
              <w:left w:val="nil"/>
              <w:bottom w:val="single" w:color="000000" w:sz="8" w:space="0"/>
              <w:right w:val="single" w:color="000000" w:sz="8" w:space="0"/>
            </w:tcBorders>
            <w:shd w:val="clear" w:color="auto" w:fill="auto"/>
            <w:vAlign w:val="center"/>
          </w:tcPr>
          <w:p w14:paraId="6B9C8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心脏移植术</w:t>
            </w:r>
          </w:p>
        </w:tc>
        <w:tc>
          <w:tcPr>
            <w:tcW w:w="1974" w:type="dxa"/>
            <w:tcBorders>
              <w:top w:val="single" w:color="auto" w:sz="4" w:space="0"/>
              <w:left w:val="nil"/>
              <w:bottom w:val="single" w:color="000000" w:sz="8" w:space="0"/>
              <w:right w:val="single" w:color="000000" w:sz="8" w:space="0"/>
            </w:tcBorders>
            <w:shd w:val="clear" w:color="auto" w:fill="auto"/>
            <w:vAlign w:val="center"/>
          </w:tcPr>
          <w:p w14:paraId="10C1A5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异体同种心脏移植，实现患者原位心脏切除和供体心脏植入。</w:t>
            </w:r>
          </w:p>
        </w:tc>
        <w:tc>
          <w:tcPr>
            <w:tcW w:w="2446" w:type="dxa"/>
            <w:tcBorders>
              <w:top w:val="single" w:color="auto" w:sz="4" w:space="0"/>
              <w:left w:val="nil"/>
              <w:bottom w:val="single" w:color="000000" w:sz="8" w:space="0"/>
              <w:right w:val="single" w:color="000000" w:sz="8" w:space="0"/>
            </w:tcBorders>
            <w:shd w:val="clear" w:color="auto" w:fill="auto"/>
            <w:vAlign w:val="center"/>
          </w:tcPr>
          <w:p w14:paraId="4E2A2D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所定价格涵盖患者原位心脏切除、供体心脏术前或术中整复、供体心脏植入，以及切开、吻合、关闭、缝合等手术步骤的人力资源和基本物质资源消耗。</w:t>
            </w:r>
          </w:p>
        </w:tc>
        <w:tc>
          <w:tcPr>
            <w:tcW w:w="671" w:type="dxa"/>
            <w:tcBorders>
              <w:top w:val="single" w:color="auto" w:sz="4" w:space="0"/>
              <w:left w:val="nil"/>
              <w:bottom w:val="single" w:color="000000" w:sz="8" w:space="0"/>
              <w:right w:val="single" w:color="000000" w:sz="8" w:space="0"/>
            </w:tcBorders>
            <w:shd w:val="clear" w:color="auto" w:fill="auto"/>
            <w:vAlign w:val="center"/>
          </w:tcPr>
          <w:p w14:paraId="1E212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single" w:color="auto" w:sz="4" w:space="0"/>
              <w:left w:val="nil"/>
              <w:bottom w:val="single" w:color="000000" w:sz="8" w:space="0"/>
              <w:right w:val="single" w:color="000000" w:sz="8" w:space="0"/>
            </w:tcBorders>
            <w:shd w:val="clear" w:color="auto" w:fill="auto"/>
            <w:vAlign w:val="center"/>
          </w:tcPr>
          <w:p w14:paraId="6ED2E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15205</w:t>
            </w:r>
          </w:p>
        </w:tc>
        <w:tc>
          <w:tcPr>
            <w:tcW w:w="916" w:type="dxa"/>
            <w:tcBorders>
              <w:top w:val="single" w:color="auto" w:sz="4" w:space="0"/>
              <w:left w:val="nil"/>
              <w:bottom w:val="single" w:color="000000" w:sz="8" w:space="0"/>
              <w:right w:val="single" w:color="000000" w:sz="8" w:space="0"/>
            </w:tcBorders>
            <w:shd w:val="clear" w:color="auto" w:fill="auto"/>
            <w:vAlign w:val="center"/>
          </w:tcPr>
          <w:p w14:paraId="0CBCA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13684.5</w:t>
            </w:r>
          </w:p>
        </w:tc>
        <w:tc>
          <w:tcPr>
            <w:tcW w:w="916" w:type="dxa"/>
            <w:tcBorders>
              <w:top w:val="single" w:color="auto" w:sz="4" w:space="0"/>
              <w:left w:val="nil"/>
              <w:bottom w:val="single" w:color="000000" w:sz="8" w:space="0"/>
              <w:right w:val="single" w:color="000000" w:sz="8" w:space="0"/>
            </w:tcBorders>
            <w:shd w:val="clear" w:color="auto" w:fill="auto"/>
            <w:vAlign w:val="center"/>
          </w:tcPr>
          <w:p w14:paraId="7CF24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12164</w:t>
            </w:r>
          </w:p>
        </w:tc>
        <w:tc>
          <w:tcPr>
            <w:tcW w:w="1739" w:type="dxa"/>
            <w:tcBorders>
              <w:top w:val="single" w:color="auto" w:sz="4" w:space="0"/>
              <w:left w:val="nil"/>
              <w:bottom w:val="single" w:color="000000" w:sz="8" w:space="0"/>
              <w:right w:val="single" w:color="000000" w:sz="8" w:space="0"/>
            </w:tcBorders>
            <w:shd w:val="clear" w:color="auto" w:fill="auto"/>
            <w:vAlign w:val="center"/>
          </w:tcPr>
          <w:p w14:paraId="6D0FBA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1.儿童手术加收30%；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2.异种器官、异位移植同此项计价。</w:t>
            </w:r>
          </w:p>
        </w:tc>
        <w:tc>
          <w:tcPr>
            <w:tcW w:w="790" w:type="dxa"/>
            <w:tcBorders>
              <w:top w:val="single" w:color="auto" w:sz="4" w:space="0"/>
              <w:left w:val="nil"/>
              <w:bottom w:val="single" w:color="000000" w:sz="8" w:space="0"/>
              <w:right w:val="single" w:color="000000" w:sz="8" w:space="0"/>
            </w:tcBorders>
            <w:shd w:val="clear" w:color="auto" w:fill="auto"/>
            <w:vAlign w:val="center"/>
          </w:tcPr>
          <w:p w14:paraId="5D3B5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0333C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1701D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9" w:type="dxa"/>
            <w:tcBorders>
              <w:top w:val="nil"/>
              <w:left w:val="nil"/>
              <w:bottom w:val="single" w:color="000000" w:sz="8" w:space="0"/>
              <w:right w:val="single" w:color="000000" w:sz="8" w:space="0"/>
            </w:tcBorders>
            <w:shd w:val="clear" w:color="auto" w:fill="auto"/>
            <w:vAlign w:val="center"/>
          </w:tcPr>
          <w:p w14:paraId="3BE12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25589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013317000010001</w:t>
            </w:r>
          </w:p>
        </w:tc>
        <w:tc>
          <w:tcPr>
            <w:tcW w:w="1264" w:type="dxa"/>
            <w:tcBorders>
              <w:top w:val="nil"/>
              <w:left w:val="nil"/>
              <w:bottom w:val="single" w:color="000000" w:sz="8" w:space="0"/>
              <w:right w:val="single" w:color="000000" w:sz="8" w:space="0"/>
            </w:tcBorders>
            <w:shd w:val="clear" w:color="auto" w:fill="auto"/>
            <w:vAlign w:val="center"/>
          </w:tcPr>
          <w:p w14:paraId="2B7F6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心脏移植术-儿童手术(加收)</w:t>
            </w:r>
          </w:p>
        </w:tc>
        <w:tc>
          <w:tcPr>
            <w:tcW w:w="1974" w:type="dxa"/>
            <w:tcBorders>
              <w:top w:val="nil"/>
              <w:left w:val="nil"/>
              <w:bottom w:val="single" w:color="000000" w:sz="8" w:space="0"/>
              <w:right w:val="single" w:color="000000" w:sz="8" w:space="0"/>
            </w:tcBorders>
            <w:shd w:val="clear" w:color="auto" w:fill="auto"/>
            <w:vAlign w:val="center"/>
          </w:tcPr>
          <w:p w14:paraId="16E83D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异体同种心脏移植，实现儿童患者原位心脏切除和供体心脏植入。</w:t>
            </w:r>
          </w:p>
        </w:tc>
        <w:tc>
          <w:tcPr>
            <w:tcW w:w="2446" w:type="dxa"/>
            <w:tcBorders>
              <w:top w:val="nil"/>
              <w:left w:val="nil"/>
              <w:bottom w:val="single" w:color="000000" w:sz="8" w:space="0"/>
              <w:right w:val="single" w:color="000000" w:sz="8" w:space="0"/>
            </w:tcBorders>
            <w:shd w:val="clear" w:color="auto" w:fill="auto"/>
            <w:vAlign w:val="center"/>
          </w:tcPr>
          <w:p w14:paraId="32304D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具体的加收标准（加收率或加收金额）由各地依权限制定。</w:t>
            </w:r>
          </w:p>
        </w:tc>
        <w:tc>
          <w:tcPr>
            <w:tcW w:w="671" w:type="dxa"/>
            <w:tcBorders>
              <w:top w:val="nil"/>
              <w:left w:val="nil"/>
              <w:bottom w:val="single" w:color="000000" w:sz="8" w:space="0"/>
              <w:right w:val="single" w:color="000000" w:sz="8" w:space="0"/>
            </w:tcBorders>
            <w:shd w:val="clear" w:color="auto" w:fill="auto"/>
            <w:vAlign w:val="center"/>
          </w:tcPr>
          <w:p w14:paraId="062D9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5013D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4561.5</w:t>
            </w:r>
          </w:p>
        </w:tc>
        <w:tc>
          <w:tcPr>
            <w:tcW w:w="916" w:type="dxa"/>
            <w:tcBorders>
              <w:top w:val="nil"/>
              <w:left w:val="nil"/>
              <w:bottom w:val="single" w:color="000000" w:sz="8" w:space="0"/>
              <w:right w:val="single" w:color="000000" w:sz="8" w:space="0"/>
            </w:tcBorders>
            <w:shd w:val="clear" w:color="auto" w:fill="auto"/>
            <w:vAlign w:val="center"/>
          </w:tcPr>
          <w:p w14:paraId="1F742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4105.4</w:t>
            </w:r>
          </w:p>
        </w:tc>
        <w:tc>
          <w:tcPr>
            <w:tcW w:w="916" w:type="dxa"/>
            <w:tcBorders>
              <w:top w:val="nil"/>
              <w:left w:val="nil"/>
              <w:bottom w:val="single" w:color="000000" w:sz="8" w:space="0"/>
              <w:right w:val="single" w:color="000000" w:sz="8" w:space="0"/>
            </w:tcBorders>
            <w:shd w:val="clear" w:color="auto" w:fill="auto"/>
            <w:vAlign w:val="center"/>
          </w:tcPr>
          <w:p w14:paraId="5571B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3649.2</w:t>
            </w:r>
          </w:p>
        </w:tc>
        <w:tc>
          <w:tcPr>
            <w:tcW w:w="1739" w:type="dxa"/>
            <w:tcBorders>
              <w:top w:val="nil"/>
              <w:left w:val="nil"/>
              <w:bottom w:val="single" w:color="000000" w:sz="8" w:space="0"/>
              <w:right w:val="single" w:color="000000" w:sz="8" w:space="0"/>
            </w:tcBorders>
            <w:shd w:val="clear" w:color="auto" w:fill="auto"/>
            <w:vAlign w:val="center"/>
          </w:tcPr>
          <w:p w14:paraId="34FADADF">
            <w:pPr>
              <w:jc w:val="both"/>
              <w:rPr>
                <w:rFonts w:hint="eastAsia" w:ascii="宋体" w:hAnsi="宋体" w:eastAsia="宋体" w:cs="宋体"/>
                <w:i w:val="0"/>
                <w:iCs w:val="0"/>
                <w:color w:val="000000"/>
                <w:sz w:val="20"/>
                <w:szCs w:val="20"/>
                <w:u w:val="none"/>
              </w:rPr>
            </w:pPr>
          </w:p>
        </w:tc>
        <w:tc>
          <w:tcPr>
            <w:tcW w:w="790" w:type="dxa"/>
            <w:tcBorders>
              <w:top w:val="nil"/>
              <w:left w:val="nil"/>
              <w:bottom w:val="single" w:color="000000" w:sz="8" w:space="0"/>
              <w:right w:val="single" w:color="000000" w:sz="8" w:space="0"/>
            </w:tcBorders>
            <w:shd w:val="clear" w:color="auto" w:fill="auto"/>
            <w:vAlign w:val="center"/>
          </w:tcPr>
          <w:p w14:paraId="56DA3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634C8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8"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0EB82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89" w:type="dxa"/>
            <w:tcBorders>
              <w:top w:val="nil"/>
              <w:left w:val="nil"/>
              <w:bottom w:val="single" w:color="000000" w:sz="8" w:space="0"/>
              <w:right w:val="single" w:color="000000" w:sz="8" w:space="0"/>
            </w:tcBorders>
            <w:shd w:val="clear" w:color="auto" w:fill="auto"/>
            <w:vAlign w:val="center"/>
          </w:tcPr>
          <w:p w14:paraId="0AFCD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4AB8C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013317000010100</w:t>
            </w:r>
          </w:p>
        </w:tc>
        <w:tc>
          <w:tcPr>
            <w:tcW w:w="1264" w:type="dxa"/>
            <w:tcBorders>
              <w:top w:val="nil"/>
              <w:left w:val="nil"/>
              <w:bottom w:val="single" w:color="000000" w:sz="8" w:space="0"/>
              <w:right w:val="single" w:color="000000" w:sz="8" w:space="0"/>
            </w:tcBorders>
            <w:shd w:val="clear" w:color="auto" w:fill="auto"/>
            <w:vAlign w:val="center"/>
          </w:tcPr>
          <w:p w14:paraId="1179F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心脏移植术-异种器官(扩展)</w:t>
            </w:r>
          </w:p>
        </w:tc>
        <w:tc>
          <w:tcPr>
            <w:tcW w:w="1974" w:type="dxa"/>
            <w:tcBorders>
              <w:top w:val="nil"/>
              <w:left w:val="nil"/>
              <w:bottom w:val="single" w:color="000000" w:sz="8" w:space="0"/>
              <w:right w:val="single" w:color="000000" w:sz="8" w:space="0"/>
            </w:tcBorders>
            <w:shd w:val="clear" w:color="auto" w:fill="auto"/>
            <w:vAlign w:val="center"/>
          </w:tcPr>
          <w:p w14:paraId="0C1385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异体异种心脏移植，实现患者原位心脏切除和供体心脏植入。</w:t>
            </w:r>
          </w:p>
        </w:tc>
        <w:tc>
          <w:tcPr>
            <w:tcW w:w="2446" w:type="dxa"/>
            <w:tcBorders>
              <w:top w:val="nil"/>
              <w:left w:val="nil"/>
              <w:bottom w:val="single" w:color="000000" w:sz="8" w:space="0"/>
              <w:right w:val="single" w:color="000000" w:sz="8" w:space="0"/>
            </w:tcBorders>
            <w:shd w:val="clear" w:color="auto" w:fill="auto"/>
            <w:vAlign w:val="center"/>
          </w:tcPr>
          <w:p w14:paraId="02A5B2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所定价格涵盖患者原位心脏切除、供体心脏术前或术中整复、供体心脏植入，以及切开、吻合、关闭、缝合等手术步骤的人力资源和基本物质资源消耗。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6F327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10237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15205</w:t>
            </w:r>
          </w:p>
        </w:tc>
        <w:tc>
          <w:tcPr>
            <w:tcW w:w="916" w:type="dxa"/>
            <w:tcBorders>
              <w:top w:val="nil"/>
              <w:left w:val="nil"/>
              <w:bottom w:val="single" w:color="000000" w:sz="8" w:space="0"/>
              <w:right w:val="single" w:color="000000" w:sz="8" w:space="0"/>
            </w:tcBorders>
            <w:shd w:val="clear" w:color="auto" w:fill="auto"/>
            <w:vAlign w:val="center"/>
          </w:tcPr>
          <w:p w14:paraId="24FD2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13684.5</w:t>
            </w:r>
          </w:p>
        </w:tc>
        <w:tc>
          <w:tcPr>
            <w:tcW w:w="916" w:type="dxa"/>
            <w:tcBorders>
              <w:top w:val="nil"/>
              <w:left w:val="nil"/>
              <w:bottom w:val="single" w:color="000000" w:sz="8" w:space="0"/>
              <w:right w:val="single" w:color="000000" w:sz="8" w:space="0"/>
            </w:tcBorders>
            <w:shd w:val="clear" w:color="auto" w:fill="auto"/>
            <w:vAlign w:val="center"/>
          </w:tcPr>
          <w:p w14:paraId="423F5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12164</w:t>
            </w:r>
          </w:p>
        </w:tc>
        <w:tc>
          <w:tcPr>
            <w:tcW w:w="1739" w:type="dxa"/>
            <w:tcBorders>
              <w:top w:val="nil"/>
              <w:left w:val="nil"/>
              <w:bottom w:val="single" w:color="000000" w:sz="8" w:space="0"/>
              <w:right w:val="single" w:color="000000" w:sz="8" w:space="0"/>
            </w:tcBorders>
            <w:shd w:val="clear" w:color="auto" w:fill="auto"/>
            <w:vAlign w:val="center"/>
          </w:tcPr>
          <w:p w14:paraId="59DF35A4">
            <w:pPr>
              <w:jc w:val="both"/>
              <w:rPr>
                <w:rFonts w:hint="eastAsia" w:ascii="宋体" w:hAnsi="宋体" w:eastAsia="宋体" w:cs="宋体"/>
                <w:i w:val="0"/>
                <w:iCs w:val="0"/>
                <w:color w:val="000000"/>
                <w:sz w:val="20"/>
                <w:szCs w:val="20"/>
                <w:u w:val="none"/>
              </w:rPr>
            </w:pPr>
          </w:p>
        </w:tc>
        <w:tc>
          <w:tcPr>
            <w:tcW w:w="790" w:type="dxa"/>
            <w:tcBorders>
              <w:top w:val="nil"/>
              <w:left w:val="nil"/>
              <w:bottom w:val="single" w:color="000000" w:sz="8" w:space="0"/>
              <w:right w:val="single" w:color="000000" w:sz="8" w:space="0"/>
            </w:tcBorders>
            <w:shd w:val="clear" w:color="auto" w:fill="auto"/>
            <w:vAlign w:val="center"/>
          </w:tcPr>
          <w:p w14:paraId="23671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4163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8"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3875B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89" w:type="dxa"/>
            <w:tcBorders>
              <w:top w:val="nil"/>
              <w:left w:val="nil"/>
              <w:bottom w:val="single" w:color="000000" w:sz="8" w:space="0"/>
              <w:right w:val="single" w:color="000000" w:sz="8" w:space="0"/>
            </w:tcBorders>
            <w:shd w:val="clear" w:color="auto" w:fill="auto"/>
            <w:vAlign w:val="center"/>
          </w:tcPr>
          <w:p w14:paraId="73DBF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519C8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013317000010200</w:t>
            </w:r>
          </w:p>
        </w:tc>
        <w:tc>
          <w:tcPr>
            <w:tcW w:w="1264" w:type="dxa"/>
            <w:tcBorders>
              <w:top w:val="nil"/>
              <w:left w:val="nil"/>
              <w:bottom w:val="single" w:color="000000" w:sz="8" w:space="0"/>
              <w:right w:val="single" w:color="000000" w:sz="8" w:space="0"/>
            </w:tcBorders>
            <w:shd w:val="clear" w:color="auto" w:fill="auto"/>
            <w:vAlign w:val="center"/>
          </w:tcPr>
          <w:p w14:paraId="48805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心脏移植术-异位移植(扩展)</w:t>
            </w:r>
          </w:p>
        </w:tc>
        <w:tc>
          <w:tcPr>
            <w:tcW w:w="1974" w:type="dxa"/>
            <w:tcBorders>
              <w:top w:val="nil"/>
              <w:left w:val="nil"/>
              <w:bottom w:val="single" w:color="000000" w:sz="8" w:space="0"/>
              <w:right w:val="single" w:color="000000" w:sz="8" w:space="0"/>
            </w:tcBorders>
            <w:shd w:val="clear" w:color="auto" w:fill="auto"/>
            <w:vAlign w:val="center"/>
          </w:tcPr>
          <w:p w14:paraId="73BD53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异体同种异位心脏移植，实现患者原位心脏切除和供体心脏植入。</w:t>
            </w:r>
          </w:p>
        </w:tc>
        <w:tc>
          <w:tcPr>
            <w:tcW w:w="2446" w:type="dxa"/>
            <w:tcBorders>
              <w:top w:val="nil"/>
              <w:left w:val="nil"/>
              <w:bottom w:val="single" w:color="000000" w:sz="8" w:space="0"/>
              <w:right w:val="single" w:color="000000" w:sz="8" w:space="0"/>
            </w:tcBorders>
            <w:shd w:val="clear" w:color="auto" w:fill="auto"/>
            <w:vAlign w:val="center"/>
          </w:tcPr>
          <w:p w14:paraId="2C1A51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所定价格涵盖患者原位心脏切除、供体心脏术前或术中整复、供体心脏植入，以及切开、吻合、关闭、缝合等手术步骤的人力资源和基本物质资源消耗。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42C2D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434DE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15205</w:t>
            </w:r>
          </w:p>
        </w:tc>
        <w:tc>
          <w:tcPr>
            <w:tcW w:w="916" w:type="dxa"/>
            <w:tcBorders>
              <w:top w:val="nil"/>
              <w:left w:val="nil"/>
              <w:bottom w:val="single" w:color="000000" w:sz="8" w:space="0"/>
              <w:right w:val="single" w:color="000000" w:sz="8" w:space="0"/>
            </w:tcBorders>
            <w:shd w:val="clear" w:color="auto" w:fill="auto"/>
            <w:vAlign w:val="center"/>
          </w:tcPr>
          <w:p w14:paraId="6EE31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13684.5</w:t>
            </w:r>
          </w:p>
        </w:tc>
        <w:tc>
          <w:tcPr>
            <w:tcW w:w="916" w:type="dxa"/>
            <w:tcBorders>
              <w:top w:val="nil"/>
              <w:left w:val="nil"/>
              <w:bottom w:val="single" w:color="000000" w:sz="8" w:space="0"/>
              <w:right w:val="single" w:color="000000" w:sz="8" w:space="0"/>
            </w:tcBorders>
            <w:shd w:val="clear" w:color="auto" w:fill="auto"/>
            <w:vAlign w:val="center"/>
          </w:tcPr>
          <w:p w14:paraId="6413B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12164</w:t>
            </w:r>
          </w:p>
        </w:tc>
        <w:tc>
          <w:tcPr>
            <w:tcW w:w="1739" w:type="dxa"/>
            <w:tcBorders>
              <w:top w:val="nil"/>
              <w:left w:val="nil"/>
              <w:bottom w:val="single" w:color="000000" w:sz="8" w:space="0"/>
              <w:right w:val="single" w:color="000000" w:sz="8" w:space="0"/>
            </w:tcBorders>
            <w:shd w:val="clear" w:color="auto" w:fill="auto"/>
            <w:vAlign w:val="center"/>
          </w:tcPr>
          <w:p w14:paraId="596B7C69">
            <w:pPr>
              <w:jc w:val="both"/>
              <w:rPr>
                <w:rFonts w:hint="eastAsia" w:ascii="宋体" w:hAnsi="宋体" w:eastAsia="宋体" w:cs="宋体"/>
                <w:i w:val="0"/>
                <w:iCs w:val="0"/>
                <w:color w:val="000000"/>
                <w:sz w:val="20"/>
                <w:szCs w:val="20"/>
                <w:u w:val="none"/>
              </w:rPr>
            </w:pPr>
          </w:p>
        </w:tc>
        <w:tc>
          <w:tcPr>
            <w:tcW w:w="790" w:type="dxa"/>
            <w:tcBorders>
              <w:top w:val="nil"/>
              <w:left w:val="nil"/>
              <w:bottom w:val="single" w:color="000000" w:sz="8" w:space="0"/>
              <w:right w:val="single" w:color="000000" w:sz="8" w:space="0"/>
            </w:tcBorders>
            <w:shd w:val="clear" w:color="auto" w:fill="auto"/>
            <w:vAlign w:val="center"/>
          </w:tcPr>
          <w:p w14:paraId="34DF0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5A17D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2BCA5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9" w:type="dxa"/>
            <w:tcBorders>
              <w:top w:val="nil"/>
              <w:left w:val="nil"/>
              <w:bottom w:val="single" w:color="000000" w:sz="8" w:space="0"/>
              <w:right w:val="single" w:color="000000" w:sz="8" w:space="0"/>
            </w:tcBorders>
            <w:shd w:val="clear" w:color="auto" w:fill="auto"/>
            <w:vAlign w:val="center"/>
          </w:tcPr>
          <w:p w14:paraId="7677F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3F453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013317000020000</w:t>
            </w:r>
          </w:p>
        </w:tc>
        <w:tc>
          <w:tcPr>
            <w:tcW w:w="1264" w:type="dxa"/>
            <w:tcBorders>
              <w:top w:val="nil"/>
              <w:left w:val="nil"/>
              <w:bottom w:val="single" w:color="000000" w:sz="8" w:space="0"/>
              <w:right w:val="single" w:color="000000" w:sz="8" w:space="0"/>
            </w:tcBorders>
            <w:shd w:val="clear" w:color="auto" w:fill="auto"/>
            <w:vAlign w:val="center"/>
          </w:tcPr>
          <w:p w14:paraId="458DF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肝脏移植术</w:t>
            </w:r>
          </w:p>
        </w:tc>
        <w:tc>
          <w:tcPr>
            <w:tcW w:w="1974" w:type="dxa"/>
            <w:tcBorders>
              <w:top w:val="nil"/>
              <w:left w:val="nil"/>
              <w:bottom w:val="single" w:color="000000" w:sz="8" w:space="0"/>
              <w:right w:val="single" w:color="000000" w:sz="8" w:space="0"/>
            </w:tcBorders>
            <w:shd w:val="clear" w:color="auto" w:fill="auto"/>
            <w:vAlign w:val="center"/>
          </w:tcPr>
          <w:p w14:paraId="73960E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异体同种肝脏(全肝)移植，实现患者原位肝脏切除和供体肝脏植入。</w:t>
            </w:r>
          </w:p>
        </w:tc>
        <w:tc>
          <w:tcPr>
            <w:tcW w:w="2446" w:type="dxa"/>
            <w:tcBorders>
              <w:top w:val="nil"/>
              <w:left w:val="nil"/>
              <w:bottom w:val="single" w:color="000000" w:sz="8" w:space="0"/>
              <w:right w:val="single" w:color="000000" w:sz="8" w:space="0"/>
            </w:tcBorders>
            <w:shd w:val="clear" w:color="auto" w:fill="auto"/>
            <w:vAlign w:val="center"/>
          </w:tcPr>
          <w:p w14:paraId="4AA720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所定价格涵盖患者原位肝脏切除、供体肝脏术前或术中整复、供体肝脏植入，以及切开、吻合、关闭、缝合等手术步骤的人力资源和基本物质资源消耗。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4C411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1E712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15205</w:t>
            </w:r>
          </w:p>
        </w:tc>
        <w:tc>
          <w:tcPr>
            <w:tcW w:w="916" w:type="dxa"/>
            <w:tcBorders>
              <w:top w:val="nil"/>
              <w:left w:val="nil"/>
              <w:bottom w:val="single" w:color="000000" w:sz="8" w:space="0"/>
              <w:right w:val="single" w:color="000000" w:sz="8" w:space="0"/>
            </w:tcBorders>
            <w:shd w:val="clear" w:color="auto" w:fill="auto"/>
            <w:vAlign w:val="center"/>
          </w:tcPr>
          <w:p w14:paraId="29FDD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13684.5</w:t>
            </w:r>
          </w:p>
        </w:tc>
        <w:tc>
          <w:tcPr>
            <w:tcW w:w="916" w:type="dxa"/>
            <w:tcBorders>
              <w:top w:val="nil"/>
              <w:left w:val="nil"/>
              <w:bottom w:val="single" w:color="000000" w:sz="8" w:space="0"/>
              <w:right w:val="single" w:color="000000" w:sz="8" w:space="0"/>
            </w:tcBorders>
            <w:shd w:val="clear" w:color="auto" w:fill="auto"/>
            <w:vAlign w:val="center"/>
          </w:tcPr>
          <w:p w14:paraId="759DF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12164</w:t>
            </w:r>
          </w:p>
        </w:tc>
        <w:tc>
          <w:tcPr>
            <w:tcW w:w="1739" w:type="dxa"/>
            <w:tcBorders>
              <w:top w:val="nil"/>
              <w:left w:val="nil"/>
              <w:bottom w:val="single" w:color="000000" w:sz="8" w:space="0"/>
              <w:right w:val="single" w:color="000000" w:sz="8" w:space="0"/>
            </w:tcBorders>
            <w:shd w:val="clear" w:color="auto" w:fill="auto"/>
            <w:vAlign w:val="center"/>
          </w:tcPr>
          <w:p w14:paraId="311D19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1.儿童手术、部分肝脏（器官段）移植加收30%；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2.异种器官同此项计价。</w:t>
            </w:r>
          </w:p>
        </w:tc>
        <w:tc>
          <w:tcPr>
            <w:tcW w:w="790" w:type="dxa"/>
            <w:tcBorders>
              <w:top w:val="nil"/>
              <w:left w:val="nil"/>
              <w:bottom w:val="single" w:color="000000" w:sz="8" w:space="0"/>
              <w:right w:val="single" w:color="000000" w:sz="8" w:space="0"/>
            </w:tcBorders>
            <w:shd w:val="clear" w:color="auto" w:fill="auto"/>
            <w:vAlign w:val="center"/>
          </w:tcPr>
          <w:p w14:paraId="189CB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6F1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391DE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89" w:type="dxa"/>
            <w:tcBorders>
              <w:top w:val="nil"/>
              <w:left w:val="nil"/>
              <w:bottom w:val="single" w:color="000000" w:sz="8" w:space="0"/>
              <w:right w:val="single" w:color="000000" w:sz="8" w:space="0"/>
            </w:tcBorders>
            <w:shd w:val="clear" w:color="auto" w:fill="auto"/>
            <w:vAlign w:val="center"/>
          </w:tcPr>
          <w:p w14:paraId="5C9CC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1E68F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013317000020001</w:t>
            </w:r>
          </w:p>
        </w:tc>
        <w:tc>
          <w:tcPr>
            <w:tcW w:w="1264" w:type="dxa"/>
            <w:tcBorders>
              <w:top w:val="nil"/>
              <w:left w:val="nil"/>
              <w:bottom w:val="single" w:color="000000" w:sz="8" w:space="0"/>
              <w:right w:val="single" w:color="000000" w:sz="8" w:space="0"/>
            </w:tcBorders>
            <w:shd w:val="clear" w:color="auto" w:fill="auto"/>
            <w:vAlign w:val="center"/>
          </w:tcPr>
          <w:p w14:paraId="75212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肝脏移植术-儿童手术(加收)</w:t>
            </w:r>
          </w:p>
        </w:tc>
        <w:tc>
          <w:tcPr>
            <w:tcW w:w="1974" w:type="dxa"/>
            <w:tcBorders>
              <w:top w:val="nil"/>
              <w:left w:val="nil"/>
              <w:bottom w:val="single" w:color="000000" w:sz="8" w:space="0"/>
              <w:right w:val="single" w:color="000000" w:sz="8" w:space="0"/>
            </w:tcBorders>
            <w:shd w:val="clear" w:color="auto" w:fill="auto"/>
            <w:vAlign w:val="center"/>
          </w:tcPr>
          <w:p w14:paraId="6060A9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异体同种肝脏(全肝)移植，实现儿童患者原位肝脏切除和供体肝脏植入。</w:t>
            </w:r>
          </w:p>
        </w:tc>
        <w:tc>
          <w:tcPr>
            <w:tcW w:w="2446" w:type="dxa"/>
            <w:tcBorders>
              <w:top w:val="nil"/>
              <w:left w:val="nil"/>
              <w:bottom w:val="single" w:color="000000" w:sz="8" w:space="0"/>
              <w:right w:val="single" w:color="000000" w:sz="8" w:space="0"/>
            </w:tcBorders>
            <w:shd w:val="clear" w:color="auto" w:fill="auto"/>
            <w:vAlign w:val="center"/>
          </w:tcPr>
          <w:p w14:paraId="08EADE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具体的加收标准（加收率或加收金额）由各地依权限制定。</w:t>
            </w:r>
          </w:p>
        </w:tc>
        <w:tc>
          <w:tcPr>
            <w:tcW w:w="671" w:type="dxa"/>
            <w:tcBorders>
              <w:top w:val="nil"/>
              <w:left w:val="nil"/>
              <w:bottom w:val="single" w:color="000000" w:sz="8" w:space="0"/>
              <w:right w:val="single" w:color="000000" w:sz="8" w:space="0"/>
            </w:tcBorders>
            <w:shd w:val="clear" w:color="auto" w:fill="auto"/>
            <w:vAlign w:val="center"/>
          </w:tcPr>
          <w:p w14:paraId="27B61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397B8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4561.5</w:t>
            </w:r>
          </w:p>
        </w:tc>
        <w:tc>
          <w:tcPr>
            <w:tcW w:w="916" w:type="dxa"/>
            <w:tcBorders>
              <w:top w:val="nil"/>
              <w:left w:val="nil"/>
              <w:bottom w:val="single" w:color="000000" w:sz="8" w:space="0"/>
              <w:right w:val="single" w:color="000000" w:sz="8" w:space="0"/>
            </w:tcBorders>
            <w:shd w:val="clear" w:color="auto" w:fill="auto"/>
            <w:vAlign w:val="center"/>
          </w:tcPr>
          <w:p w14:paraId="77D78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4105.4</w:t>
            </w:r>
          </w:p>
        </w:tc>
        <w:tc>
          <w:tcPr>
            <w:tcW w:w="916" w:type="dxa"/>
            <w:tcBorders>
              <w:top w:val="nil"/>
              <w:left w:val="nil"/>
              <w:bottom w:val="single" w:color="000000" w:sz="8" w:space="0"/>
              <w:right w:val="single" w:color="000000" w:sz="8" w:space="0"/>
            </w:tcBorders>
            <w:shd w:val="clear" w:color="auto" w:fill="auto"/>
            <w:vAlign w:val="center"/>
          </w:tcPr>
          <w:p w14:paraId="1B28A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3649.2</w:t>
            </w:r>
          </w:p>
        </w:tc>
        <w:tc>
          <w:tcPr>
            <w:tcW w:w="1739" w:type="dxa"/>
            <w:tcBorders>
              <w:top w:val="nil"/>
              <w:left w:val="nil"/>
              <w:bottom w:val="single" w:color="000000" w:sz="8" w:space="0"/>
              <w:right w:val="single" w:color="000000" w:sz="8" w:space="0"/>
            </w:tcBorders>
            <w:shd w:val="clear" w:color="auto" w:fill="auto"/>
            <w:vAlign w:val="center"/>
          </w:tcPr>
          <w:p w14:paraId="68EB14B5">
            <w:pPr>
              <w:jc w:val="both"/>
              <w:rPr>
                <w:rFonts w:hint="eastAsia" w:ascii="宋体" w:hAnsi="宋体" w:eastAsia="宋体" w:cs="宋体"/>
                <w:i w:val="0"/>
                <w:iCs w:val="0"/>
                <w:color w:val="000000"/>
                <w:sz w:val="20"/>
                <w:szCs w:val="20"/>
                <w:u w:val="none"/>
              </w:rPr>
            </w:pPr>
          </w:p>
        </w:tc>
        <w:tc>
          <w:tcPr>
            <w:tcW w:w="790" w:type="dxa"/>
            <w:tcBorders>
              <w:top w:val="nil"/>
              <w:left w:val="nil"/>
              <w:bottom w:val="single" w:color="000000" w:sz="8" w:space="0"/>
              <w:right w:val="single" w:color="000000" w:sz="8" w:space="0"/>
            </w:tcBorders>
            <w:shd w:val="clear" w:color="auto" w:fill="auto"/>
            <w:vAlign w:val="center"/>
          </w:tcPr>
          <w:p w14:paraId="31721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8B5F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42F4C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89" w:type="dxa"/>
            <w:tcBorders>
              <w:top w:val="nil"/>
              <w:left w:val="nil"/>
              <w:bottom w:val="single" w:color="000000" w:sz="8" w:space="0"/>
              <w:right w:val="single" w:color="000000" w:sz="8" w:space="0"/>
            </w:tcBorders>
            <w:shd w:val="clear" w:color="auto" w:fill="auto"/>
            <w:vAlign w:val="center"/>
          </w:tcPr>
          <w:p w14:paraId="6E14F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3C739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013317000020002</w:t>
            </w:r>
          </w:p>
        </w:tc>
        <w:tc>
          <w:tcPr>
            <w:tcW w:w="1264" w:type="dxa"/>
            <w:tcBorders>
              <w:top w:val="nil"/>
              <w:left w:val="nil"/>
              <w:bottom w:val="single" w:color="000000" w:sz="8" w:space="0"/>
              <w:right w:val="single" w:color="000000" w:sz="8" w:space="0"/>
            </w:tcBorders>
            <w:shd w:val="clear" w:color="auto" w:fill="auto"/>
            <w:vAlign w:val="center"/>
          </w:tcPr>
          <w:p w14:paraId="1EFCB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肝脏移植术-部分肝脏(器官段)移植(加收)</w:t>
            </w:r>
          </w:p>
        </w:tc>
        <w:tc>
          <w:tcPr>
            <w:tcW w:w="1974" w:type="dxa"/>
            <w:tcBorders>
              <w:top w:val="nil"/>
              <w:left w:val="nil"/>
              <w:bottom w:val="single" w:color="000000" w:sz="8" w:space="0"/>
              <w:right w:val="single" w:color="000000" w:sz="8" w:space="0"/>
            </w:tcBorders>
            <w:shd w:val="clear" w:color="auto" w:fill="auto"/>
            <w:vAlign w:val="center"/>
          </w:tcPr>
          <w:p w14:paraId="76FAE6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异体同种部分肝脏（器官段）移植，实现患者原位肝脏切除和供体肝脏植</w:t>
            </w:r>
          </w:p>
        </w:tc>
        <w:tc>
          <w:tcPr>
            <w:tcW w:w="2446" w:type="dxa"/>
            <w:tcBorders>
              <w:top w:val="nil"/>
              <w:left w:val="nil"/>
              <w:bottom w:val="single" w:color="000000" w:sz="8" w:space="0"/>
              <w:right w:val="single" w:color="000000" w:sz="8" w:space="0"/>
            </w:tcBorders>
            <w:shd w:val="clear" w:color="auto" w:fill="auto"/>
            <w:vAlign w:val="center"/>
          </w:tcPr>
          <w:p w14:paraId="1A80AE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具体的加收标准（加收率或加收金额）由各地依权限制定。</w:t>
            </w:r>
          </w:p>
        </w:tc>
        <w:tc>
          <w:tcPr>
            <w:tcW w:w="671" w:type="dxa"/>
            <w:tcBorders>
              <w:top w:val="nil"/>
              <w:left w:val="nil"/>
              <w:bottom w:val="single" w:color="000000" w:sz="8" w:space="0"/>
              <w:right w:val="single" w:color="000000" w:sz="8" w:space="0"/>
            </w:tcBorders>
            <w:shd w:val="clear" w:color="auto" w:fill="auto"/>
            <w:vAlign w:val="center"/>
          </w:tcPr>
          <w:p w14:paraId="247A2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07E4E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4561.5</w:t>
            </w:r>
          </w:p>
        </w:tc>
        <w:tc>
          <w:tcPr>
            <w:tcW w:w="916" w:type="dxa"/>
            <w:tcBorders>
              <w:top w:val="nil"/>
              <w:left w:val="nil"/>
              <w:bottom w:val="single" w:color="000000" w:sz="8" w:space="0"/>
              <w:right w:val="single" w:color="000000" w:sz="8" w:space="0"/>
            </w:tcBorders>
            <w:shd w:val="clear" w:color="auto" w:fill="auto"/>
            <w:vAlign w:val="center"/>
          </w:tcPr>
          <w:p w14:paraId="42BC5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4105.4</w:t>
            </w:r>
          </w:p>
        </w:tc>
        <w:tc>
          <w:tcPr>
            <w:tcW w:w="916" w:type="dxa"/>
            <w:tcBorders>
              <w:top w:val="nil"/>
              <w:left w:val="nil"/>
              <w:bottom w:val="single" w:color="000000" w:sz="8" w:space="0"/>
              <w:right w:val="single" w:color="000000" w:sz="8" w:space="0"/>
            </w:tcBorders>
            <w:shd w:val="clear" w:color="auto" w:fill="auto"/>
            <w:vAlign w:val="center"/>
          </w:tcPr>
          <w:p w14:paraId="08EA2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3649.2</w:t>
            </w:r>
          </w:p>
        </w:tc>
        <w:tc>
          <w:tcPr>
            <w:tcW w:w="1739" w:type="dxa"/>
            <w:tcBorders>
              <w:top w:val="nil"/>
              <w:left w:val="nil"/>
              <w:bottom w:val="single" w:color="000000" w:sz="8" w:space="0"/>
              <w:right w:val="single" w:color="000000" w:sz="8" w:space="0"/>
            </w:tcBorders>
            <w:shd w:val="clear" w:color="auto" w:fill="auto"/>
            <w:vAlign w:val="center"/>
          </w:tcPr>
          <w:p w14:paraId="60044BA4">
            <w:pPr>
              <w:jc w:val="both"/>
              <w:rPr>
                <w:rFonts w:hint="eastAsia" w:ascii="宋体" w:hAnsi="宋体" w:eastAsia="宋体" w:cs="宋体"/>
                <w:i w:val="0"/>
                <w:iCs w:val="0"/>
                <w:color w:val="000000"/>
                <w:sz w:val="20"/>
                <w:szCs w:val="20"/>
                <w:u w:val="none"/>
              </w:rPr>
            </w:pPr>
          </w:p>
        </w:tc>
        <w:tc>
          <w:tcPr>
            <w:tcW w:w="790" w:type="dxa"/>
            <w:tcBorders>
              <w:top w:val="nil"/>
              <w:left w:val="nil"/>
              <w:bottom w:val="single" w:color="000000" w:sz="8" w:space="0"/>
              <w:right w:val="single" w:color="000000" w:sz="8" w:space="0"/>
            </w:tcBorders>
            <w:shd w:val="clear" w:color="auto" w:fill="auto"/>
            <w:vAlign w:val="center"/>
          </w:tcPr>
          <w:p w14:paraId="5C1A6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6B7A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17CCA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89" w:type="dxa"/>
            <w:tcBorders>
              <w:top w:val="nil"/>
              <w:left w:val="nil"/>
              <w:bottom w:val="single" w:color="000000" w:sz="8" w:space="0"/>
              <w:right w:val="single" w:color="000000" w:sz="8" w:space="0"/>
            </w:tcBorders>
            <w:shd w:val="clear" w:color="auto" w:fill="auto"/>
            <w:vAlign w:val="center"/>
          </w:tcPr>
          <w:p w14:paraId="5B2CA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4711B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013317000020100</w:t>
            </w:r>
          </w:p>
        </w:tc>
        <w:tc>
          <w:tcPr>
            <w:tcW w:w="1264" w:type="dxa"/>
            <w:tcBorders>
              <w:top w:val="nil"/>
              <w:left w:val="nil"/>
              <w:bottom w:val="single" w:color="000000" w:sz="8" w:space="0"/>
              <w:right w:val="single" w:color="000000" w:sz="8" w:space="0"/>
            </w:tcBorders>
            <w:shd w:val="clear" w:color="auto" w:fill="auto"/>
            <w:vAlign w:val="center"/>
          </w:tcPr>
          <w:p w14:paraId="2C142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肝脏移植术-异种器官(扩展)</w:t>
            </w:r>
          </w:p>
        </w:tc>
        <w:tc>
          <w:tcPr>
            <w:tcW w:w="1974" w:type="dxa"/>
            <w:tcBorders>
              <w:top w:val="nil"/>
              <w:left w:val="nil"/>
              <w:bottom w:val="single" w:color="000000" w:sz="8" w:space="0"/>
              <w:right w:val="single" w:color="000000" w:sz="8" w:space="0"/>
            </w:tcBorders>
            <w:shd w:val="clear" w:color="auto" w:fill="auto"/>
            <w:vAlign w:val="center"/>
          </w:tcPr>
          <w:p w14:paraId="02A3A1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异体异种肝脏(全肝)移植，实现患者原位肝脏切除和供体肝脏植入。</w:t>
            </w:r>
          </w:p>
        </w:tc>
        <w:tc>
          <w:tcPr>
            <w:tcW w:w="2446" w:type="dxa"/>
            <w:tcBorders>
              <w:top w:val="nil"/>
              <w:left w:val="nil"/>
              <w:bottom w:val="single" w:color="000000" w:sz="8" w:space="0"/>
              <w:right w:val="single" w:color="000000" w:sz="8" w:space="0"/>
            </w:tcBorders>
            <w:shd w:val="clear" w:color="auto" w:fill="auto"/>
            <w:vAlign w:val="center"/>
          </w:tcPr>
          <w:p w14:paraId="4CE3A2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所定价格涵盖患者原位肝脏切除、供体肝脏术前或术中整复、供体肝脏植入，以及切开、吻合、关闭、缝合等手术步骤的人力资源和基本物质资源消耗。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79919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65B4C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15205</w:t>
            </w:r>
          </w:p>
        </w:tc>
        <w:tc>
          <w:tcPr>
            <w:tcW w:w="916" w:type="dxa"/>
            <w:tcBorders>
              <w:top w:val="nil"/>
              <w:left w:val="nil"/>
              <w:bottom w:val="single" w:color="000000" w:sz="8" w:space="0"/>
              <w:right w:val="single" w:color="000000" w:sz="8" w:space="0"/>
            </w:tcBorders>
            <w:shd w:val="clear" w:color="auto" w:fill="auto"/>
            <w:vAlign w:val="center"/>
          </w:tcPr>
          <w:p w14:paraId="5577C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13684.5</w:t>
            </w:r>
          </w:p>
        </w:tc>
        <w:tc>
          <w:tcPr>
            <w:tcW w:w="916" w:type="dxa"/>
            <w:tcBorders>
              <w:top w:val="nil"/>
              <w:left w:val="nil"/>
              <w:bottom w:val="single" w:color="000000" w:sz="8" w:space="0"/>
              <w:right w:val="single" w:color="000000" w:sz="8" w:space="0"/>
            </w:tcBorders>
            <w:shd w:val="clear" w:color="auto" w:fill="auto"/>
            <w:vAlign w:val="center"/>
          </w:tcPr>
          <w:p w14:paraId="6BD88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12164</w:t>
            </w:r>
          </w:p>
        </w:tc>
        <w:tc>
          <w:tcPr>
            <w:tcW w:w="1739" w:type="dxa"/>
            <w:tcBorders>
              <w:top w:val="nil"/>
              <w:left w:val="nil"/>
              <w:bottom w:val="single" w:color="000000" w:sz="8" w:space="0"/>
              <w:right w:val="single" w:color="000000" w:sz="8" w:space="0"/>
            </w:tcBorders>
            <w:shd w:val="clear" w:color="auto" w:fill="auto"/>
            <w:vAlign w:val="center"/>
          </w:tcPr>
          <w:p w14:paraId="365B77E6">
            <w:pPr>
              <w:jc w:val="both"/>
              <w:rPr>
                <w:rFonts w:hint="eastAsia" w:ascii="宋体" w:hAnsi="宋体" w:eastAsia="宋体" w:cs="宋体"/>
                <w:i w:val="0"/>
                <w:iCs w:val="0"/>
                <w:color w:val="000000"/>
                <w:sz w:val="20"/>
                <w:szCs w:val="20"/>
                <w:u w:val="none"/>
              </w:rPr>
            </w:pPr>
          </w:p>
        </w:tc>
        <w:tc>
          <w:tcPr>
            <w:tcW w:w="790" w:type="dxa"/>
            <w:tcBorders>
              <w:top w:val="nil"/>
              <w:left w:val="nil"/>
              <w:bottom w:val="single" w:color="000000" w:sz="8" w:space="0"/>
              <w:right w:val="single" w:color="000000" w:sz="8" w:space="0"/>
            </w:tcBorders>
            <w:shd w:val="clear" w:color="auto" w:fill="auto"/>
            <w:vAlign w:val="center"/>
          </w:tcPr>
          <w:p w14:paraId="6AF49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3D1F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5E1C5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89" w:type="dxa"/>
            <w:tcBorders>
              <w:top w:val="nil"/>
              <w:left w:val="nil"/>
              <w:bottom w:val="single" w:color="000000" w:sz="8" w:space="0"/>
              <w:right w:val="single" w:color="000000" w:sz="8" w:space="0"/>
            </w:tcBorders>
            <w:shd w:val="clear" w:color="auto" w:fill="auto"/>
            <w:vAlign w:val="center"/>
          </w:tcPr>
          <w:p w14:paraId="10FD5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5E8F9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013317000030000</w:t>
            </w:r>
          </w:p>
        </w:tc>
        <w:tc>
          <w:tcPr>
            <w:tcW w:w="1264" w:type="dxa"/>
            <w:tcBorders>
              <w:top w:val="nil"/>
              <w:left w:val="nil"/>
              <w:bottom w:val="single" w:color="000000" w:sz="8" w:space="0"/>
              <w:right w:val="single" w:color="000000" w:sz="8" w:space="0"/>
            </w:tcBorders>
            <w:shd w:val="clear" w:color="auto" w:fill="auto"/>
            <w:vAlign w:val="center"/>
          </w:tcPr>
          <w:p w14:paraId="6DF32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肺脏移植术</w:t>
            </w:r>
          </w:p>
        </w:tc>
        <w:tc>
          <w:tcPr>
            <w:tcW w:w="1974" w:type="dxa"/>
            <w:tcBorders>
              <w:top w:val="nil"/>
              <w:left w:val="nil"/>
              <w:bottom w:val="single" w:color="000000" w:sz="8" w:space="0"/>
              <w:right w:val="single" w:color="000000" w:sz="8" w:space="0"/>
            </w:tcBorders>
            <w:shd w:val="clear" w:color="auto" w:fill="auto"/>
            <w:vAlign w:val="center"/>
          </w:tcPr>
          <w:p w14:paraId="2E3FF1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异体同种肺脏(单侧)移植，实现患者原位肺脏切除和供体肺脏植入。</w:t>
            </w:r>
          </w:p>
        </w:tc>
        <w:tc>
          <w:tcPr>
            <w:tcW w:w="2446" w:type="dxa"/>
            <w:tcBorders>
              <w:top w:val="nil"/>
              <w:left w:val="nil"/>
              <w:bottom w:val="single" w:color="000000" w:sz="8" w:space="0"/>
              <w:right w:val="single" w:color="000000" w:sz="8" w:space="0"/>
            </w:tcBorders>
            <w:shd w:val="clear" w:color="auto" w:fill="auto"/>
            <w:vAlign w:val="center"/>
          </w:tcPr>
          <w:p w14:paraId="21189A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所定价格涵盖患者原位肺脏切除、供体肺脏术前或术中整复、供体肺脏植入，以及切开、吻合、关闭、缝合等手术步骤的人力资源和基本物质资源消耗。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046B0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1ADDE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17219</w:t>
            </w:r>
          </w:p>
        </w:tc>
        <w:tc>
          <w:tcPr>
            <w:tcW w:w="916" w:type="dxa"/>
            <w:tcBorders>
              <w:top w:val="nil"/>
              <w:left w:val="nil"/>
              <w:bottom w:val="single" w:color="000000" w:sz="8" w:space="0"/>
              <w:right w:val="single" w:color="000000" w:sz="8" w:space="0"/>
            </w:tcBorders>
            <w:shd w:val="clear" w:color="auto" w:fill="auto"/>
            <w:vAlign w:val="center"/>
          </w:tcPr>
          <w:p w14:paraId="64EAD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15497.1</w:t>
            </w:r>
          </w:p>
        </w:tc>
        <w:tc>
          <w:tcPr>
            <w:tcW w:w="916" w:type="dxa"/>
            <w:tcBorders>
              <w:top w:val="nil"/>
              <w:left w:val="nil"/>
              <w:bottom w:val="single" w:color="000000" w:sz="8" w:space="0"/>
              <w:right w:val="single" w:color="000000" w:sz="8" w:space="0"/>
            </w:tcBorders>
            <w:shd w:val="clear" w:color="auto" w:fill="auto"/>
            <w:vAlign w:val="center"/>
          </w:tcPr>
          <w:p w14:paraId="397DB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13775.2</w:t>
            </w:r>
          </w:p>
        </w:tc>
        <w:tc>
          <w:tcPr>
            <w:tcW w:w="1739" w:type="dxa"/>
            <w:tcBorders>
              <w:top w:val="nil"/>
              <w:left w:val="nil"/>
              <w:bottom w:val="single" w:color="000000" w:sz="8" w:space="0"/>
              <w:right w:val="single" w:color="000000" w:sz="8" w:space="0"/>
            </w:tcBorders>
            <w:shd w:val="clear" w:color="auto" w:fill="auto"/>
            <w:vAlign w:val="center"/>
          </w:tcPr>
          <w:p w14:paraId="307E2E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1.儿童手术、部分肺脏（器官段）移植加收30%；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2.异种器官同此项计价。</w:t>
            </w:r>
          </w:p>
        </w:tc>
        <w:tc>
          <w:tcPr>
            <w:tcW w:w="790" w:type="dxa"/>
            <w:tcBorders>
              <w:top w:val="nil"/>
              <w:left w:val="nil"/>
              <w:bottom w:val="single" w:color="000000" w:sz="8" w:space="0"/>
              <w:right w:val="single" w:color="000000" w:sz="8" w:space="0"/>
            </w:tcBorders>
            <w:shd w:val="clear" w:color="auto" w:fill="auto"/>
            <w:vAlign w:val="center"/>
          </w:tcPr>
          <w:p w14:paraId="63842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4B5E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010D9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9" w:type="dxa"/>
            <w:tcBorders>
              <w:top w:val="nil"/>
              <w:left w:val="nil"/>
              <w:bottom w:val="single" w:color="000000" w:sz="8" w:space="0"/>
              <w:right w:val="single" w:color="000000" w:sz="8" w:space="0"/>
            </w:tcBorders>
            <w:shd w:val="clear" w:color="auto" w:fill="auto"/>
            <w:vAlign w:val="center"/>
          </w:tcPr>
          <w:p w14:paraId="1A2CD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6DF2D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013317000030001</w:t>
            </w:r>
          </w:p>
        </w:tc>
        <w:tc>
          <w:tcPr>
            <w:tcW w:w="1264" w:type="dxa"/>
            <w:tcBorders>
              <w:top w:val="nil"/>
              <w:left w:val="nil"/>
              <w:bottom w:val="single" w:color="000000" w:sz="8" w:space="0"/>
              <w:right w:val="single" w:color="000000" w:sz="8" w:space="0"/>
            </w:tcBorders>
            <w:shd w:val="clear" w:color="auto" w:fill="auto"/>
            <w:vAlign w:val="center"/>
          </w:tcPr>
          <w:p w14:paraId="75FD4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肺脏移植术-儿童手术(加收)</w:t>
            </w:r>
          </w:p>
        </w:tc>
        <w:tc>
          <w:tcPr>
            <w:tcW w:w="1974" w:type="dxa"/>
            <w:tcBorders>
              <w:top w:val="nil"/>
              <w:left w:val="nil"/>
              <w:bottom w:val="single" w:color="000000" w:sz="8" w:space="0"/>
              <w:right w:val="single" w:color="000000" w:sz="8" w:space="0"/>
            </w:tcBorders>
            <w:shd w:val="clear" w:color="auto" w:fill="auto"/>
            <w:vAlign w:val="center"/>
          </w:tcPr>
          <w:p w14:paraId="656F69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异体同种肺脏(单侧)移植，实现儿童患者原位肺脏切除和供体肺脏植入。</w:t>
            </w:r>
          </w:p>
        </w:tc>
        <w:tc>
          <w:tcPr>
            <w:tcW w:w="2446" w:type="dxa"/>
            <w:tcBorders>
              <w:top w:val="nil"/>
              <w:left w:val="nil"/>
              <w:bottom w:val="single" w:color="000000" w:sz="8" w:space="0"/>
              <w:right w:val="single" w:color="000000" w:sz="8" w:space="0"/>
            </w:tcBorders>
            <w:shd w:val="clear" w:color="auto" w:fill="auto"/>
            <w:vAlign w:val="center"/>
          </w:tcPr>
          <w:p w14:paraId="6678E6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具体的加收标准（加收率或加收金额）由各地依权限制定。</w:t>
            </w:r>
          </w:p>
        </w:tc>
        <w:tc>
          <w:tcPr>
            <w:tcW w:w="671" w:type="dxa"/>
            <w:tcBorders>
              <w:top w:val="nil"/>
              <w:left w:val="nil"/>
              <w:bottom w:val="single" w:color="000000" w:sz="8" w:space="0"/>
              <w:right w:val="single" w:color="000000" w:sz="8" w:space="0"/>
            </w:tcBorders>
            <w:shd w:val="clear" w:color="auto" w:fill="auto"/>
            <w:vAlign w:val="center"/>
          </w:tcPr>
          <w:p w14:paraId="267FA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7E394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5138.7</w:t>
            </w:r>
          </w:p>
        </w:tc>
        <w:tc>
          <w:tcPr>
            <w:tcW w:w="916" w:type="dxa"/>
            <w:tcBorders>
              <w:top w:val="nil"/>
              <w:left w:val="nil"/>
              <w:bottom w:val="single" w:color="000000" w:sz="8" w:space="0"/>
              <w:right w:val="single" w:color="000000" w:sz="8" w:space="0"/>
            </w:tcBorders>
            <w:shd w:val="clear" w:color="auto" w:fill="auto"/>
            <w:vAlign w:val="center"/>
          </w:tcPr>
          <w:p w14:paraId="10272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4624.8</w:t>
            </w:r>
          </w:p>
        </w:tc>
        <w:tc>
          <w:tcPr>
            <w:tcW w:w="916" w:type="dxa"/>
            <w:tcBorders>
              <w:top w:val="nil"/>
              <w:left w:val="nil"/>
              <w:bottom w:val="single" w:color="000000" w:sz="8" w:space="0"/>
              <w:right w:val="single" w:color="000000" w:sz="8" w:space="0"/>
            </w:tcBorders>
            <w:shd w:val="clear" w:color="auto" w:fill="auto"/>
            <w:vAlign w:val="center"/>
          </w:tcPr>
          <w:p w14:paraId="7C18B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4111</w:t>
            </w:r>
          </w:p>
        </w:tc>
        <w:tc>
          <w:tcPr>
            <w:tcW w:w="1739" w:type="dxa"/>
            <w:tcBorders>
              <w:top w:val="nil"/>
              <w:left w:val="nil"/>
              <w:bottom w:val="single" w:color="000000" w:sz="8" w:space="0"/>
              <w:right w:val="single" w:color="000000" w:sz="8" w:space="0"/>
            </w:tcBorders>
            <w:shd w:val="clear" w:color="auto" w:fill="auto"/>
            <w:vAlign w:val="center"/>
          </w:tcPr>
          <w:p w14:paraId="3E47B1E2">
            <w:pPr>
              <w:jc w:val="both"/>
              <w:rPr>
                <w:rFonts w:hint="eastAsia" w:ascii="宋体" w:hAnsi="宋体" w:eastAsia="宋体" w:cs="宋体"/>
                <w:i w:val="0"/>
                <w:iCs w:val="0"/>
                <w:color w:val="000000"/>
                <w:sz w:val="20"/>
                <w:szCs w:val="20"/>
                <w:u w:val="none"/>
              </w:rPr>
            </w:pPr>
          </w:p>
        </w:tc>
        <w:tc>
          <w:tcPr>
            <w:tcW w:w="790" w:type="dxa"/>
            <w:tcBorders>
              <w:top w:val="nil"/>
              <w:left w:val="nil"/>
              <w:bottom w:val="single" w:color="000000" w:sz="8" w:space="0"/>
              <w:right w:val="single" w:color="000000" w:sz="8" w:space="0"/>
            </w:tcBorders>
            <w:shd w:val="clear" w:color="auto" w:fill="auto"/>
            <w:vAlign w:val="center"/>
          </w:tcPr>
          <w:p w14:paraId="6B71A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3F58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24A96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89" w:type="dxa"/>
            <w:tcBorders>
              <w:top w:val="nil"/>
              <w:left w:val="nil"/>
              <w:bottom w:val="single" w:color="000000" w:sz="8" w:space="0"/>
              <w:right w:val="single" w:color="000000" w:sz="8" w:space="0"/>
            </w:tcBorders>
            <w:shd w:val="clear" w:color="auto" w:fill="auto"/>
            <w:vAlign w:val="center"/>
          </w:tcPr>
          <w:p w14:paraId="1DA24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598C8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013317000030002</w:t>
            </w:r>
          </w:p>
        </w:tc>
        <w:tc>
          <w:tcPr>
            <w:tcW w:w="1264" w:type="dxa"/>
            <w:tcBorders>
              <w:top w:val="nil"/>
              <w:left w:val="nil"/>
              <w:bottom w:val="single" w:color="000000" w:sz="8" w:space="0"/>
              <w:right w:val="single" w:color="000000" w:sz="8" w:space="0"/>
            </w:tcBorders>
            <w:shd w:val="clear" w:color="auto" w:fill="auto"/>
            <w:vAlign w:val="center"/>
          </w:tcPr>
          <w:p w14:paraId="3AB88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肺脏移植术-部分肺脏(器官段)移植(加收)</w:t>
            </w:r>
          </w:p>
        </w:tc>
        <w:tc>
          <w:tcPr>
            <w:tcW w:w="1974" w:type="dxa"/>
            <w:tcBorders>
              <w:top w:val="nil"/>
              <w:left w:val="nil"/>
              <w:bottom w:val="single" w:color="000000" w:sz="8" w:space="0"/>
              <w:right w:val="single" w:color="000000" w:sz="8" w:space="0"/>
            </w:tcBorders>
            <w:shd w:val="clear" w:color="auto" w:fill="auto"/>
            <w:vAlign w:val="center"/>
          </w:tcPr>
          <w:p w14:paraId="15CFB3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异体同种部分肺脏（器官段）移植，实现患者原位肺脏切除和供体肺脏植</w:t>
            </w:r>
          </w:p>
        </w:tc>
        <w:tc>
          <w:tcPr>
            <w:tcW w:w="2446" w:type="dxa"/>
            <w:tcBorders>
              <w:top w:val="nil"/>
              <w:left w:val="nil"/>
              <w:bottom w:val="single" w:color="000000" w:sz="8" w:space="0"/>
              <w:right w:val="single" w:color="000000" w:sz="8" w:space="0"/>
            </w:tcBorders>
            <w:shd w:val="clear" w:color="auto" w:fill="auto"/>
            <w:vAlign w:val="center"/>
          </w:tcPr>
          <w:p w14:paraId="3DF2EC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具体的加收标准（加收率或加收金额）由各地依权限制定。</w:t>
            </w:r>
          </w:p>
        </w:tc>
        <w:tc>
          <w:tcPr>
            <w:tcW w:w="671" w:type="dxa"/>
            <w:tcBorders>
              <w:top w:val="nil"/>
              <w:left w:val="nil"/>
              <w:bottom w:val="single" w:color="000000" w:sz="8" w:space="0"/>
              <w:right w:val="single" w:color="000000" w:sz="8" w:space="0"/>
            </w:tcBorders>
            <w:shd w:val="clear" w:color="auto" w:fill="auto"/>
            <w:vAlign w:val="center"/>
          </w:tcPr>
          <w:p w14:paraId="3D931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37D95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5138.7</w:t>
            </w:r>
          </w:p>
        </w:tc>
        <w:tc>
          <w:tcPr>
            <w:tcW w:w="916" w:type="dxa"/>
            <w:tcBorders>
              <w:top w:val="nil"/>
              <w:left w:val="nil"/>
              <w:bottom w:val="single" w:color="000000" w:sz="8" w:space="0"/>
              <w:right w:val="single" w:color="000000" w:sz="8" w:space="0"/>
            </w:tcBorders>
            <w:shd w:val="clear" w:color="auto" w:fill="auto"/>
            <w:vAlign w:val="center"/>
          </w:tcPr>
          <w:p w14:paraId="29EEF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4624.8</w:t>
            </w:r>
          </w:p>
        </w:tc>
        <w:tc>
          <w:tcPr>
            <w:tcW w:w="916" w:type="dxa"/>
            <w:tcBorders>
              <w:top w:val="nil"/>
              <w:left w:val="nil"/>
              <w:bottom w:val="single" w:color="000000" w:sz="8" w:space="0"/>
              <w:right w:val="single" w:color="000000" w:sz="8" w:space="0"/>
            </w:tcBorders>
            <w:shd w:val="clear" w:color="auto" w:fill="auto"/>
            <w:vAlign w:val="center"/>
          </w:tcPr>
          <w:p w14:paraId="404C8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4111</w:t>
            </w:r>
          </w:p>
        </w:tc>
        <w:tc>
          <w:tcPr>
            <w:tcW w:w="1739" w:type="dxa"/>
            <w:tcBorders>
              <w:top w:val="nil"/>
              <w:left w:val="nil"/>
              <w:bottom w:val="single" w:color="000000" w:sz="8" w:space="0"/>
              <w:right w:val="single" w:color="000000" w:sz="8" w:space="0"/>
            </w:tcBorders>
            <w:shd w:val="clear" w:color="auto" w:fill="auto"/>
            <w:vAlign w:val="center"/>
          </w:tcPr>
          <w:p w14:paraId="39D66520">
            <w:pPr>
              <w:jc w:val="both"/>
              <w:rPr>
                <w:rFonts w:hint="eastAsia" w:ascii="宋体" w:hAnsi="宋体" w:eastAsia="宋体" w:cs="宋体"/>
                <w:i w:val="0"/>
                <w:iCs w:val="0"/>
                <w:color w:val="000000"/>
                <w:sz w:val="20"/>
                <w:szCs w:val="20"/>
                <w:u w:val="none"/>
              </w:rPr>
            </w:pPr>
          </w:p>
        </w:tc>
        <w:tc>
          <w:tcPr>
            <w:tcW w:w="790" w:type="dxa"/>
            <w:tcBorders>
              <w:top w:val="nil"/>
              <w:left w:val="nil"/>
              <w:bottom w:val="single" w:color="000000" w:sz="8" w:space="0"/>
              <w:right w:val="single" w:color="000000" w:sz="8" w:space="0"/>
            </w:tcBorders>
            <w:shd w:val="clear" w:color="auto" w:fill="auto"/>
            <w:vAlign w:val="center"/>
          </w:tcPr>
          <w:p w14:paraId="72682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3834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8"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1BE8B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89" w:type="dxa"/>
            <w:tcBorders>
              <w:top w:val="nil"/>
              <w:left w:val="nil"/>
              <w:bottom w:val="single" w:color="000000" w:sz="8" w:space="0"/>
              <w:right w:val="single" w:color="000000" w:sz="8" w:space="0"/>
            </w:tcBorders>
            <w:shd w:val="clear" w:color="auto" w:fill="auto"/>
            <w:vAlign w:val="center"/>
          </w:tcPr>
          <w:p w14:paraId="72104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51095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013317000030100</w:t>
            </w:r>
          </w:p>
        </w:tc>
        <w:tc>
          <w:tcPr>
            <w:tcW w:w="1264" w:type="dxa"/>
            <w:tcBorders>
              <w:top w:val="nil"/>
              <w:left w:val="nil"/>
              <w:bottom w:val="single" w:color="000000" w:sz="8" w:space="0"/>
              <w:right w:val="single" w:color="000000" w:sz="8" w:space="0"/>
            </w:tcBorders>
            <w:shd w:val="clear" w:color="auto" w:fill="auto"/>
            <w:vAlign w:val="center"/>
          </w:tcPr>
          <w:p w14:paraId="5B7FA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肺脏移植术-异种器官(扩展)</w:t>
            </w:r>
          </w:p>
        </w:tc>
        <w:tc>
          <w:tcPr>
            <w:tcW w:w="1974" w:type="dxa"/>
            <w:tcBorders>
              <w:top w:val="nil"/>
              <w:left w:val="nil"/>
              <w:bottom w:val="single" w:color="000000" w:sz="8" w:space="0"/>
              <w:right w:val="single" w:color="000000" w:sz="8" w:space="0"/>
            </w:tcBorders>
            <w:shd w:val="clear" w:color="auto" w:fill="auto"/>
            <w:vAlign w:val="center"/>
          </w:tcPr>
          <w:p w14:paraId="0F53B7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异体异种肺脏(单侧)移植，实现患者原位肺脏切除和供体肺脏植入。</w:t>
            </w:r>
          </w:p>
        </w:tc>
        <w:tc>
          <w:tcPr>
            <w:tcW w:w="2446" w:type="dxa"/>
            <w:tcBorders>
              <w:top w:val="nil"/>
              <w:left w:val="nil"/>
              <w:bottom w:val="single" w:color="000000" w:sz="8" w:space="0"/>
              <w:right w:val="single" w:color="000000" w:sz="8" w:space="0"/>
            </w:tcBorders>
            <w:shd w:val="clear" w:color="auto" w:fill="auto"/>
            <w:vAlign w:val="center"/>
          </w:tcPr>
          <w:p w14:paraId="77076E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所定价格涵盖患者原位肺脏切除、供体肺脏术前或术中整复、供体肺脏植入，以及切开、吻合、关闭、缝合等手术步骤的人力资源和基本物质资源消耗。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65082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6D48D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17219</w:t>
            </w:r>
          </w:p>
        </w:tc>
        <w:tc>
          <w:tcPr>
            <w:tcW w:w="916" w:type="dxa"/>
            <w:tcBorders>
              <w:top w:val="nil"/>
              <w:left w:val="nil"/>
              <w:bottom w:val="single" w:color="000000" w:sz="8" w:space="0"/>
              <w:right w:val="single" w:color="000000" w:sz="8" w:space="0"/>
            </w:tcBorders>
            <w:shd w:val="clear" w:color="auto" w:fill="auto"/>
            <w:vAlign w:val="center"/>
          </w:tcPr>
          <w:p w14:paraId="3BF7F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15497.1</w:t>
            </w:r>
          </w:p>
        </w:tc>
        <w:tc>
          <w:tcPr>
            <w:tcW w:w="916" w:type="dxa"/>
            <w:tcBorders>
              <w:top w:val="nil"/>
              <w:left w:val="nil"/>
              <w:bottom w:val="single" w:color="000000" w:sz="8" w:space="0"/>
              <w:right w:val="single" w:color="000000" w:sz="8" w:space="0"/>
            </w:tcBorders>
            <w:shd w:val="clear" w:color="auto" w:fill="auto"/>
            <w:vAlign w:val="center"/>
          </w:tcPr>
          <w:p w14:paraId="4D953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13775.2</w:t>
            </w:r>
          </w:p>
        </w:tc>
        <w:tc>
          <w:tcPr>
            <w:tcW w:w="1739" w:type="dxa"/>
            <w:tcBorders>
              <w:top w:val="nil"/>
              <w:left w:val="nil"/>
              <w:bottom w:val="single" w:color="000000" w:sz="8" w:space="0"/>
              <w:right w:val="single" w:color="000000" w:sz="8" w:space="0"/>
            </w:tcBorders>
            <w:shd w:val="clear" w:color="auto" w:fill="auto"/>
            <w:vAlign w:val="center"/>
          </w:tcPr>
          <w:p w14:paraId="664912A6">
            <w:pPr>
              <w:jc w:val="both"/>
              <w:rPr>
                <w:rFonts w:hint="eastAsia" w:ascii="宋体" w:hAnsi="宋体" w:eastAsia="宋体" w:cs="宋体"/>
                <w:i w:val="0"/>
                <w:iCs w:val="0"/>
                <w:color w:val="000000"/>
                <w:sz w:val="20"/>
                <w:szCs w:val="20"/>
                <w:u w:val="none"/>
              </w:rPr>
            </w:pPr>
          </w:p>
        </w:tc>
        <w:tc>
          <w:tcPr>
            <w:tcW w:w="790" w:type="dxa"/>
            <w:tcBorders>
              <w:top w:val="nil"/>
              <w:left w:val="nil"/>
              <w:bottom w:val="single" w:color="000000" w:sz="8" w:space="0"/>
              <w:right w:val="single" w:color="000000" w:sz="8" w:space="0"/>
            </w:tcBorders>
            <w:shd w:val="clear" w:color="auto" w:fill="auto"/>
            <w:vAlign w:val="center"/>
          </w:tcPr>
          <w:p w14:paraId="0CC3F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6F0D5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8"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7926C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89" w:type="dxa"/>
            <w:tcBorders>
              <w:top w:val="nil"/>
              <w:left w:val="nil"/>
              <w:bottom w:val="single" w:color="000000" w:sz="8" w:space="0"/>
              <w:right w:val="single" w:color="000000" w:sz="8" w:space="0"/>
            </w:tcBorders>
            <w:shd w:val="clear" w:color="auto" w:fill="auto"/>
            <w:vAlign w:val="center"/>
          </w:tcPr>
          <w:p w14:paraId="66CA6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6F450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013317000040000</w:t>
            </w:r>
          </w:p>
        </w:tc>
        <w:tc>
          <w:tcPr>
            <w:tcW w:w="1264" w:type="dxa"/>
            <w:tcBorders>
              <w:top w:val="nil"/>
              <w:left w:val="nil"/>
              <w:bottom w:val="single" w:color="000000" w:sz="8" w:space="0"/>
              <w:right w:val="single" w:color="000000" w:sz="8" w:space="0"/>
            </w:tcBorders>
            <w:shd w:val="clear" w:color="auto" w:fill="auto"/>
            <w:vAlign w:val="center"/>
          </w:tcPr>
          <w:p w14:paraId="23767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肾脏移植术</w:t>
            </w:r>
          </w:p>
        </w:tc>
        <w:tc>
          <w:tcPr>
            <w:tcW w:w="1974" w:type="dxa"/>
            <w:tcBorders>
              <w:top w:val="nil"/>
              <w:left w:val="nil"/>
              <w:bottom w:val="single" w:color="000000" w:sz="8" w:space="0"/>
              <w:right w:val="single" w:color="000000" w:sz="8" w:space="0"/>
            </w:tcBorders>
            <w:shd w:val="clear" w:color="auto" w:fill="auto"/>
            <w:vAlign w:val="center"/>
          </w:tcPr>
          <w:p w14:paraId="593926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异体同种肾脏(单侧)移植，实现供体肾脏植入。</w:t>
            </w:r>
          </w:p>
        </w:tc>
        <w:tc>
          <w:tcPr>
            <w:tcW w:w="2446" w:type="dxa"/>
            <w:tcBorders>
              <w:top w:val="nil"/>
              <w:left w:val="nil"/>
              <w:bottom w:val="single" w:color="000000" w:sz="8" w:space="0"/>
              <w:right w:val="single" w:color="000000" w:sz="8" w:space="0"/>
            </w:tcBorders>
            <w:shd w:val="clear" w:color="auto" w:fill="auto"/>
            <w:vAlign w:val="center"/>
          </w:tcPr>
          <w:p w14:paraId="1C77BA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所定价格涵盖供体肾脏术前或术中整复、患者原位肾脏处理、供体肾脏植入，以及切开、吻合、关闭、缝合等手术步骤的人力资源和基本物质资源消耗。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0ADF4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1A20B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w:t>
            </w:r>
          </w:p>
        </w:tc>
        <w:tc>
          <w:tcPr>
            <w:tcW w:w="916" w:type="dxa"/>
            <w:tcBorders>
              <w:top w:val="nil"/>
              <w:left w:val="nil"/>
              <w:bottom w:val="single" w:color="000000" w:sz="8" w:space="0"/>
              <w:right w:val="single" w:color="000000" w:sz="8" w:space="0"/>
            </w:tcBorders>
            <w:shd w:val="clear" w:color="auto" w:fill="auto"/>
            <w:vAlign w:val="center"/>
          </w:tcPr>
          <w:p w14:paraId="5DCF9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6840</w:t>
            </w:r>
          </w:p>
        </w:tc>
        <w:tc>
          <w:tcPr>
            <w:tcW w:w="916" w:type="dxa"/>
            <w:tcBorders>
              <w:top w:val="nil"/>
              <w:left w:val="nil"/>
              <w:bottom w:val="single" w:color="000000" w:sz="8" w:space="0"/>
              <w:right w:val="single" w:color="000000" w:sz="8" w:space="0"/>
            </w:tcBorders>
            <w:shd w:val="clear" w:color="auto" w:fill="auto"/>
            <w:vAlign w:val="center"/>
          </w:tcPr>
          <w:p w14:paraId="538B7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w:t>
            </w:r>
          </w:p>
        </w:tc>
        <w:tc>
          <w:tcPr>
            <w:tcW w:w="1739" w:type="dxa"/>
            <w:tcBorders>
              <w:top w:val="nil"/>
              <w:left w:val="nil"/>
              <w:bottom w:val="single" w:color="000000" w:sz="8" w:space="0"/>
              <w:right w:val="single" w:color="000000" w:sz="8" w:space="0"/>
            </w:tcBorders>
            <w:shd w:val="clear" w:color="auto" w:fill="auto"/>
            <w:vAlign w:val="center"/>
          </w:tcPr>
          <w:p w14:paraId="2C7C32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1.儿童手术加收30%；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2.异种器官同此项计价。</w:t>
            </w:r>
          </w:p>
        </w:tc>
        <w:tc>
          <w:tcPr>
            <w:tcW w:w="790" w:type="dxa"/>
            <w:tcBorders>
              <w:top w:val="nil"/>
              <w:left w:val="nil"/>
              <w:bottom w:val="single" w:color="000000" w:sz="8" w:space="0"/>
              <w:right w:val="single" w:color="000000" w:sz="8" w:space="0"/>
            </w:tcBorders>
            <w:shd w:val="clear" w:color="auto" w:fill="auto"/>
            <w:vAlign w:val="center"/>
          </w:tcPr>
          <w:p w14:paraId="6F0BC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B85D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377C1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89" w:type="dxa"/>
            <w:tcBorders>
              <w:top w:val="nil"/>
              <w:left w:val="nil"/>
              <w:bottom w:val="single" w:color="000000" w:sz="8" w:space="0"/>
              <w:right w:val="single" w:color="000000" w:sz="8" w:space="0"/>
            </w:tcBorders>
            <w:shd w:val="clear" w:color="auto" w:fill="auto"/>
            <w:vAlign w:val="center"/>
          </w:tcPr>
          <w:p w14:paraId="38ED8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06BD8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013317000040001</w:t>
            </w:r>
          </w:p>
        </w:tc>
        <w:tc>
          <w:tcPr>
            <w:tcW w:w="1264" w:type="dxa"/>
            <w:tcBorders>
              <w:top w:val="nil"/>
              <w:left w:val="nil"/>
              <w:bottom w:val="single" w:color="000000" w:sz="8" w:space="0"/>
              <w:right w:val="single" w:color="000000" w:sz="8" w:space="0"/>
            </w:tcBorders>
            <w:shd w:val="clear" w:color="auto" w:fill="auto"/>
            <w:vAlign w:val="center"/>
          </w:tcPr>
          <w:p w14:paraId="75A6D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肾脏移植术-儿童手术(加收)</w:t>
            </w:r>
          </w:p>
        </w:tc>
        <w:tc>
          <w:tcPr>
            <w:tcW w:w="1974" w:type="dxa"/>
            <w:tcBorders>
              <w:top w:val="nil"/>
              <w:left w:val="nil"/>
              <w:bottom w:val="single" w:color="000000" w:sz="8" w:space="0"/>
              <w:right w:val="single" w:color="000000" w:sz="8" w:space="0"/>
            </w:tcBorders>
            <w:shd w:val="clear" w:color="auto" w:fill="auto"/>
            <w:vAlign w:val="center"/>
          </w:tcPr>
          <w:p w14:paraId="1A8CED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异体同种肾脏(单侧)移植，实现儿童患者供体肾脏植入。</w:t>
            </w:r>
          </w:p>
        </w:tc>
        <w:tc>
          <w:tcPr>
            <w:tcW w:w="2446" w:type="dxa"/>
            <w:tcBorders>
              <w:top w:val="nil"/>
              <w:left w:val="nil"/>
              <w:bottom w:val="single" w:color="000000" w:sz="8" w:space="0"/>
              <w:right w:val="single" w:color="000000" w:sz="8" w:space="0"/>
            </w:tcBorders>
            <w:shd w:val="clear" w:color="auto" w:fill="auto"/>
            <w:vAlign w:val="center"/>
          </w:tcPr>
          <w:p w14:paraId="3B4D1C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具体的加收标准（加收率或加收金额）由各地依权限制定。</w:t>
            </w:r>
          </w:p>
        </w:tc>
        <w:tc>
          <w:tcPr>
            <w:tcW w:w="671" w:type="dxa"/>
            <w:tcBorders>
              <w:top w:val="nil"/>
              <w:left w:val="nil"/>
              <w:bottom w:val="single" w:color="000000" w:sz="8" w:space="0"/>
              <w:right w:val="single" w:color="000000" w:sz="8" w:space="0"/>
            </w:tcBorders>
            <w:shd w:val="clear" w:color="auto" w:fill="auto"/>
            <w:vAlign w:val="center"/>
          </w:tcPr>
          <w:p w14:paraId="3EF5E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25E47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2280</w:t>
            </w:r>
          </w:p>
        </w:tc>
        <w:tc>
          <w:tcPr>
            <w:tcW w:w="916" w:type="dxa"/>
            <w:tcBorders>
              <w:top w:val="nil"/>
              <w:left w:val="nil"/>
              <w:bottom w:val="single" w:color="000000" w:sz="8" w:space="0"/>
              <w:right w:val="single" w:color="000000" w:sz="8" w:space="0"/>
            </w:tcBorders>
            <w:shd w:val="clear" w:color="auto" w:fill="auto"/>
            <w:vAlign w:val="center"/>
          </w:tcPr>
          <w:p w14:paraId="23111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2052</w:t>
            </w:r>
          </w:p>
        </w:tc>
        <w:tc>
          <w:tcPr>
            <w:tcW w:w="916" w:type="dxa"/>
            <w:tcBorders>
              <w:top w:val="nil"/>
              <w:left w:val="nil"/>
              <w:bottom w:val="single" w:color="000000" w:sz="8" w:space="0"/>
              <w:right w:val="single" w:color="000000" w:sz="8" w:space="0"/>
            </w:tcBorders>
            <w:shd w:val="clear" w:color="auto" w:fill="auto"/>
            <w:vAlign w:val="center"/>
          </w:tcPr>
          <w:p w14:paraId="3AAD7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1824</w:t>
            </w:r>
          </w:p>
        </w:tc>
        <w:tc>
          <w:tcPr>
            <w:tcW w:w="1739" w:type="dxa"/>
            <w:tcBorders>
              <w:top w:val="nil"/>
              <w:left w:val="nil"/>
              <w:bottom w:val="single" w:color="000000" w:sz="8" w:space="0"/>
              <w:right w:val="single" w:color="000000" w:sz="8" w:space="0"/>
            </w:tcBorders>
            <w:shd w:val="clear" w:color="auto" w:fill="auto"/>
            <w:vAlign w:val="center"/>
          </w:tcPr>
          <w:p w14:paraId="51D9CE13">
            <w:pPr>
              <w:jc w:val="both"/>
              <w:rPr>
                <w:rFonts w:hint="eastAsia" w:ascii="宋体" w:hAnsi="宋体" w:eastAsia="宋体" w:cs="宋体"/>
                <w:i w:val="0"/>
                <w:iCs w:val="0"/>
                <w:color w:val="000000"/>
                <w:sz w:val="20"/>
                <w:szCs w:val="20"/>
                <w:u w:val="none"/>
              </w:rPr>
            </w:pPr>
          </w:p>
        </w:tc>
        <w:tc>
          <w:tcPr>
            <w:tcW w:w="790" w:type="dxa"/>
            <w:tcBorders>
              <w:top w:val="nil"/>
              <w:left w:val="nil"/>
              <w:bottom w:val="single" w:color="000000" w:sz="8" w:space="0"/>
              <w:right w:val="single" w:color="000000" w:sz="8" w:space="0"/>
            </w:tcBorders>
            <w:shd w:val="clear" w:color="auto" w:fill="auto"/>
            <w:vAlign w:val="center"/>
          </w:tcPr>
          <w:p w14:paraId="77A7C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51B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1"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247E5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9" w:type="dxa"/>
            <w:tcBorders>
              <w:top w:val="nil"/>
              <w:left w:val="nil"/>
              <w:bottom w:val="single" w:color="000000" w:sz="8" w:space="0"/>
              <w:right w:val="single" w:color="000000" w:sz="8" w:space="0"/>
            </w:tcBorders>
            <w:shd w:val="clear" w:color="auto" w:fill="auto"/>
            <w:vAlign w:val="center"/>
          </w:tcPr>
          <w:p w14:paraId="018B6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45E41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013317000040100</w:t>
            </w:r>
          </w:p>
        </w:tc>
        <w:tc>
          <w:tcPr>
            <w:tcW w:w="1264" w:type="dxa"/>
            <w:tcBorders>
              <w:top w:val="nil"/>
              <w:left w:val="nil"/>
              <w:bottom w:val="single" w:color="000000" w:sz="8" w:space="0"/>
              <w:right w:val="single" w:color="000000" w:sz="8" w:space="0"/>
            </w:tcBorders>
            <w:shd w:val="clear" w:color="auto" w:fill="auto"/>
            <w:vAlign w:val="center"/>
          </w:tcPr>
          <w:p w14:paraId="40290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肾脏移植术-异种器官(扩展)</w:t>
            </w:r>
          </w:p>
        </w:tc>
        <w:tc>
          <w:tcPr>
            <w:tcW w:w="1974" w:type="dxa"/>
            <w:tcBorders>
              <w:top w:val="nil"/>
              <w:left w:val="nil"/>
              <w:bottom w:val="single" w:color="000000" w:sz="8" w:space="0"/>
              <w:right w:val="single" w:color="000000" w:sz="8" w:space="0"/>
            </w:tcBorders>
            <w:shd w:val="clear" w:color="auto" w:fill="auto"/>
            <w:vAlign w:val="center"/>
          </w:tcPr>
          <w:p w14:paraId="243C0C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异体异种肾脏(单侧)移植，实现供体肾脏植入。</w:t>
            </w:r>
          </w:p>
        </w:tc>
        <w:tc>
          <w:tcPr>
            <w:tcW w:w="2446" w:type="dxa"/>
            <w:tcBorders>
              <w:top w:val="nil"/>
              <w:left w:val="nil"/>
              <w:bottom w:val="single" w:color="000000" w:sz="8" w:space="0"/>
              <w:right w:val="single" w:color="000000" w:sz="8" w:space="0"/>
            </w:tcBorders>
            <w:shd w:val="clear" w:color="auto" w:fill="auto"/>
            <w:vAlign w:val="center"/>
          </w:tcPr>
          <w:p w14:paraId="6FAC7F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所定价格涵盖供体肾脏术前或术中整复、患者原位肾脏处理、供体肾脏植入，以及切开、吻合、关闭、缝合等手术步骤的人力资源和基本物质资源消耗。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303A9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1C9ED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w:t>
            </w:r>
          </w:p>
        </w:tc>
        <w:tc>
          <w:tcPr>
            <w:tcW w:w="916" w:type="dxa"/>
            <w:tcBorders>
              <w:top w:val="nil"/>
              <w:left w:val="nil"/>
              <w:bottom w:val="single" w:color="000000" w:sz="8" w:space="0"/>
              <w:right w:val="single" w:color="000000" w:sz="8" w:space="0"/>
            </w:tcBorders>
            <w:shd w:val="clear" w:color="auto" w:fill="auto"/>
            <w:vAlign w:val="center"/>
          </w:tcPr>
          <w:p w14:paraId="72285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6840</w:t>
            </w:r>
          </w:p>
        </w:tc>
        <w:tc>
          <w:tcPr>
            <w:tcW w:w="916" w:type="dxa"/>
            <w:tcBorders>
              <w:top w:val="nil"/>
              <w:left w:val="nil"/>
              <w:bottom w:val="single" w:color="000000" w:sz="8" w:space="0"/>
              <w:right w:val="single" w:color="000000" w:sz="8" w:space="0"/>
            </w:tcBorders>
            <w:shd w:val="clear" w:color="auto" w:fill="auto"/>
            <w:vAlign w:val="center"/>
          </w:tcPr>
          <w:p w14:paraId="3BBFC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w:t>
            </w:r>
          </w:p>
        </w:tc>
        <w:tc>
          <w:tcPr>
            <w:tcW w:w="1739" w:type="dxa"/>
            <w:tcBorders>
              <w:top w:val="nil"/>
              <w:left w:val="nil"/>
              <w:bottom w:val="single" w:color="000000" w:sz="8" w:space="0"/>
              <w:right w:val="single" w:color="000000" w:sz="8" w:space="0"/>
            </w:tcBorders>
            <w:shd w:val="clear" w:color="auto" w:fill="auto"/>
            <w:vAlign w:val="center"/>
          </w:tcPr>
          <w:p w14:paraId="4474C0CD">
            <w:pPr>
              <w:jc w:val="both"/>
              <w:rPr>
                <w:rFonts w:hint="eastAsia" w:ascii="宋体" w:hAnsi="宋体" w:eastAsia="宋体" w:cs="宋体"/>
                <w:i w:val="0"/>
                <w:iCs w:val="0"/>
                <w:color w:val="000000"/>
                <w:sz w:val="20"/>
                <w:szCs w:val="20"/>
                <w:u w:val="none"/>
              </w:rPr>
            </w:pPr>
          </w:p>
        </w:tc>
        <w:tc>
          <w:tcPr>
            <w:tcW w:w="790" w:type="dxa"/>
            <w:tcBorders>
              <w:top w:val="nil"/>
              <w:left w:val="nil"/>
              <w:bottom w:val="single" w:color="000000" w:sz="8" w:space="0"/>
              <w:right w:val="single" w:color="000000" w:sz="8" w:space="0"/>
            </w:tcBorders>
            <w:shd w:val="clear" w:color="auto" w:fill="auto"/>
            <w:vAlign w:val="center"/>
          </w:tcPr>
          <w:p w14:paraId="537BC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D07D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1"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3FC2F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89" w:type="dxa"/>
            <w:tcBorders>
              <w:top w:val="nil"/>
              <w:left w:val="nil"/>
              <w:bottom w:val="single" w:color="000000" w:sz="8" w:space="0"/>
              <w:right w:val="single" w:color="000000" w:sz="8" w:space="0"/>
            </w:tcBorders>
            <w:shd w:val="clear" w:color="auto" w:fill="auto"/>
            <w:vAlign w:val="center"/>
          </w:tcPr>
          <w:p w14:paraId="231DD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32307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013317000050000</w:t>
            </w:r>
          </w:p>
        </w:tc>
        <w:tc>
          <w:tcPr>
            <w:tcW w:w="1264" w:type="dxa"/>
            <w:tcBorders>
              <w:top w:val="nil"/>
              <w:left w:val="nil"/>
              <w:bottom w:val="single" w:color="000000" w:sz="8" w:space="0"/>
              <w:right w:val="single" w:color="000000" w:sz="8" w:space="0"/>
            </w:tcBorders>
            <w:shd w:val="clear" w:color="auto" w:fill="auto"/>
            <w:vAlign w:val="center"/>
          </w:tcPr>
          <w:p w14:paraId="41255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小肠移植术</w:t>
            </w:r>
          </w:p>
        </w:tc>
        <w:tc>
          <w:tcPr>
            <w:tcW w:w="1974" w:type="dxa"/>
            <w:tcBorders>
              <w:top w:val="nil"/>
              <w:left w:val="nil"/>
              <w:bottom w:val="single" w:color="000000" w:sz="8" w:space="0"/>
              <w:right w:val="single" w:color="000000" w:sz="8" w:space="0"/>
            </w:tcBorders>
            <w:shd w:val="clear" w:color="auto" w:fill="auto"/>
            <w:vAlign w:val="center"/>
          </w:tcPr>
          <w:p w14:paraId="5DBDB0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异体同种小肠(器官段)移植，实现患者原位小肠切除和供体小肠植入。</w:t>
            </w:r>
          </w:p>
        </w:tc>
        <w:tc>
          <w:tcPr>
            <w:tcW w:w="2446" w:type="dxa"/>
            <w:tcBorders>
              <w:top w:val="nil"/>
              <w:left w:val="nil"/>
              <w:bottom w:val="single" w:color="000000" w:sz="8" w:space="0"/>
              <w:right w:val="single" w:color="000000" w:sz="8" w:space="0"/>
            </w:tcBorders>
            <w:shd w:val="clear" w:color="auto" w:fill="auto"/>
            <w:vAlign w:val="center"/>
          </w:tcPr>
          <w:p w14:paraId="03051F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所定价格涵盖患者原位小肠切除、供体小肠术前或术中整复、供体小肠植入，以及切开、吻合、关闭、缝合等手术步骤的人力资源和基本物质资源消耗。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3F540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2E6CB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2970</w:t>
            </w:r>
          </w:p>
        </w:tc>
        <w:tc>
          <w:tcPr>
            <w:tcW w:w="916" w:type="dxa"/>
            <w:tcBorders>
              <w:top w:val="nil"/>
              <w:left w:val="nil"/>
              <w:bottom w:val="single" w:color="000000" w:sz="8" w:space="0"/>
              <w:right w:val="single" w:color="000000" w:sz="8" w:space="0"/>
            </w:tcBorders>
            <w:shd w:val="clear" w:color="auto" w:fill="auto"/>
            <w:vAlign w:val="center"/>
          </w:tcPr>
          <w:p w14:paraId="66B4C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2673</w:t>
            </w:r>
          </w:p>
        </w:tc>
        <w:tc>
          <w:tcPr>
            <w:tcW w:w="916" w:type="dxa"/>
            <w:tcBorders>
              <w:top w:val="nil"/>
              <w:left w:val="nil"/>
              <w:bottom w:val="single" w:color="000000" w:sz="8" w:space="0"/>
              <w:right w:val="single" w:color="000000" w:sz="8" w:space="0"/>
            </w:tcBorders>
            <w:shd w:val="clear" w:color="auto" w:fill="auto"/>
            <w:vAlign w:val="center"/>
          </w:tcPr>
          <w:p w14:paraId="0FB6B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w:t>
            </w:r>
          </w:p>
        </w:tc>
        <w:tc>
          <w:tcPr>
            <w:tcW w:w="1739" w:type="dxa"/>
            <w:tcBorders>
              <w:top w:val="nil"/>
              <w:left w:val="nil"/>
              <w:bottom w:val="single" w:color="000000" w:sz="8" w:space="0"/>
              <w:right w:val="single" w:color="000000" w:sz="8" w:space="0"/>
            </w:tcBorders>
            <w:shd w:val="clear" w:color="auto" w:fill="auto"/>
            <w:vAlign w:val="center"/>
          </w:tcPr>
          <w:p w14:paraId="3B2455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1.儿童手术加收30%；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2.异种器官同此项计价。</w:t>
            </w:r>
          </w:p>
        </w:tc>
        <w:tc>
          <w:tcPr>
            <w:tcW w:w="790" w:type="dxa"/>
            <w:tcBorders>
              <w:top w:val="nil"/>
              <w:left w:val="nil"/>
              <w:bottom w:val="single" w:color="000000" w:sz="8" w:space="0"/>
              <w:right w:val="single" w:color="000000" w:sz="8" w:space="0"/>
            </w:tcBorders>
            <w:shd w:val="clear" w:color="auto" w:fill="auto"/>
            <w:vAlign w:val="center"/>
          </w:tcPr>
          <w:p w14:paraId="3AB2C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2378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5D442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89" w:type="dxa"/>
            <w:tcBorders>
              <w:top w:val="nil"/>
              <w:left w:val="nil"/>
              <w:bottom w:val="single" w:color="000000" w:sz="8" w:space="0"/>
              <w:right w:val="single" w:color="000000" w:sz="8" w:space="0"/>
            </w:tcBorders>
            <w:shd w:val="clear" w:color="auto" w:fill="auto"/>
            <w:vAlign w:val="center"/>
          </w:tcPr>
          <w:p w14:paraId="41514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58F57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013317000050001</w:t>
            </w:r>
          </w:p>
        </w:tc>
        <w:tc>
          <w:tcPr>
            <w:tcW w:w="1264" w:type="dxa"/>
            <w:tcBorders>
              <w:top w:val="nil"/>
              <w:left w:val="nil"/>
              <w:bottom w:val="single" w:color="000000" w:sz="8" w:space="0"/>
              <w:right w:val="single" w:color="000000" w:sz="8" w:space="0"/>
            </w:tcBorders>
            <w:shd w:val="clear" w:color="auto" w:fill="auto"/>
            <w:vAlign w:val="center"/>
          </w:tcPr>
          <w:p w14:paraId="21F3D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小肠移植术-儿童手术(加收)</w:t>
            </w:r>
          </w:p>
        </w:tc>
        <w:tc>
          <w:tcPr>
            <w:tcW w:w="1974" w:type="dxa"/>
            <w:tcBorders>
              <w:top w:val="nil"/>
              <w:left w:val="nil"/>
              <w:bottom w:val="single" w:color="000000" w:sz="8" w:space="0"/>
              <w:right w:val="single" w:color="000000" w:sz="8" w:space="0"/>
            </w:tcBorders>
            <w:shd w:val="clear" w:color="auto" w:fill="auto"/>
            <w:vAlign w:val="center"/>
          </w:tcPr>
          <w:p w14:paraId="7451B0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异体同种小肠(器官段)移植，实现儿童患者原位小肠切除和供体小肠植入。</w:t>
            </w:r>
          </w:p>
        </w:tc>
        <w:tc>
          <w:tcPr>
            <w:tcW w:w="2446" w:type="dxa"/>
            <w:tcBorders>
              <w:top w:val="nil"/>
              <w:left w:val="nil"/>
              <w:bottom w:val="single" w:color="000000" w:sz="8" w:space="0"/>
              <w:right w:val="single" w:color="000000" w:sz="8" w:space="0"/>
            </w:tcBorders>
            <w:shd w:val="clear" w:color="auto" w:fill="auto"/>
            <w:vAlign w:val="center"/>
          </w:tcPr>
          <w:p w14:paraId="1E7023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具体的加收标准（加收率或加收金额）由各地依权限制定。</w:t>
            </w:r>
          </w:p>
        </w:tc>
        <w:tc>
          <w:tcPr>
            <w:tcW w:w="671" w:type="dxa"/>
            <w:tcBorders>
              <w:top w:val="nil"/>
              <w:left w:val="nil"/>
              <w:bottom w:val="single" w:color="000000" w:sz="8" w:space="0"/>
              <w:right w:val="single" w:color="000000" w:sz="8" w:space="0"/>
            </w:tcBorders>
            <w:shd w:val="clear" w:color="auto" w:fill="auto"/>
            <w:vAlign w:val="center"/>
          </w:tcPr>
          <w:p w14:paraId="6E993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2812B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916" w:type="dxa"/>
            <w:tcBorders>
              <w:top w:val="nil"/>
              <w:left w:val="nil"/>
              <w:bottom w:val="single" w:color="000000" w:sz="8" w:space="0"/>
              <w:right w:val="single" w:color="000000" w:sz="8" w:space="0"/>
            </w:tcBorders>
            <w:shd w:val="clear" w:color="auto" w:fill="auto"/>
            <w:vAlign w:val="center"/>
          </w:tcPr>
          <w:p w14:paraId="62866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801.9</w:t>
            </w:r>
          </w:p>
        </w:tc>
        <w:tc>
          <w:tcPr>
            <w:tcW w:w="916" w:type="dxa"/>
            <w:tcBorders>
              <w:top w:val="nil"/>
              <w:left w:val="nil"/>
              <w:bottom w:val="single" w:color="000000" w:sz="8" w:space="0"/>
              <w:right w:val="single" w:color="000000" w:sz="8" w:space="0"/>
            </w:tcBorders>
            <w:shd w:val="clear" w:color="auto" w:fill="auto"/>
            <w:vAlign w:val="center"/>
          </w:tcPr>
          <w:p w14:paraId="0F344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712.8</w:t>
            </w:r>
          </w:p>
        </w:tc>
        <w:tc>
          <w:tcPr>
            <w:tcW w:w="1739" w:type="dxa"/>
            <w:tcBorders>
              <w:top w:val="nil"/>
              <w:left w:val="nil"/>
              <w:bottom w:val="single" w:color="000000" w:sz="8" w:space="0"/>
              <w:right w:val="single" w:color="000000" w:sz="8" w:space="0"/>
            </w:tcBorders>
            <w:shd w:val="clear" w:color="auto" w:fill="auto"/>
            <w:vAlign w:val="center"/>
          </w:tcPr>
          <w:p w14:paraId="30CBCEC7">
            <w:pPr>
              <w:jc w:val="both"/>
              <w:rPr>
                <w:rFonts w:hint="eastAsia" w:ascii="宋体" w:hAnsi="宋体" w:eastAsia="宋体" w:cs="宋体"/>
                <w:i w:val="0"/>
                <w:iCs w:val="0"/>
                <w:color w:val="000000"/>
                <w:sz w:val="20"/>
                <w:szCs w:val="20"/>
                <w:u w:val="none"/>
              </w:rPr>
            </w:pPr>
          </w:p>
        </w:tc>
        <w:tc>
          <w:tcPr>
            <w:tcW w:w="790" w:type="dxa"/>
            <w:tcBorders>
              <w:top w:val="nil"/>
              <w:left w:val="nil"/>
              <w:bottom w:val="single" w:color="000000" w:sz="8" w:space="0"/>
              <w:right w:val="single" w:color="000000" w:sz="8" w:space="0"/>
            </w:tcBorders>
            <w:shd w:val="clear" w:color="auto" w:fill="auto"/>
            <w:vAlign w:val="center"/>
          </w:tcPr>
          <w:p w14:paraId="246CF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42290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1"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4B312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89" w:type="dxa"/>
            <w:tcBorders>
              <w:top w:val="nil"/>
              <w:left w:val="nil"/>
              <w:bottom w:val="single" w:color="000000" w:sz="8" w:space="0"/>
              <w:right w:val="single" w:color="000000" w:sz="8" w:space="0"/>
            </w:tcBorders>
            <w:shd w:val="clear" w:color="auto" w:fill="auto"/>
            <w:vAlign w:val="center"/>
          </w:tcPr>
          <w:p w14:paraId="38152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6811E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013317000050100</w:t>
            </w:r>
          </w:p>
        </w:tc>
        <w:tc>
          <w:tcPr>
            <w:tcW w:w="1264" w:type="dxa"/>
            <w:tcBorders>
              <w:top w:val="nil"/>
              <w:left w:val="nil"/>
              <w:bottom w:val="single" w:color="000000" w:sz="8" w:space="0"/>
              <w:right w:val="single" w:color="000000" w:sz="8" w:space="0"/>
            </w:tcBorders>
            <w:shd w:val="clear" w:color="auto" w:fill="auto"/>
            <w:vAlign w:val="center"/>
          </w:tcPr>
          <w:p w14:paraId="7D854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小肠移植术-异种器官(扩展)</w:t>
            </w:r>
          </w:p>
        </w:tc>
        <w:tc>
          <w:tcPr>
            <w:tcW w:w="1974" w:type="dxa"/>
            <w:tcBorders>
              <w:top w:val="nil"/>
              <w:left w:val="nil"/>
              <w:bottom w:val="single" w:color="000000" w:sz="8" w:space="0"/>
              <w:right w:val="single" w:color="000000" w:sz="8" w:space="0"/>
            </w:tcBorders>
            <w:shd w:val="clear" w:color="auto" w:fill="auto"/>
            <w:vAlign w:val="center"/>
          </w:tcPr>
          <w:p w14:paraId="502799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异体异种小肠(器官段)移植，实现患者原位小肠切除和供体小肠植入。</w:t>
            </w:r>
          </w:p>
        </w:tc>
        <w:tc>
          <w:tcPr>
            <w:tcW w:w="2446" w:type="dxa"/>
            <w:tcBorders>
              <w:top w:val="nil"/>
              <w:left w:val="nil"/>
              <w:bottom w:val="single" w:color="000000" w:sz="8" w:space="0"/>
              <w:right w:val="single" w:color="000000" w:sz="8" w:space="0"/>
            </w:tcBorders>
            <w:shd w:val="clear" w:color="auto" w:fill="auto"/>
            <w:vAlign w:val="center"/>
          </w:tcPr>
          <w:p w14:paraId="62667A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所定价格涵盖患者原位小肠切除、供体小肠术前或术中整复、供体小肠植入，以及切开、吻合、关闭、缝合等手术步骤的人力资源和基本物质资源消耗。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615D1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4A8F1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2970</w:t>
            </w:r>
          </w:p>
        </w:tc>
        <w:tc>
          <w:tcPr>
            <w:tcW w:w="916" w:type="dxa"/>
            <w:tcBorders>
              <w:top w:val="nil"/>
              <w:left w:val="nil"/>
              <w:bottom w:val="single" w:color="000000" w:sz="8" w:space="0"/>
              <w:right w:val="single" w:color="000000" w:sz="8" w:space="0"/>
            </w:tcBorders>
            <w:shd w:val="clear" w:color="auto" w:fill="auto"/>
            <w:vAlign w:val="center"/>
          </w:tcPr>
          <w:p w14:paraId="2BA73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2673</w:t>
            </w:r>
          </w:p>
        </w:tc>
        <w:tc>
          <w:tcPr>
            <w:tcW w:w="916" w:type="dxa"/>
            <w:tcBorders>
              <w:top w:val="nil"/>
              <w:left w:val="nil"/>
              <w:bottom w:val="single" w:color="000000" w:sz="8" w:space="0"/>
              <w:right w:val="single" w:color="000000" w:sz="8" w:space="0"/>
            </w:tcBorders>
            <w:shd w:val="clear" w:color="auto" w:fill="auto"/>
            <w:vAlign w:val="center"/>
          </w:tcPr>
          <w:p w14:paraId="54769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w:t>
            </w:r>
          </w:p>
        </w:tc>
        <w:tc>
          <w:tcPr>
            <w:tcW w:w="1739" w:type="dxa"/>
            <w:tcBorders>
              <w:top w:val="nil"/>
              <w:left w:val="nil"/>
              <w:bottom w:val="single" w:color="000000" w:sz="8" w:space="0"/>
              <w:right w:val="single" w:color="000000" w:sz="8" w:space="0"/>
            </w:tcBorders>
            <w:shd w:val="clear" w:color="auto" w:fill="auto"/>
            <w:vAlign w:val="center"/>
          </w:tcPr>
          <w:p w14:paraId="3210DA00">
            <w:pPr>
              <w:jc w:val="both"/>
              <w:rPr>
                <w:rFonts w:hint="eastAsia" w:ascii="宋体" w:hAnsi="宋体" w:eastAsia="宋体" w:cs="宋体"/>
                <w:i w:val="0"/>
                <w:iCs w:val="0"/>
                <w:color w:val="000000"/>
                <w:sz w:val="20"/>
                <w:szCs w:val="20"/>
                <w:u w:val="none"/>
              </w:rPr>
            </w:pPr>
          </w:p>
        </w:tc>
        <w:tc>
          <w:tcPr>
            <w:tcW w:w="790" w:type="dxa"/>
            <w:tcBorders>
              <w:top w:val="nil"/>
              <w:left w:val="nil"/>
              <w:bottom w:val="single" w:color="000000" w:sz="8" w:space="0"/>
              <w:right w:val="single" w:color="000000" w:sz="8" w:space="0"/>
            </w:tcBorders>
            <w:shd w:val="clear" w:color="auto" w:fill="auto"/>
            <w:vAlign w:val="center"/>
          </w:tcPr>
          <w:p w14:paraId="67835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316A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4"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1FDAF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89" w:type="dxa"/>
            <w:tcBorders>
              <w:top w:val="nil"/>
              <w:left w:val="nil"/>
              <w:bottom w:val="single" w:color="000000" w:sz="8" w:space="0"/>
              <w:right w:val="single" w:color="000000" w:sz="8" w:space="0"/>
            </w:tcBorders>
            <w:shd w:val="clear" w:color="auto" w:fill="auto"/>
            <w:vAlign w:val="center"/>
          </w:tcPr>
          <w:p w14:paraId="6FC86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1CF61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013317000060000</w:t>
            </w:r>
          </w:p>
        </w:tc>
        <w:tc>
          <w:tcPr>
            <w:tcW w:w="1264" w:type="dxa"/>
            <w:tcBorders>
              <w:top w:val="nil"/>
              <w:left w:val="nil"/>
              <w:bottom w:val="single" w:color="000000" w:sz="8" w:space="0"/>
              <w:right w:val="single" w:color="000000" w:sz="8" w:space="0"/>
            </w:tcBorders>
            <w:shd w:val="clear" w:color="auto" w:fill="auto"/>
            <w:vAlign w:val="center"/>
          </w:tcPr>
          <w:p w14:paraId="118D7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胰腺移植术</w:t>
            </w:r>
          </w:p>
        </w:tc>
        <w:tc>
          <w:tcPr>
            <w:tcW w:w="1974" w:type="dxa"/>
            <w:tcBorders>
              <w:top w:val="nil"/>
              <w:left w:val="nil"/>
              <w:bottom w:val="single" w:color="000000" w:sz="8" w:space="0"/>
              <w:right w:val="single" w:color="000000" w:sz="8" w:space="0"/>
            </w:tcBorders>
            <w:shd w:val="clear" w:color="auto" w:fill="auto"/>
            <w:vAlign w:val="center"/>
          </w:tcPr>
          <w:p w14:paraId="77DB7B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异体同种胰腺移植，实现供体胰腺植入。</w:t>
            </w:r>
          </w:p>
        </w:tc>
        <w:tc>
          <w:tcPr>
            <w:tcW w:w="2446" w:type="dxa"/>
            <w:tcBorders>
              <w:top w:val="nil"/>
              <w:left w:val="nil"/>
              <w:bottom w:val="single" w:color="000000" w:sz="8" w:space="0"/>
              <w:right w:val="single" w:color="000000" w:sz="8" w:space="0"/>
            </w:tcBorders>
            <w:shd w:val="clear" w:color="auto" w:fill="auto"/>
            <w:vAlign w:val="center"/>
          </w:tcPr>
          <w:p w14:paraId="29B5DA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所定价格涵盖供体胰腺术前或术中整复、患者原位胰腺处理、供体胰腺植入，以及切开、吻合、关闭、缝合等手术步骤的人力资源和基本物质资源消耗。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684DC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671B6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8750</w:t>
            </w:r>
          </w:p>
        </w:tc>
        <w:tc>
          <w:tcPr>
            <w:tcW w:w="916" w:type="dxa"/>
            <w:tcBorders>
              <w:top w:val="nil"/>
              <w:left w:val="nil"/>
              <w:bottom w:val="single" w:color="000000" w:sz="8" w:space="0"/>
              <w:right w:val="single" w:color="000000" w:sz="8" w:space="0"/>
            </w:tcBorders>
            <w:shd w:val="clear" w:color="auto" w:fill="auto"/>
            <w:vAlign w:val="center"/>
          </w:tcPr>
          <w:p w14:paraId="7D8DA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7875</w:t>
            </w:r>
          </w:p>
        </w:tc>
        <w:tc>
          <w:tcPr>
            <w:tcW w:w="916" w:type="dxa"/>
            <w:tcBorders>
              <w:top w:val="nil"/>
              <w:left w:val="nil"/>
              <w:bottom w:val="single" w:color="000000" w:sz="8" w:space="0"/>
              <w:right w:val="single" w:color="000000" w:sz="8" w:space="0"/>
            </w:tcBorders>
            <w:shd w:val="clear" w:color="auto" w:fill="auto"/>
            <w:vAlign w:val="center"/>
          </w:tcPr>
          <w:p w14:paraId="60DEA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1739" w:type="dxa"/>
            <w:tcBorders>
              <w:top w:val="nil"/>
              <w:left w:val="nil"/>
              <w:bottom w:val="single" w:color="000000" w:sz="8" w:space="0"/>
              <w:right w:val="single" w:color="000000" w:sz="8" w:space="0"/>
            </w:tcBorders>
            <w:shd w:val="clear" w:color="auto" w:fill="auto"/>
            <w:vAlign w:val="center"/>
          </w:tcPr>
          <w:p w14:paraId="3B860C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1.儿童手术加收30%;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2.异种器官同此项计价。</w:t>
            </w:r>
          </w:p>
        </w:tc>
        <w:tc>
          <w:tcPr>
            <w:tcW w:w="790" w:type="dxa"/>
            <w:tcBorders>
              <w:top w:val="nil"/>
              <w:left w:val="nil"/>
              <w:bottom w:val="single" w:color="000000" w:sz="8" w:space="0"/>
              <w:right w:val="single" w:color="000000" w:sz="8" w:space="0"/>
            </w:tcBorders>
            <w:shd w:val="clear" w:color="auto" w:fill="auto"/>
            <w:vAlign w:val="center"/>
          </w:tcPr>
          <w:p w14:paraId="2451C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651C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3DFE6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9" w:type="dxa"/>
            <w:tcBorders>
              <w:top w:val="nil"/>
              <w:left w:val="nil"/>
              <w:bottom w:val="single" w:color="000000" w:sz="8" w:space="0"/>
              <w:right w:val="single" w:color="000000" w:sz="8" w:space="0"/>
            </w:tcBorders>
            <w:shd w:val="clear" w:color="auto" w:fill="auto"/>
            <w:vAlign w:val="center"/>
          </w:tcPr>
          <w:p w14:paraId="5C731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25959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013317000060001</w:t>
            </w:r>
          </w:p>
        </w:tc>
        <w:tc>
          <w:tcPr>
            <w:tcW w:w="1264" w:type="dxa"/>
            <w:tcBorders>
              <w:top w:val="nil"/>
              <w:left w:val="nil"/>
              <w:bottom w:val="single" w:color="000000" w:sz="8" w:space="0"/>
              <w:right w:val="single" w:color="000000" w:sz="8" w:space="0"/>
            </w:tcBorders>
            <w:shd w:val="clear" w:color="auto" w:fill="auto"/>
            <w:vAlign w:val="center"/>
          </w:tcPr>
          <w:p w14:paraId="56B46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胰腺移植术-儿童手术(加收)</w:t>
            </w:r>
          </w:p>
        </w:tc>
        <w:tc>
          <w:tcPr>
            <w:tcW w:w="1974" w:type="dxa"/>
            <w:tcBorders>
              <w:top w:val="nil"/>
              <w:left w:val="nil"/>
              <w:bottom w:val="single" w:color="000000" w:sz="8" w:space="0"/>
              <w:right w:val="single" w:color="000000" w:sz="8" w:space="0"/>
            </w:tcBorders>
            <w:shd w:val="clear" w:color="auto" w:fill="auto"/>
            <w:vAlign w:val="center"/>
          </w:tcPr>
          <w:p w14:paraId="122AFE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异体同种胰腺移植，实现儿童患者供体胰腺植入。</w:t>
            </w:r>
          </w:p>
        </w:tc>
        <w:tc>
          <w:tcPr>
            <w:tcW w:w="2446" w:type="dxa"/>
            <w:tcBorders>
              <w:top w:val="nil"/>
              <w:left w:val="nil"/>
              <w:bottom w:val="single" w:color="000000" w:sz="8" w:space="0"/>
              <w:right w:val="single" w:color="000000" w:sz="8" w:space="0"/>
            </w:tcBorders>
            <w:shd w:val="clear" w:color="auto" w:fill="auto"/>
            <w:vAlign w:val="center"/>
          </w:tcPr>
          <w:p w14:paraId="787A42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具体的加收标准（加收率或加收金额）由各地依权限制定。</w:t>
            </w:r>
          </w:p>
        </w:tc>
        <w:tc>
          <w:tcPr>
            <w:tcW w:w="671" w:type="dxa"/>
            <w:tcBorders>
              <w:top w:val="nil"/>
              <w:left w:val="nil"/>
              <w:bottom w:val="single" w:color="000000" w:sz="8" w:space="0"/>
              <w:right w:val="single" w:color="000000" w:sz="8" w:space="0"/>
            </w:tcBorders>
            <w:shd w:val="clear" w:color="auto" w:fill="auto"/>
            <w:vAlign w:val="center"/>
          </w:tcPr>
          <w:p w14:paraId="2B637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5D78E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2625</w:t>
            </w:r>
          </w:p>
        </w:tc>
        <w:tc>
          <w:tcPr>
            <w:tcW w:w="916" w:type="dxa"/>
            <w:tcBorders>
              <w:top w:val="nil"/>
              <w:left w:val="nil"/>
              <w:bottom w:val="single" w:color="000000" w:sz="8" w:space="0"/>
              <w:right w:val="single" w:color="000000" w:sz="8" w:space="0"/>
            </w:tcBorders>
            <w:shd w:val="clear" w:color="auto" w:fill="auto"/>
            <w:vAlign w:val="center"/>
          </w:tcPr>
          <w:p w14:paraId="3B004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2362.5</w:t>
            </w:r>
          </w:p>
        </w:tc>
        <w:tc>
          <w:tcPr>
            <w:tcW w:w="916" w:type="dxa"/>
            <w:tcBorders>
              <w:top w:val="nil"/>
              <w:left w:val="nil"/>
              <w:bottom w:val="single" w:color="000000" w:sz="8" w:space="0"/>
              <w:right w:val="single" w:color="000000" w:sz="8" w:space="0"/>
            </w:tcBorders>
            <w:shd w:val="clear" w:color="auto" w:fill="auto"/>
            <w:vAlign w:val="center"/>
          </w:tcPr>
          <w:p w14:paraId="4F815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1739" w:type="dxa"/>
            <w:tcBorders>
              <w:top w:val="nil"/>
              <w:left w:val="nil"/>
              <w:bottom w:val="single" w:color="000000" w:sz="8" w:space="0"/>
              <w:right w:val="single" w:color="000000" w:sz="8" w:space="0"/>
            </w:tcBorders>
            <w:shd w:val="clear" w:color="auto" w:fill="auto"/>
            <w:vAlign w:val="center"/>
          </w:tcPr>
          <w:p w14:paraId="6C62A5E7">
            <w:pPr>
              <w:jc w:val="both"/>
              <w:rPr>
                <w:rFonts w:hint="eastAsia" w:ascii="宋体" w:hAnsi="宋体" w:eastAsia="宋体" w:cs="宋体"/>
                <w:i w:val="0"/>
                <w:iCs w:val="0"/>
                <w:color w:val="000000"/>
                <w:sz w:val="20"/>
                <w:szCs w:val="20"/>
                <w:u w:val="none"/>
              </w:rPr>
            </w:pPr>
          </w:p>
        </w:tc>
        <w:tc>
          <w:tcPr>
            <w:tcW w:w="790" w:type="dxa"/>
            <w:tcBorders>
              <w:top w:val="nil"/>
              <w:left w:val="nil"/>
              <w:bottom w:val="single" w:color="000000" w:sz="8" w:space="0"/>
              <w:right w:val="single" w:color="000000" w:sz="8" w:space="0"/>
            </w:tcBorders>
            <w:shd w:val="clear" w:color="auto" w:fill="auto"/>
            <w:vAlign w:val="center"/>
          </w:tcPr>
          <w:p w14:paraId="352C2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491FF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4"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1AC1D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89" w:type="dxa"/>
            <w:tcBorders>
              <w:top w:val="nil"/>
              <w:left w:val="nil"/>
              <w:bottom w:val="single" w:color="000000" w:sz="8" w:space="0"/>
              <w:right w:val="single" w:color="000000" w:sz="8" w:space="0"/>
            </w:tcBorders>
            <w:shd w:val="clear" w:color="auto" w:fill="auto"/>
            <w:vAlign w:val="center"/>
          </w:tcPr>
          <w:p w14:paraId="556F3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2F99F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013317000060100</w:t>
            </w:r>
          </w:p>
        </w:tc>
        <w:tc>
          <w:tcPr>
            <w:tcW w:w="1264" w:type="dxa"/>
            <w:tcBorders>
              <w:top w:val="nil"/>
              <w:left w:val="nil"/>
              <w:bottom w:val="single" w:color="000000" w:sz="8" w:space="0"/>
              <w:right w:val="single" w:color="000000" w:sz="8" w:space="0"/>
            </w:tcBorders>
            <w:shd w:val="clear" w:color="auto" w:fill="auto"/>
            <w:vAlign w:val="center"/>
          </w:tcPr>
          <w:p w14:paraId="2CAB6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胰腺移植术-异种器官(扩展)</w:t>
            </w:r>
          </w:p>
        </w:tc>
        <w:tc>
          <w:tcPr>
            <w:tcW w:w="1974" w:type="dxa"/>
            <w:tcBorders>
              <w:top w:val="nil"/>
              <w:left w:val="nil"/>
              <w:bottom w:val="single" w:color="000000" w:sz="8" w:space="0"/>
              <w:right w:val="single" w:color="000000" w:sz="8" w:space="0"/>
            </w:tcBorders>
            <w:shd w:val="clear" w:color="auto" w:fill="auto"/>
            <w:vAlign w:val="center"/>
          </w:tcPr>
          <w:p w14:paraId="6CF3C3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异体异种胰腺移植，实现供体胰腺植入。</w:t>
            </w:r>
          </w:p>
        </w:tc>
        <w:tc>
          <w:tcPr>
            <w:tcW w:w="2446" w:type="dxa"/>
            <w:tcBorders>
              <w:top w:val="nil"/>
              <w:left w:val="nil"/>
              <w:bottom w:val="single" w:color="000000" w:sz="8" w:space="0"/>
              <w:right w:val="single" w:color="000000" w:sz="8" w:space="0"/>
            </w:tcBorders>
            <w:shd w:val="clear" w:color="auto" w:fill="auto"/>
            <w:vAlign w:val="center"/>
          </w:tcPr>
          <w:p w14:paraId="14DAE4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所定价格涵盖供体胰腺术前或术中整复、患者原位胰腺处理、供体胰腺植入，以及切开、吻合、关闭、缝合等手术步骤的人力资源和基本物质资源消耗。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06C06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2F076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8750</w:t>
            </w:r>
          </w:p>
        </w:tc>
        <w:tc>
          <w:tcPr>
            <w:tcW w:w="916" w:type="dxa"/>
            <w:tcBorders>
              <w:top w:val="nil"/>
              <w:left w:val="nil"/>
              <w:bottom w:val="single" w:color="000000" w:sz="8" w:space="0"/>
              <w:right w:val="single" w:color="000000" w:sz="8" w:space="0"/>
            </w:tcBorders>
            <w:shd w:val="clear" w:color="auto" w:fill="auto"/>
            <w:vAlign w:val="center"/>
          </w:tcPr>
          <w:p w14:paraId="05366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7875</w:t>
            </w:r>
          </w:p>
        </w:tc>
        <w:tc>
          <w:tcPr>
            <w:tcW w:w="916" w:type="dxa"/>
            <w:tcBorders>
              <w:top w:val="nil"/>
              <w:left w:val="nil"/>
              <w:bottom w:val="single" w:color="000000" w:sz="8" w:space="0"/>
              <w:right w:val="single" w:color="000000" w:sz="8" w:space="0"/>
            </w:tcBorders>
            <w:shd w:val="clear" w:color="auto" w:fill="auto"/>
            <w:vAlign w:val="center"/>
          </w:tcPr>
          <w:p w14:paraId="0E20A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1739" w:type="dxa"/>
            <w:tcBorders>
              <w:top w:val="nil"/>
              <w:left w:val="nil"/>
              <w:bottom w:val="single" w:color="000000" w:sz="8" w:space="0"/>
              <w:right w:val="single" w:color="000000" w:sz="8" w:space="0"/>
            </w:tcBorders>
            <w:shd w:val="clear" w:color="auto" w:fill="auto"/>
            <w:vAlign w:val="center"/>
          </w:tcPr>
          <w:p w14:paraId="64F04C68">
            <w:pPr>
              <w:jc w:val="both"/>
              <w:rPr>
                <w:rFonts w:hint="eastAsia" w:ascii="宋体" w:hAnsi="宋体" w:eastAsia="宋体" w:cs="宋体"/>
                <w:i w:val="0"/>
                <w:iCs w:val="0"/>
                <w:color w:val="000000"/>
                <w:sz w:val="20"/>
                <w:szCs w:val="20"/>
                <w:u w:val="none"/>
              </w:rPr>
            </w:pPr>
          </w:p>
        </w:tc>
        <w:tc>
          <w:tcPr>
            <w:tcW w:w="790" w:type="dxa"/>
            <w:tcBorders>
              <w:top w:val="nil"/>
              <w:left w:val="nil"/>
              <w:bottom w:val="single" w:color="000000" w:sz="8" w:space="0"/>
              <w:right w:val="single" w:color="000000" w:sz="8" w:space="0"/>
            </w:tcBorders>
            <w:shd w:val="clear" w:color="auto" w:fill="auto"/>
            <w:vAlign w:val="center"/>
          </w:tcPr>
          <w:p w14:paraId="2D5AE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6169C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4"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38D5C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89" w:type="dxa"/>
            <w:tcBorders>
              <w:top w:val="nil"/>
              <w:left w:val="nil"/>
              <w:bottom w:val="single" w:color="000000" w:sz="8" w:space="0"/>
              <w:right w:val="single" w:color="000000" w:sz="8" w:space="0"/>
            </w:tcBorders>
            <w:shd w:val="clear" w:color="auto" w:fill="auto"/>
            <w:vAlign w:val="center"/>
          </w:tcPr>
          <w:p w14:paraId="6C224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29B9D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013317000070000</w:t>
            </w:r>
          </w:p>
        </w:tc>
        <w:tc>
          <w:tcPr>
            <w:tcW w:w="1264" w:type="dxa"/>
            <w:tcBorders>
              <w:top w:val="nil"/>
              <w:left w:val="nil"/>
              <w:bottom w:val="single" w:color="000000" w:sz="8" w:space="0"/>
              <w:right w:val="single" w:color="000000" w:sz="8" w:space="0"/>
            </w:tcBorders>
            <w:shd w:val="clear" w:color="auto" w:fill="auto"/>
            <w:vAlign w:val="center"/>
          </w:tcPr>
          <w:p w14:paraId="73DA1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角膜移植术</w:t>
            </w:r>
          </w:p>
        </w:tc>
        <w:tc>
          <w:tcPr>
            <w:tcW w:w="1974" w:type="dxa"/>
            <w:tcBorders>
              <w:top w:val="nil"/>
              <w:left w:val="nil"/>
              <w:bottom w:val="single" w:color="000000" w:sz="8" w:space="0"/>
              <w:right w:val="single" w:color="000000" w:sz="8" w:space="0"/>
            </w:tcBorders>
            <w:shd w:val="clear" w:color="auto" w:fill="auto"/>
            <w:vAlign w:val="center"/>
          </w:tcPr>
          <w:p w14:paraId="63D5C0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异体同种角膜(单侧)移植，实现患者原位角膜切除和供体角膜植入。</w:t>
            </w:r>
          </w:p>
        </w:tc>
        <w:tc>
          <w:tcPr>
            <w:tcW w:w="2446" w:type="dxa"/>
            <w:tcBorders>
              <w:top w:val="nil"/>
              <w:left w:val="nil"/>
              <w:bottom w:val="single" w:color="000000" w:sz="8" w:space="0"/>
              <w:right w:val="single" w:color="000000" w:sz="8" w:space="0"/>
            </w:tcBorders>
            <w:shd w:val="clear" w:color="auto" w:fill="auto"/>
            <w:vAlign w:val="center"/>
          </w:tcPr>
          <w:p w14:paraId="0A5484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所定价格涵盖患者原位角膜切除、供体角膜术前或术中整复、供体角膜植入，以及切开、吻合、关闭、缝合等手术步骤的人力资源和基本物质资源消耗。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5285C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6B382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2736</w:t>
            </w:r>
          </w:p>
        </w:tc>
        <w:tc>
          <w:tcPr>
            <w:tcW w:w="916" w:type="dxa"/>
            <w:tcBorders>
              <w:top w:val="nil"/>
              <w:left w:val="nil"/>
              <w:bottom w:val="single" w:color="000000" w:sz="8" w:space="0"/>
              <w:right w:val="single" w:color="000000" w:sz="8" w:space="0"/>
            </w:tcBorders>
            <w:shd w:val="clear" w:color="auto" w:fill="auto"/>
            <w:vAlign w:val="center"/>
          </w:tcPr>
          <w:p w14:paraId="2ACA7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2462.4</w:t>
            </w:r>
          </w:p>
        </w:tc>
        <w:tc>
          <w:tcPr>
            <w:tcW w:w="916" w:type="dxa"/>
            <w:tcBorders>
              <w:top w:val="nil"/>
              <w:left w:val="nil"/>
              <w:bottom w:val="single" w:color="000000" w:sz="8" w:space="0"/>
              <w:right w:val="single" w:color="000000" w:sz="8" w:space="0"/>
            </w:tcBorders>
            <w:shd w:val="clear" w:color="auto" w:fill="auto"/>
            <w:vAlign w:val="center"/>
          </w:tcPr>
          <w:p w14:paraId="3AECE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2188.8</w:t>
            </w:r>
          </w:p>
        </w:tc>
        <w:tc>
          <w:tcPr>
            <w:tcW w:w="1739" w:type="dxa"/>
            <w:tcBorders>
              <w:top w:val="nil"/>
              <w:left w:val="nil"/>
              <w:bottom w:val="single" w:color="000000" w:sz="8" w:space="0"/>
              <w:right w:val="single" w:color="000000" w:sz="8" w:space="0"/>
            </w:tcBorders>
            <w:shd w:val="clear" w:color="auto" w:fill="auto"/>
            <w:vAlign w:val="center"/>
          </w:tcPr>
          <w:p w14:paraId="05A145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1.儿童手术加收30%；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2.异种组织同此项计价。</w:t>
            </w:r>
          </w:p>
        </w:tc>
        <w:tc>
          <w:tcPr>
            <w:tcW w:w="790" w:type="dxa"/>
            <w:tcBorders>
              <w:top w:val="nil"/>
              <w:left w:val="nil"/>
              <w:bottom w:val="single" w:color="000000" w:sz="8" w:space="0"/>
              <w:right w:val="single" w:color="000000" w:sz="8" w:space="0"/>
            </w:tcBorders>
            <w:shd w:val="clear" w:color="auto" w:fill="auto"/>
            <w:vAlign w:val="center"/>
          </w:tcPr>
          <w:p w14:paraId="37083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48F8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55986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89" w:type="dxa"/>
            <w:tcBorders>
              <w:top w:val="nil"/>
              <w:left w:val="nil"/>
              <w:bottom w:val="single" w:color="000000" w:sz="8" w:space="0"/>
              <w:right w:val="single" w:color="000000" w:sz="8" w:space="0"/>
            </w:tcBorders>
            <w:shd w:val="clear" w:color="auto" w:fill="auto"/>
            <w:vAlign w:val="center"/>
          </w:tcPr>
          <w:p w14:paraId="643B3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4F1F7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013317000070001</w:t>
            </w:r>
          </w:p>
        </w:tc>
        <w:tc>
          <w:tcPr>
            <w:tcW w:w="1264" w:type="dxa"/>
            <w:tcBorders>
              <w:top w:val="nil"/>
              <w:left w:val="nil"/>
              <w:bottom w:val="single" w:color="000000" w:sz="8" w:space="0"/>
              <w:right w:val="single" w:color="000000" w:sz="8" w:space="0"/>
            </w:tcBorders>
            <w:shd w:val="clear" w:color="auto" w:fill="auto"/>
            <w:vAlign w:val="center"/>
          </w:tcPr>
          <w:p w14:paraId="15F6B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角膜移植术-儿童手术(加收)</w:t>
            </w:r>
          </w:p>
        </w:tc>
        <w:tc>
          <w:tcPr>
            <w:tcW w:w="1974" w:type="dxa"/>
            <w:tcBorders>
              <w:top w:val="nil"/>
              <w:left w:val="nil"/>
              <w:bottom w:val="single" w:color="000000" w:sz="8" w:space="0"/>
              <w:right w:val="single" w:color="000000" w:sz="8" w:space="0"/>
            </w:tcBorders>
            <w:shd w:val="clear" w:color="auto" w:fill="auto"/>
            <w:vAlign w:val="center"/>
          </w:tcPr>
          <w:p w14:paraId="785F21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异体同种角膜(单侧)移植，实现儿童患者原位角膜切除和供体角膜植入。</w:t>
            </w:r>
          </w:p>
        </w:tc>
        <w:tc>
          <w:tcPr>
            <w:tcW w:w="2446" w:type="dxa"/>
            <w:tcBorders>
              <w:top w:val="nil"/>
              <w:left w:val="nil"/>
              <w:bottom w:val="single" w:color="000000" w:sz="8" w:space="0"/>
              <w:right w:val="single" w:color="000000" w:sz="8" w:space="0"/>
            </w:tcBorders>
            <w:shd w:val="clear" w:color="auto" w:fill="auto"/>
            <w:vAlign w:val="center"/>
          </w:tcPr>
          <w:p w14:paraId="7451A1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具体的加收标准（加收率或加收金额）由各地依权限制定。</w:t>
            </w:r>
          </w:p>
        </w:tc>
        <w:tc>
          <w:tcPr>
            <w:tcW w:w="671" w:type="dxa"/>
            <w:tcBorders>
              <w:top w:val="nil"/>
              <w:left w:val="nil"/>
              <w:bottom w:val="single" w:color="000000" w:sz="8" w:space="0"/>
              <w:right w:val="single" w:color="000000" w:sz="8" w:space="0"/>
            </w:tcBorders>
            <w:shd w:val="clear" w:color="auto" w:fill="auto"/>
            <w:vAlign w:val="center"/>
          </w:tcPr>
          <w:p w14:paraId="1FF10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6C25D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820.8</w:t>
            </w:r>
          </w:p>
        </w:tc>
        <w:tc>
          <w:tcPr>
            <w:tcW w:w="916" w:type="dxa"/>
            <w:tcBorders>
              <w:top w:val="nil"/>
              <w:left w:val="nil"/>
              <w:bottom w:val="single" w:color="000000" w:sz="8" w:space="0"/>
              <w:right w:val="single" w:color="000000" w:sz="8" w:space="0"/>
            </w:tcBorders>
            <w:shd w:val="clear" w:color="auto" w:fill="auto"/>
            <w:vAlign w:val="center"/>
          </w:tcPr>
          <w:p w14:paraId="40F15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738.7</w:t>
            </w:r>
          </w:p>
        </w:tc>
        <w:tc>
          <w:tcPr>
            <w:tcW w:w="916" w:type="dxa"/>
            <w:tcBorders>
              <w:top w:val="nil"/>
              <w:left w:val="nil"/>
              <w:bottom w:val="single" w:color="000000" w:sz="8" w:space="0"/>
              <w:right w:val="single" w:color="000000" w:sz="8" w:space="0"/>
            </w:tcBorders>
            <w:shd w:val="clear" w:color="auto" w:fill="auto"/>
            <w:vAlign w:val="center"/>
          </w:tcPr>
          <w:p w14:paraId="2D9CE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656.6</w:t>
            </w:r>
          </w:p>
        </w:tc>
        <w:tc>
          <w:tcPr>
            <w:tcW w:w="1739" w:type="dxa"/>
            <w:tcBorders>
              <w:top w:val="nil"/>
              <w:left w:val="nil"/>
              <w:bottom w:val="single" w:color="000000" w:sz="8" w:space="0"/>
              <w:right w:val="single" w:color="000000" w:sz="8" w:space="0"/>
            </w:tcBorders>
            <w:shd w:val="clear" w:color="auto" w:fill="auto"/>
            <w:vAlign w:val="center"/>
          </w:tcPr>
          <w:p w14:paraId="72EDBCC7">
            <w:pPr>
              <w:jc w:val="both"/>
              <w:rPr>
                <w:rFonts w:hint="eastAsia" w:ascii="宋体" w:hAnsi="宋体" w:eastAsia="宋体" w:cs="宋体"/>
                <w:i w:val="0"/>
                <w:iCs w:val="0"/>
                <w:color w:val="000000"/>
                <w:sz w:val="20"/>
                <w:szCs w:val="20"/>
                <w:u w:val="none"/>
              </w:rPr>
            </w:pPr>
          </w:p>
        </w:tc>
        <w:tc>
          <w:tcPr>
            <w:tcW w:w="790" w:type="dxa"/>
            <w:tcBorders>
              <w:top w:val="nil"/>
              <w:left w:val="nil"/>
              <w:bottom w:val="single" w:color="000000" w:sz="8" w:space="0"/>
              <w:right w:val="single" w:color="000000" w:sz="8" w:space="0"/>
            </w:tcBorders>
            <w:shd w:val="clear" w:color="auto" w:fill="auto"/>
            <w:vAlign w:val="center"/>
          </w:tcPr>
          <w:p w14:paraId="68289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8FCF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8"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4C4B6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89" w:type="dxa"/>
            <w:tcBorders>
              <w:top w:val="nil"/>
              <w:left w:val="nil"/>
              <w:bottom w:val="single" w:color="000000" w:sz="8" w:space="0"/>
              <w:right w:val="single" w:color="000000" w:sz="8" w:space="0"/>
            </w:tcBorders>
            <w:shd w:val="clear" w:color="auto" w:fill="auto"/>
            <w:vAlign w:val="center"/>
          </w:tcPr>
          <w:p w14:paraId="493A5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63F87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013317000070100</w:t>
            </w:r>
          </w:p>
        </w:tc>
        <w:tc>
          <w:tcPr>
            <w:tcW w:w="1264" w:type="dxa"/>
            <w:tcBorders>
              <w:top w:val="nil"/>
              <w:left w:val="nil"/>
              <w:bottom w:val="single" w:color="000000" w:sz="8" w:space="0"/>
              <w:right w:val="single" w:color="000000" w:sz="8" w:space="0"/>
            </w:tcBorders>
            <w:shd w:val="clear" w:color="auto" w:fill="auto"/>
            <w:vAlign w:val="center"/>
          </w:tcPr>
          <w:p w14:paraId="51809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角膜移植术-异种组织(扩展)</w:t>
            </w:r>
          </w:p>
        </w:tc>
        <w:tc>
          <w:tcPr>
            <w:tcW w:w="1974" w:type="dxa"/>
            <w:tcBorders>
              <w:top w:val="nil"/>
              <w:left w:val="nil"/>
              <w:bottom w:val="single" w:color="000000" w:sz="8" w:space="0"/>
              <w:right w:val="single" w:color="000000" w:sz="8" w:space="0"/>
            </w:tcBorders>
            <w:shd w:val="clear" w:color="auto" w:fill="auto"/>
            <w:vAlign w:val="center"/>
          </w:tcPr>
          <w:p w14:paraId="755099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异体异种角膜(单侧)移植，实现患者原位角膜切除和供体角膜植入。</w:t>
            </w:r>
          </w:p>
        </w:tc>
        <w:tc>
          <w:tcPr>
            <w:tcW w:w="2446" w:type="dxa"/>
            <w:tcBorders>
              <w:top w:val="nil"/>
              <w:left w:val="nil"/>
              <w:bottom w:val="single" w:color="000000" w:sz="8" w:space="0"/>
              <w:right w:val="single" w:color="000000" w:sz="8" w:space="0"/>
            </w:tcBorders>
            <w:shd w:val="clear" w:color="auto" w:fill="auto"/>
            <w:vAlign w:val="center"/>
          </w:tcPr>
          <w:p w14:paraId="7D0802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所定价格涵盖患者原位角膜切除、供体角膜术前或术中整复、供体角膜植入，以及切开、吻合、关闭、缝合等手术步骤的人力资源和基本物质资源消耗。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61024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29C0B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2736</w:t>
            </w:r>
          </w:p>
        </w:tc>
        <w:tc>
          <w:tcPr>
            <w:tcW w:w="916" w:type="dxa"/>
            <w:tcBorders>
              <w:top w:val="nil"/>
              <w:left w:val="nil"/>
              <w:bottom w:val="single" w:color="000000" w:sz="8" w:space="0"/>
              <w:right w:val="single" w:color="000000" w:sz="8" w:space="0"/>
            </w:tcBorders>
            <w:shd w:val="clear" w:color="auto" w:fill="auto"/>
            <w:vAlign w:val="center"/>
          </w:tcPr>
          <w:p w14:paraId="59E63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2462.4</w:t>
            </w:r>
          </w:p>
        </w:tc>
        <w:tc>
          <w:tcPr>
            <w:tcW w:w="916" w:type="dxa"/>
            <w:tcBorders>
              <w:top w:val="nil"/>
              <w:left w:val="nil"/>
              <w:bottom w:val="single" w:color="000000" w:sz="8" w:space="0"/>
              <w:right w:val="single" w:color="000000" w:sz="8" w:space="0"/>
            </w:tcBorders>
            <w:shd w:val="clear" w:color="auto" w:fill="auto"/>
            <w:vAlign w:val="center"/>
          </w:tcPr>
          <w:p w14:paraId="7D054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2188.8</w:t>
            </w:r>
          </w:p>
        </w:tc>
        <w:tc>
          <w:tcPr>
            <w:tcW w:w="1739" w:type="dxa"/>
            <w:tcBorders>
              <w:top w:val="nil"/>
              <w:left w:val="nil"/>
              <w:bottom w:val="single" w:color="000000" w:sz="8" w:space="0"/>
              <w:right w:val="single" w:color="000000" w:sz="8" w:space="0"/>
            </w:tcBorders>
            <w:shd w:val="clear" w:color="auto" w:fill="auto"/>
            <w:vAlign w:val="center"/>
          </w:tcPr>
          <w:p w14:paraId="7CFCD169">
            <w:pPr>
              <w:jc w:val="both"/>
              <w:rPr>
                <w:rFonts w:hint="eastAsia" w:ascii="宋体" w:hAnsi="宋体" w:eastAsia="宋体" w:cs="宋体"/>
                <w:i w:val="0"/>
                <w:iCs w:val="0"/>
                <w:color w:val="000000"/>
                <w:sz w:val="20"/>
                <w:szCs w:val="20"/>
                <w:u w:val="none"/>
              </w:rPr>
            </w:pPr>
          </w:p>
        </w:tc>
        <w:tc>
          <w:tcPr>
            <w:tcW w:w="790" w:type="dxa"/>
            <w:tcBorders>
              <w:top w:val="nil"/>
              <w:left w:val="nil"/>
              <w:bottom w:val="single" w:color="000000" w:sz="8" w:space="0"/>
              <w:right w:val="single" w:color="000000" w:sz="8" w:space="0"/>
            </w:tcBorders>
            <w:shd w:val="clear" w:color="auto" w:fill="auto"/>
            <w:vAlign w:val="center"/>
          </w:tcPr>
          <w:p w14:paraId="355AC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43155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8"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1D5E5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89" w:type="dxa"/>
            <w:tcBorders>
              <w:top w:val="nil"/>
              <w:left w:val="nil"/>
              <w:bottom w:val="single" w:color="000000" w:sz="8" w:space="0"/>
              <w:right w:val="single" w:color="000000" w:sz="8" w:space="0"/>
            </w:tcBorders>
            <w:shd w:val="clear" w:color="auto" w:fill="auto"/>
            <w:vAlign w:val="center"/>
          </w:tcPr>
          <w:p w14:paraId="1A289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7F42B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013317000080000</w:t>
            </w:r>
          </w:p>
        </w:tc>
        <w:tc>
          <w:tcPr>
            <w:tcW w:w="1264" w:type="dxa"/>
            <w:tcBorders>
              <w:top w:val="nil"/>
              <w:left w:val="nil"/>
              <w:bottom w:val="single" w:color="000000" w:sz="8" w:space="0"/>
              <w:right w:val="single" w:color="000000" w:sz="8" w:space="0"/>
            </w:tcBorders>
            <w:shd w:val="clear" w:color="auto" w:fill="auto"/>
            <w:vAlign w:val="center"/>
          </w:tcPr>
          <w:p w14:paraId="5EB0F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供肝切取术</w:t>
            </w:r>
          </w:p>
        </w:tc>
        <w:tc>
          <w:tcPr>
            <w:tcW w:w="1974" w:type="dxa"/>
            <w:tcBorders>
              <w:top w:val="nil"/>
              <w:left w:val="nil"/>
              <w:bottom w:val="single" w:color="000000" w:sz="8" w:space="0"/>
              <w:right w:val="single" w:color="000000" w:sz="8" w:space="0"/>
            </w:tcBorders>
            <w:shd w:val="clear" w:color="auto" w:fill="auto"/>
            <w:vAlign w:val="center"/>
          </w:tcPr>
          <w:p w14:paraId="524B93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活体供者肝脏(器官段)切取。</w:t>
            </w:r>
          </w:p>
        </w:tc>
        <w:tc>
          <w:tcPr>
            <w:tcW w:w="2446" w:type="dxa"/>
            <w:tcBorders>
              <w:top w:val="nil"/>
              <w:left w:val="nil"/>
              <w:bottom w:val="single" w:color="000000" w:sz="8" w:space="0"/>
              <w:right w:val="single" w:color="000000" w:sz="8" w:space="0"/>
            </w:tcBorders>
            <w:shd w:val="clear" w:color="auto" w:fill="auto"/>
            <w:vAlign w:val="center"/>
          </w:tcPr>
          <w:p w14:paraId="6ACC51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所定价格涵盖活体供者肝脏切取，以及切开、吻合、关闭、缝合等手术步骤的人力资源和基本物质资源消耗。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2A42E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1DA96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916" w:type="dxa"/>
            <w:tcBorders>
              <w:top w:val="nil"/>
              <w:left w:val="nil"/>
              <w:bottom w:val="single" w:color="000000" w:sz="8" w:space="0"/>
              <w:right w:val="single" w:color="000000" w:sz="8" w:space="0"/>
            </w:tcBorders>
            <w:shd w:val="clear" w:color="auto" w:fill="auto"/>
            <w:vAlign w:val="center"/>
          </w:tcPr>
          <w:p w14:paraId="624D8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c>
          <w:tcPr>
            <w:tcW w:w="916" w:type="dxa"/>
            <w:tcBorders>
              <w:top w:val="nil"/>
              <w:left w:val="nil"/>
              <w:bottom w:val="single" w:color="000000" w:sz="8" w:space="0"/>
              <w:right w:val="single" w:color="000000" w:sz="8" w:space="0"/>
            </w:tcBorders>
            <w:shd w:val="clear" w:color="auto" w:fill="auto"/>
            <w:vAlign w:val="center"/>
          </w:tcPr>
          <w:p w14:paraId="326FD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739" w:type="dxa"/>
            <w:tcBorders>
              <w:top w:val="nil"/>
              <w:left w:val="nil"/>
              <w:bottom w:val="single" w:color="000000" w:sz="8" w:space="0"/>
              <w:right w:val="single" w:color="000000" w:sz="8" w:space="0"/>
            </w:tcBorders>
            <w:shd w:val="clear" w:color="auto" w:fill="auto"/>
            <w:vAlign w:val="center"/>
          </w:tcPr>
          <w:p w14:paraId="1237D3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仅限于合法进行的活体器官捐献。</w:t>
            </w:r>
          </w:p>
        </w:tc>
        <w:tc>
          <w:tcPr>
            <w:tcW w:w="790" w:type="dxa"/>
            <w:tcBorders>
              <w:top w:val="nil"/>
              <w:left w:val="nil"/>
              <w:bottom w:val="single" w:color="000000" w:sz="8" w:space="0"/>
              <w:right w:val="single" w:color="000000" w:sz="8" w:space="0"/>
            </w:tcBorders>
            <w:shd w:val="clear" w:color="auto" w:fill="auto"/>
            <w:vAlign w:val="center"/>
          </w:tcPr>
          <w:p w14:paraId="40383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61D8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8"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18C09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89" w:type="dxa"/>
            <w:tcBorders>
              <w:top w:val="nil"/>
              <w:left w:val="nil"/>
              <w:bottom w:val="single" w:color="000000" w:sz="8" w:space="0"/>
              <w:right w:val="single" w:color="000000" w:sz="8" w:space="0"/>
            </w:tcBorders>
            <w:shd w:val="clear" w:color="auto" w:fill="auto"/>
            <w:vAlign w:val="center"/>
          </w:tcPr>
          <w:p w14:paraId="08EC0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10680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013317000090000</w:t>
            </w:r>
          </w:p>
        </w:tc>
        <w:tc>
          <w:tcPr>
            <w:tcW w:w="1264" w:type="dxa"/>
            <w:tcBorders>
              <w:top w:val="nil"/>
              <w:left w:val="nil"/>
              <w:bottom w:val="single" w:color="000000" w:sz="8" w:space="0"/>
              <w:right w:val="single" w:color="000000" w:sz="8" w:space="0"/>
            </w:tcBorders>
            <w:shd w:val="clear" w:color="auto" w:fill="auto"/>
            <w:vAlign w:val="center"/>
          </w:tcPr>
          <w:p w14:paraId="51883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供肺切取术</w:t>
            </w:r>
          </w:p>
        </w:tc>
        <w:tc>
          <w:tcPr>
            <w:tcW w:w="1974" w:type="dxa"/>
            <w:tcBorders>
              <w:top w:val="nil"/>
              <w:left w:val="nil"/>
              <w:bottom w:val="single" w:color="000000" w:sz="8" w:space="0"/>
              <w:right w:val="single" w:color="000000" w:sz="8" w:space="0"/>
            </w:tcBorders>
            <w:shd w:val="clear" w:color="auto" w:fill="auto"/>
            <w:vAlign w:val="center"/>
          </w:tcPr>
          <w:p w14:paraId="40151B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活体供者肺脏(器官段)切取。</w:t>
            </w:r>
          </w:p>
        </w:tc>
        <w:tc>
          <w:tcPr>
            <w:tcW w:w="2446" w:type="dxa"/>
            <w:tcBorders>
              <w:top w:val="nil"/>
              <w:left w:val="nil"/>
              <w:bottom w:val="single" w:color="000000" w:sz="8" w:space="0"/>
              <w:right w:val="single" w:color="000000" w:sz="8" w:space="0"/>
            </w:tcBorders>
            <w:shd w:val="clear" w:color="auto" w:fill="auto"/>
            <w:vAlign w:val="center"/>
          </w:tcPr>
          <w:p w14:paraId="749975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所定价格涵盖活体供者肺脏切取，以及切开、吻合、关闭、缝合等手术步骤的人力资源和基本物质资源消耗。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361DE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4A924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2091</w:t>
            </w:r>
          </w:p>
        </w:tc>
        <w:tc>
          <w:tcPr>
            <w:tcW w:w="916" w:type="dxa"/>
            <w:tcBorders>
              <w:top w:val="nil"/>
              <w:left w:val="nil"/>
              <w:bottom w:val="single" w:color="000000" w:sz="8" w:space="0"/>
              <w:right w:val="single" w:color="000000" w:sz="8" w:space="0"/>
            </w:tcBorders>
            <w:shd w:val="clear" w:color="auto" w:fill="auto"/>
            <w:vAlign w:val="center"/>
          </w:tcPr>
          <w:p w14:paraId="0C452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1881.9</w:t>
            </w:r>
          </w:p>
        </w:tc>
        <w:tc>
          <w:tcPr>
            <w:tcW w:w="916" w:type="dxa"/>
            <w:tcBorders>
              <w:top w:val="nil"/>
              <w:left w:val="nil"/>
              <w:bottom w:val="single" w:color="000000" w:sz="8" w:space="0"/>
              <w:right w:val="single" w:color="000000" w:sz="8" w:space="0"/>
            </w:tcBorders>
            <w:shd w:val="clear" w:color="auto" w:fill="auto"/>
            <w:vAlign w:val="center"/>
          </w:tcPr>
          <w:p w14:paraId="2F352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1672.8</w:t>
            </w:r>
          </w:p>
        </w:tc>
        <w:tc>
          <w:tcPr>
            <w:tcW w:w="1739" w:type="dxa"/>
            <w:tcBorders>
              <w:top w:val="nil"/>
              <w:left w:val="nil"/>
              <w:bottom w:val="single" w:color="000000" w:sz="8" w:space="0"/>
              <w:right w:val="single" w:color="000000" w:sz="8" w:space="0"/>
            </w:tcBorders>
            <w:shd w:val="clear" w:color="auto" w:fill="auto"/>
            <w:vAlign w:val="center"/>
          </w:tcPr>
          <w:p w14:paraId="13EEA8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仅限于合法进行的活体器官捐献。</w:t>
            </w:r>
          </w:p>
        </w:tc>
        <w:tc>
          <w:tcPr>
            <w:tcW w:w="790" w:type="dxa"/>
            <w:tcBorders>
              <w:top w:val="nil"/>
              <w:left w:val="nil"/>
              <w:bottom w:val="single" w:color="000000" w:sz="8" w:space="0"/>
              <w:right w:val="single" w:color="000000" w:sz="8" w:space="0"/>
            </w:tcBorders>
            <w:shd w:val="clear" w:color="auto" w:fill="auto"/>
            <w:vAlign w:val="center"/>
          </w:tcPr>
          <w:p w14:paraId="0794F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75138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8"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55066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89" w:type="dxa"/>
            <w:tcBorders>
              <w:top w:val="nil"/>
              <w:left w:val="nil"/>
              <w:bottom w:val="single" w:color="000000" w:sz="8" w:space="0"/>
              <w:right w:val="single" w:color="000000" w:sz="8" w:space="0"/>
            </w:tcBorders>
            <w:shd w:val="clear" w:color="auto" w:fill="auto"/>
            <w:vAlign w:val="center"/>
          </w:tcPr>
          <w:p w14:paraId="4E932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7636A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013317000100000</w:t>
            </w:r>
          </w:p>
        </w:tc>
        <w:tc>
          <w:tcPr>
            <w:tcW w:w="1264" w:type="dxa"/>
            <w:tcBorders>
              <w:top w:val="nil"/>
              <w:left w:val="nil"/>
              <w:bottom w:val="single" w:color="000000" w:sz="8" w:space="0"/>
              <w:right w:val="single" w:color="000000" w:sz="8" w:space="0"/>
            </w:tcBorders>
            <w:shd w:val="clear" w:color="auto" w:fill="auto"/>
            <w:vAlign w:val="center"/>
          </w:tcPr>
          <w:p w14:paraId="3513F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供肾切取术</w:t>
            </w:r>
          </w:p>
        </w:tc>
        <w:tc>
          <w:tcPr>
            <w:tcW w:w="1974" w:type="dxa"/>
            <w:tcBorders>
              <w:top w:val="nil"/>
              <w:left w:val="nil"/>
              <w:bottom w:val="single" w:color="000000" w:sz="8" w:space="0"/>
              <w:right w:val="single" w:color="000000" w:sz="8" w:space="0"/>
            </w:tcBorders>
            <w:shd w:val="clear" w:color="auto" w:fill="auto"/>
            <w:vAlign w:val="center"/>
          </w:tcPr>
          <w:p w14:paraId="627D6F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活体供者肾脏(单侧)切</w:t>
            </w:r>
          </w:p>
        </w:tc>
        <w:tc>
          <w:tcPr>
            <w:tcW w:w="2446" w:type="dxa"/>
            <w:tcBorders>
              <w:top w:val="nil"/>
              <w:left w:val="nil"/>
              <w:bottom w:val="single" w:color="000000" w:sz="8" w:space="0"/>
              <w:right w:val="single" w:color="000000" w:sz="8" w:space="0"/>
            </w:tcBorders>
            <w:shd w:val="clear" w:color="auto" w:fill="auto"/>
            <w:vAlign w:val="center"/>
          </w:tcPr>
          <w:p w14:paraId="4B8A8D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所定价格涵盖活体供者肾脏切取，以及切开、吻合、关闭、缝合等手术步骤的人力资源和基本物质资源消耗。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6E0E2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58D15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1980</w:t>
            </w:r>
          </w:p>
        </w:tc>
        <w:tc>
          <w:tcPr>
            <w:tcW w:w="916" w:type="dxa"/>
            <w:tcBorders>
              <w:top w:val="nil"/>
              <w:left w:val="nil"/>
              <w:bottom w:val="single" w:color="000000" w:sz="8" w:space="0"/>
              <w:right w:val="single" w:color="000000" w:sz="8" w:space="0"/>
            </w:tcBorders>
            <w:shd w:val="clear" w:color="auto" w:fill="auto"/>
            <w:vAlign w:val="center"/>
          </w:tcPr>
          <w:p w14:paraId="583C4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1782</w:t>
            </w:r>
          </w:p>
        </w:tc>
        <w:tc>
          <w:tcPr>
            <w:tcW w:w="916" w:type="dxa"/>
            <w:tcBorders>
              <w:top w:val="nil"/>
              <w:left w:val="nil"/>
              <w:bottom w:val="single" w:color="000000" w:sz="8" w:space="0"/>
              <w:right w:val="single" w:color="000000" w:sz="8" w:space="0"/>
            </w:tcBorders>
            <w:shd w:val="clear" w:color="auto" w:fill="auto"/>
            <w:vAlign w:val="center"/>
          </w:tcPr>
          <w:p w14:paraId="1BDF4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w:t>
            </w:r>
          </w:p>
        </w:tc>
        <w:tc>
          <w:tcPr>
            <w:tcW w:w="1739" w:type="dxa"/>
            <w:tcBorders>
              <w:top w:val="nil"/>
              <w:left w:val="nil"/>
              <w:bottom w:val="single" w:color="000000" w:sz="8" w:space="0"/>
              <w:right w:val="single" w:color="000000" w:sz="8" w:space="0"/>
            </w:tcBorders>
            <w:shd w:val="clear" w:color="auto" w:fill="auto"/>
            <w:vAlign w:val="center"/>
          </w:tcPr>
          <w:p w14:paraId="3201DD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仅限于合法进行的活体器官捐献。</w:t>
            </w:r>
          </w:p>
        </w:tc>
        <w:tc>
          <w:tcPr>
            <w:tcW w:w="790" w:type="dxa"/>
            <w:tcBorders>
              <w:top w:val="nil"/>
              <w:left w:val="nil"/>
              <w:bottom w:val="single" w:color="000000" w:sz="8" w:space="0"/>
              <w:right w:val="single" w:color="000000" w:sz="8" w:space="0"/>
            </w:tcBorders>
            <w:shd w:val="clear" w:color="auto" w:fill="auto"/>
            <w:vAlign w:val="center"/>
          </w:tcPr>
          <w:p w14:paraId="12E18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76C6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8"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2573D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89" w:type="dxa"/>
            <w:tcBorders>
              <w:top w:val="nil"/>
              <w:left w:val="nil"/>
              <w:bottom w:val="single" w:color="000000" w:sz="8" w:space="0"/>
              <w:right w:val="single" w:color="000000" w:sz="8" w:space="0"/>
            </w:tcBorders>
            <w:shd w:val="clear" w:color="auto" w:fill="auto"/>
            <w:vAlign w:val="center"/>
          </w:tcPr>
          <w:p w14:paraId="4B065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65DFD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013317000110000</w:t>
            </w:r>
          </w:p>
        </w:tc>
        <w:tc>
          <w:tcPr>
            <w:tcW w:w="1264" w:type="dxa"/>
            <w:tcBorders>
              <w:top w:val="nil"/>
              <w:left w:val="nil"/>
              <w:bottom w:val="single" w:color="000000" w:sz="8" w:space="0"/>
              <w:right w:val="single" w:color="000000" w:sz="8" w:space="0"/>
            </w:tcBorders>
            <w:shd w:val="clear" w:color="auto" w:fill="auto"/>
            <w:vAlign w:val="center"/>
          </w:tcPr>
          <w:p w14:paraId="66429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供小肠切取术</w:t>
            </w:r>
          </w:p>
        </w:tc>
        <w:tc>
          <w:tcPr>
            <w:tcW w:w="1974" w:type="dxa"/>
            <w:tcBorders>
              <w:top w:val="nil"/>
              <w:left w:val="nil"/>
              <w:bottom w:val="single" w:color="000000" w:sz="8" w:space="0"/>
              <w:right w:val="single" w:color="000000" w:sz="8" w:space="0"/>
            </w:tcBorders>
            <w:shd w:val="clear" w:color="auto" w:fill="auto"/>
            <w:vAlign w:val="center"/>
          </w:tcPr>
          <w:p w14:paraId="1D4D2D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活体供者小肠(器官段)切取。</w:t>
            </w:r>
          </w:p>
        </w:tc>
        <w:tc>
          <w:tcPr>
            <w:tcW w:w="2446" w:type="dxa"/>
            <w:tcBorders>
              <w:top w:val="nil"/>
              <w:left w:val="nil"/>
              <w:bottom w:val="single" w:color="000000" w:sz="8" w:space="0"/>
              <w:right w:val="single" w:color="000000" w:sz="8" w:space="0"/>
            </w:tcBorders>
            <w:shd w:val="clear" w:color="auto" w:fill="auto"/>
            <w:vAlign w:val="center"/>
          </w:tcPr>
          <w:p w14:paraId="2FDFF5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所定价格涵盖活体供者小肠切取，以及切开、吻合、关闭、缝合等手术步骤的人力资源和基本物质资源消耗。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53E32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14D41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1879</w:t>
            </w:r>
          </w:p>
        </w:tc>
        <w:tc>
          <w:tcPr>
            <w:tcW w:w="916" w:type="dxa"/>
            <w:tcBorders>
              <w:top w:val="nil"/>
              <w:left w:val="nil"/>
              <w:bottom w:val="single" w:color="000000" w:sz="8" w:space="0"/>
              <w:right w:val="single" w:color="000000" w:sz="8" w:space="0"/>
            </w:tcBorders>
            <w:shd w:val="clear" w:color="auto" w:fill="auto"/>
            <w:vAlign w:val="center"/>
          </w:tcPr>
          <w:p w14:paraId="37A7F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1691.1</w:t>
            </w:r>
          </w:p>
        </w:tc>
        <w:tc>
          <w:tcPr>
            <w:tcW w:w="916" w:type="dxa"/>
            <w:tcBorders>
              <w:top w:val="nil"/>
              <w:left w:val="nil"/>
              <w:bottom w:val="single" w:color="000000" w:sz="8" w:space="0"/>
              <w:right w:val="single" w:color="000000" w:sz="8" w:space="0"/>
            </w:tcBorders>
            <w:shd w:val="clear" w:color="auto" w:fill="auto"/>
            <w:vAlign w:val="center"/>
          </w:tcPr>
          <w:p w14:paraId="36877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1503.2</w:t>
            </w:r>
          </w:p>
        </w:tc>
        <w:tc>
          <w:tcPr>
            <w:tcW w:w="1739" w:type="dxa"/>
            <w:tcBorders>
              <w:top w:val="nil"/>
              <w:left w:val="nil"/>
              <w:bottom w:val="single" w:color="000000" w:sz="8" w:space="0"/>
              <w:right w:val="single" w:color="000000" w:sz="8" w:space="0"/>
            </w:tcBorders>
            <w:shd w:val="clear" w:color="auto" w:fill="auto"/>
            <w:vAlign w:val="center"/>
          </w:tcPr>
          <w:p w14:paraId="6F3810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仅限于合法进行的活体器官捐献。</w:t>
            </w:r>
          </w:p>
        </w:tc>
        <w:tc>
          <w:tcPr>
            <w:tcW w:w="790" w:type="dxa"/>
            <w:tcBorders>
              <w:top w:val="nil"/>
              <w:left w:val="nil"/>
              <w:bottom w:val="single" w:color="000000" w:sz="8" w:space="0"/>
              <w:right w:val="single" w:color="000000" w:sz="8" w:space="0"/>
            </w:tcBorders>
            <w:shd w:val="clear" w:color="auto" w:fill="auto"/>
            <w:vAlign w:val="center"/>
          </w:tcPr>
          <w:p w14:paraId="1FA32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70DB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8"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14:paraId="53D98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89" w:type="dxa"/>
            <w:tcBorders>
              <w:top w:val="nil"/>
              <w:left w:val="nil"/>
              <w:bottom w:val="single" w:color="000000" w:sz="8" w:space="0"/>
              <w:right w:val="single" w:color="000000" w:sz="8" w:space="0"/>
            </w:tcBorders>
            <w:shd w:val="clear" w:color="auto" w:fill="auto"/>
            <w:vAlign w:val="center"/>
          </w:tcPr>
          <w:p w14:paraId="347A3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4CC31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013317000120000</w:t>
            </w:r>
          </w:p>
        </w:tc>
        <w:tc>
          <w:tcPr>
            <w:tcW w:w="1264" w:type="dxa"/>
            <w:tcBorders>
              <w:top w:val="nil"/>
              <w:left w:val="nil"/>
              <w:bottom w:val="single" w:color="000000" w:sz="8" w:space="0"/>
              <w:right w:val="single" w:color="000000" w:sz="8" w:space="0"/>
            </w:tcBorders>
            <w:shd w:val="clear" w:color="auto" w:fill="auto"/>
            <w:vAlign w:val="center"/>
          </w:tcPr>
          <w:p w14:paraId="420CA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供胰腺切取术</w:t>
            </w:r>
          </w:p>
        </w:tc>
        <w:tc>
          <w:tcPr>
            <w:tcW w:w="1974" w:type="dxa"/>
            <w:tcBorders>
              <w:top w:val="nil"/>
              <w:left w:val="nil"/>
              <w:bottom w:val="single" w:color="000000" w:sz="8" w:space="0"/>
              <w:right w:val="single" w:color="000000" w:sz="8" w:space="0"/>
            </w:tcBorders>
            <w:shd w:val="clear" w:color="auto" w:fill="auto"/>
            <w:vAlign w:val="center"/>
          </w:tcPr>
          <w:p w14:paraId="7A25AD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活体供者胰腺(器官段)切取。</w:t>
            </w:r>
          </w:p>
        </w:tc>
        <w:tc>
          <w:tcPr>
            <w:tcW w:w="2446" w:type="dxa"/>
            <w:tcBorders>
              <w:top w:val="nil"/>
              <w:left w:val="nil"/>
              <w:bottom w:val="single" w:color="000000" w:sz="8" w:space="0"/>
              <w:right w:val="single" w:color="000000" w:sz="8" w:space="0"/>
            </w:tcBorders>
            <w:shd w:val="clear" w:color="auto" w:fill="auto"/>
            <w:vAlign w:val="center"/>
          </w:tcPr>
          <w:p w14:paraId="5024FC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所定价格涵盖活体供者胰腺切取，以及切开、吻合、关闭、缝合等手术步骤的人力资源和基本物质资源消耗。</w:t>
            </w:r>
          </w:p>
        </w:tc>
        <w:tc>
          <w:tcPr>
            <w:tcW w:w="671" w:type="dxa"/>
            <w:tcBorders>
              <w:top w:val="nil"/>
              <w:left w:val="nil"/>
              <w:bottom w:val="single" w:color="000000" w:sz="8" w:space="0"/>
              <w:right w:val="single" w:color="000000" w:sz="8" w:space="0"/>
            </w:tcBorders>
            <w:shd w:val="clear" w:color="auto" w:fill="auto"/>
            <w:vAlign w:val="center"/>
          </w:tcPr>
          <w:p w14:paraId="243B2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nil"/>
              <w:left w:val="nil"/>
              <w:bottom w:val="single" w:color="000000" w:sz="8" w:space="0"/>
              <w:right w:val="single" w:color="000000" w:sz="8" w:space="0"/>
            </w:tcBorders>
            <w:shd w:val="clear" w:color="auto" w:fill="auto"/>
            <w:vAlign w:val="center"/>
          </w:tcPr>
          <w:p w14:paraId="1F452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2726</w:t>
            </w:r>
          </w:p>
        </w:tc>
        <w:tc>
          <w:tcPr>
            <w:tcW w:w="916" w:type="dxa"/>
            <w:tcBorders>
              <w:top w:val="nil"/>
              <w:left w:val="nil"/>
              <w:bottom w:val="single" w:color="000000" w:sz="8" w:space="0"/>
              <w:right w:val="single" w:color="000000" w:sz="8" w:space="0"/>
            </w:tcBorders>
            <w:shd w:val="clear" w:color="auto" w:fill="auto"/>
            <w:vAlign w:val="center"/>
          </w:tcPr>
          <w:p w14:paraId="05ED7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2453.4</w:t>
            </w:r>
          </w:p>
        </w:tc>
        <w:tc>
          <w:tcPr>
            <w:tcW w:w="916" w:type="dxa"/>
            <w:tcBorders>
              <w:top w:val="nil"/>
              <w:left w:val="nil"/>
              <w:bottom w:val="single" w:color="000000" w:sz="8" w:space="0"/>
              <w:right w:val="single" w:color="000000" w:sz="8" w:space="0"/>
            </w:tcBorders>
            <w:shd w:val="clear" w:color="auto" w:fill="auto"/>
            <w:vAlign w:val="center"/>
          </w:tcPr>
          <w:p w14:paraId="3D0AF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2180.8</w:t>
            </w:r>
          </w:p>
        </w:tc>
        <w:tc>
          <w:tcPr>
            <w:tcW w:w="1739" w:type="dxa"/>
            <w:tcBorders>
              <w:top w:val="nil"/>
              <w:left w:val="nil"/>
              <w:bottom w:val="single" w:color="000000" w:sz="8" w:space="0"/>
              <w:right w:val="single" w:color="000000" w:sz="8" w:space="0"/>
            </w:tcBorders>
            <w:shd w:val="clear" w:color="auto" w:fill="auto"/>
            <w:vAlign w:val="center"/>
          </w:tcPr>
          <w:p w14:paraId="17FD2E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仅限于合法进行的活体器官捐献。</w:t>
            </w:r>
          </w:p>
        </w:tc>
        <w:tc>
          <w:tcPr>
            <w:tcW w:w="790" w:type="dxa"/>
            <w:tcBorders>
              <w:top w:val="nil"/>
              <w:left w:val="nil"/>
              <w:bottom w:val="single" w:color="000000" w:sz="8" w:space="0"/>
              <w:right w:val="single" w:color="000000" w:sz="8" w:space="0"/>
            </w:tcBorders>
            <w:shd w:val="clear" w:color="auto" w:fill="auto"/>
            <w:vAlign w:val="center"/>
          </w:tcPr>
          <w:p w14:paraId="3D55D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bl>
    <w:p w14:paraId="37A83457">
      <w:pPr>
        <w:widowControl/>
        <w:spacing w:before="156" w:beforeLines="50"/>
        <w:jc w:val="center"/>
        <w:rPr>
          <w:rFonts w:hint="eastAsia" w:ascii="方正小标宋简体" w:hAnsi="黑体" w:eastAsia="方正小标宋简体" w:cs="仿宋_GB2312"/>
          <w:color w:val="auto"/>
          <w:sz w:val="18"/>
          <w:szCs w:val="18"/>
        </w:rPr>
      </w:pPr>
    </w:p>
    <w:p w14:paraId="4892F111">
      <w:pPr>
        <w:pStyle w:val="6"/>
        <w:spacing w:line="600" w:lineRule="exact"/>
        <w:jc w:val="left"/>
        <w:rPr>
          <w:rFonts w:hint="eastAsia" w:ascii="方正小标宋简体" w:hAnsi="方正小标宋简体" w:eastAsia="方正小标宋简体" w:cs="方正小标宋简体"/>
          <w:kern w:val="0"/>
          <w:sz w:val="44"/>
          <w:szCs w:val="44"/>
          <w:lang w:val="en-US" w:eastAsia="zh-CN"/>
        </w:rPr>
      </w:pPr>
    </w:p>
    <w:p w14:paraId="42C005E8">
      <w:pPr>
        <w:pStyle w:val="6"/>
        <w:spacing w:line="600" w:lineRule="exact"/>
        <w:jc w:val="left"/>
        <w:rPr>
          <w:rFonts w:hint="eastAsia" w:ascii="方正小标宋简体" w:hAnsi="方正小标宋简体" w:eastAsia="方正小标宋简体" w:cs="方正小标宋简体"/>
          <w:kern w:val="0"/>
          <w:sz w:val="44"/>
          <w:szCs w:val="44"/>
          <w:lang w:val="en-US" w:eastAsia="zh-CN"/>
        </w:rPr>
      </w:pPr>
    </w:p>
    <w:p w14:paraId="7920EE82">
      <w:pP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br w:type="page"/>
      </w:r>
    </w:p>
    <w:p w14:paraId="5844C35A">
      <w:pPr>
        <w:widowControl/>
        <w:jc w:val="left"/>
        <w:rPr>
          <w:rFonts w:hint="default" w:ascii="黑体" w:hAnsi="黑体" w:eastAsia="黑体" w:cs="仿宋_GB2312"/>
          <w:color w:val="auto"/>
          <w:sz w:val="32"/>
          <w:szCs w:val="32"/>
          <w:lang w:val="en-US" w:eastAsia="zh-CN"/>
        </w:rPr>
      </w:pPr>
      <w:r>
        <w:rPr>
          <w:rFonts w:hint="eastAsia" w:ascii="黑体" w:hAnsi="黑体" w:eastAsia="黑体" w:cs="仿宋_GB2312"/>
          <w:color w:val="auto"/>
          <w:sz w:val="32"/>
          <w:szCs w:val="32"/>
          <w:lang w:eastAsia="zh-CN"/>
        </w:rPr>
        <w:t>附件</w:t>
      </w:r>
      <w:r>
        <w:rPr>
          <w:rFonts w:hint="default" w:ascii="黑体" w:hAnsi="黑体" w:eastAsia="黑体" w:cs="仿宋_GB2312"/>
          <w:color w:val="auto"/>
          <w:sz w:val="32"/>
          <w:szCs w:val="32"/>
          <w:lang w:val="en-US"/>
        </w:rPr>
        <w:t>2</w:t>
      </w:r>
    </w:p>
    <w:p w14:paraId="4AFAC5AB">
      <w:pPr>
        <w:keepNext w:val="0"/>
        <w:keepLines w:val="0"/>
        <w:pageBreakBefore w:val="0"/>
        <w:widowControl/>
        <w:kinsoku/>
        <w:wordWrap/>
        <w:overflowPunct/>
        <w:topLinePunct w:val="0"/>
        <w:autoSpaceDE/>
        <w:autoSpaceDN/>
        <w:bidi w:val="0"/>
        <w:adjustRightInd/>
        <w:snapToGrid/>
        <w:spacing w:before="156" w:beforeLines="50" w:after="158" w:afterLines="50"/>
        <w:jc w:val="center"/>
        <w:textAlignment w:val="auto"/>
        <w:rPr>
          <w:rFonts w:ascii="方正小标宋简体" w:hAnsi="黑体" w:eastAsia="方正小标宋简体" w:cs="仿宋_GB2312"/>
          <w:color w:val="auto"/>
          <w:sz w:val="44"/>
          <w:szCs w:val="44"/>
        </w:rPr>
      </w:pPr>
      <w:r>
        <w:rPr>
          <w:rFonts w:hint="eastAsia" w:ascii="方正小标宋简体" w:hAnsi="黑体" w:eastAsia="方正小标宋简体" w:cs="仿宋_GB2312"/>
          <w:color w:val="auto"/>
          <w:sz w:val="44"/>
          <w:szCs w:val="44"/>
        </w:rPr>
        <w:t>废止现行19个器官移植环节手术价格项目表</w:t>
      </w:r>
    </w:p>
    <w:tbl>
      <w:tblPr>
        <w:tblStyle w:val="10"/>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1531"/>
        <w:gridCol w:w="2379"/>
        <w:gridCol w:w="5830"/>
        <w:gridCol w:w="1134"/>
        <w:gridCol w:w="1133"/>
        <w:gridCol w:w="1874"/>
      </w:tblGrid>
      <w:tr w14:paraId="31B0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blHead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D0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b w:val="0"/>
                <w:bCs w:val="0"/>
                <w:i w:val="0"/>
                <w:iCs w:val="0"/>
                <w:color w:val="auto"/>
                <w:kern w:val="0"/>
                <w:sz w:val="20"/>
                <w:szCs w:val="20"/>
                <w:u w:val="none"/>
                <w:lang w:val="en-US" w:eastAsia="zh-CN" w:bidi="ar"/>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9F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b w:val="0"/>
                <w:bCs w:val="0"/>
                <w:i w:val="0"/>
                <w:iCs w:val="0"/>
                <w:color w:val="auto"/>
                <w:kern w:val="0"/>
                <w:sz w:val="20"/>
                <w:szCs w:val="20"/>
                <w:u w:val="none"/>
                <w:lang w:val="en-US" w:eastAsia="zh-CN" w:bidi="ar"/>
              </w:rPr>
              <w:t>江西省医疗服务项目编码</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73FA">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b w:val="0"/>
                <w:bCs w:val="0"/>
                <w:i w:val="0"/>
                <w:iCs w:val="0"/>
                <w:color w:val="auto"/>
                <w:spacing w:val="-6"/>
                <w:kern w:val="0"/>
                <w:sz w:val="20"/>
                <w:szCs w:val="20"/>
                <w:u w:val="none"/>
                <w:lang w:val="en-US" w:eastAsia="zh-CN" w:bidi="ar"/>
              </w:rPr>
              <w:t>江西省医疗服务项目名称</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F3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b w:val="0"/>
                <w:bCs w:val="0"/>
                <w:i w:val="0"/>
                <w:iCs w:val="0"/>
                <w:color w:val="auto"/>
                <w:kern w:val="0"/>
                <w:sz w:val="20"/>
                <w:szCs w:val="20"/>
                <w:u w:val="none"/>
                <w:lang w:val="en-US" w:eastAsia="zh-CN" w:bidi="ar"/>
              </w:rPr>
              <w:t>项目内涵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28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b w:val="0"/>
                <w:bCs w:val="0"/>
                <w:i w:val="0"/>
                <w:iCs w:val="0"/>
                <w:color w:val="auto"/>
                <w:kern w:val="0"/>
                <w:sz w:val="20"/>
                <w:szCs w:val="20"/>
                <w:u w:val="none"/>
                <w:lang w:val="en-US" w:eastAsia="zh-CN" w:bidi="ar"/>
              </w:rPr>
              <w:t>除外内容</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65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b w:val="0"/>
                <w:bCs w:val="0"/>
                <w:i w:val="0"/>
                <w:iCs w:val="0"/>
                <w:color w:val="auto"/>
                <w:kern w:val="0"/>
                <w:sz w:val="20"/>
                <w:szCs w:val="20"/>
                <w:u w:val="none"/>
                <w:lang w:val="en-US" w:eastAsia="zh-CN" w:bidi="ar"/>
              </w:rPr>
              <w:t>计价单位</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16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b w:val="0"/>
                <w:bCs w:val="0"/>
                <w:i w:val="0"/>
                <w:iCs w:val="0"/>
                <w:color w:val="auto"/>
                <w:kern w:val="0"/>
                <w:sz w:val="20"/>
                <w:szCs w:val="20"/>
                <w:u w:val="none"/>
                <w:lang w:val="en-US" w:eastAsia="zh-CN" w:bidi="ar"/>
              </w:rPr>
              <w:t>计价说明</w:t>
            </w:r>
          </w:p>
        </w:tc>
      </w:tr>
      <w:tr w14:paraId="38EB6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D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D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330404008</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B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翼状胬肉切除+角膜移植术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A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包括角膜肿物切除+角膜移植术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C934">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C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9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干细胞移植加200元。</w:t>
            </w:r>
          </w:p>
        </w:tc>
      </w:tr>
      <w:tr w14:paraId="4B36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2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D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330404010</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3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角膜移植术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C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包括穿透、板层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F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供体</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E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8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干细胞移植加200元。</w:t>
            </w:r>
          </w:p>
        </w:tc>
      </w:tr>
      <w:tr w14:paraId="7CD8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5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6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330404012</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A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角膜移植联合视网膜复位术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C265">
            <w:pPr>
              <w:jc w:val="both"/>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A7CF">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B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79FA">
            <w:pPr>
              <w:jc w:val="center"/>
              <w:rPr>
                <w:rFonts w:hint="eastAsia" w:ascii="宋体" w:hAnsi="宋体" w:eastAsia="宋体" w:cs="宋体"/>
                <w:i w:val="0"/>
                <w:iCs w:val="0"/>
                <w:color w:val="000000"/>
                <w:sz w:val="22"/>
                <w:szCs w:val="22"/>
                <w:u w:val="none"/>
              </w:rPr>
            </w:pPr>
          </w:p>
        </w:tc>
      </w:tr>
      <w:tr w14:paraId="573A1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8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5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330406016</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B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穿透性角膜移植联合白内障囊外摘除及人工晶体植入术（三联术）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2465">
            <w:pPr>
              <w:jc w:val="both"/>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8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供体角膜、人工角膜、人工晶体、粘弹剂</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C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68D6">
            <w:pPr>
              <w:jc w:val="center"/>
              <w:rPr>
                <w:rFonts w:hint="eastAsia" w:ascii="宋体" w:hAnsi="宋体" w:eastAsia="宋体" w:cs="宋体"/>
                <w:i w:val="0"/>
                <w:iCs w:val="0"/>
                <w:color w:val="000000"/>
                <w:sz w:val="22"/>
                <w:szCs w:val="22"/>
                <w:u w:val="none"/>
              </w:rPr>
            </w:pPr>
          </w:p>
        </w:tc>
      </w:tr>
      <w:tr w14:paraId="1439E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B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3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330702012</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8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肺移植术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4E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不含供肺切取及保存和运输</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6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供体</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6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7602">
            <w:pPr>
              <w:jc w:val="center"/>
              <w:rPr>
                <w:rFonts w:hint="eastAsia" w:ascii="宋体" w:hAnsi="宋体" w:eastAsia="宋体" w:cs="宋体"/>
                <w:i w:val="0"/>
                <w:iCs w:val="0"/>
                <w:color w:val="000000"/>
                <w:sz w:val="22"/>
                <w:szCs w:val="22"/>
                <w:u w:val="none"/>
              </w:rPr>
            </w:pPr>
          </w:p>
        </w:tc>
      </w:tr>
      <w:tr w14:paraId="6721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B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9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330702014</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4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供肺切除术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42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含修整术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A7A6">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F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0711">
            <w:pPr>
              <w:jc w:val="center"/>
              <w:rPr>
                <w:rFonts w:hint="eastAsia" w:ascii="宋体" w:hAnsi="宋体" w:eastAsia="宋体" w:cs="宋体"/>
                <w:i w:val="0"/>
                <w:iCs w:val="0"/>
                <w:color w:val="000000"/>
                <w:sz w:val="22"/>
                <w:szCs w:val="22"/>
                <w:u w:val="none"/>
              </w:rPr>
            </w:pPr>
          </w:p>
        </w:tc>
      </w:tr>
      <w:tr w14:paraId="65B7E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C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C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330803020</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B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心脏移植术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5397">
            <w:pPr>
              <w:jc w:val="both"/>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1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供体</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B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3D75">
            <w:pPr>
              <w:jc w:val="center"/>
              <w:rPr>
                <w:rFonts w:hint="eastAsia" w:ascii="宋体" w:hAnsi="宋体" w:eastAsia="宋体" w:cs="宋体"/>
                <w:i w:val="0"/>
                <w:iCs w:val="0"/>
                <w:color w:val="000000"/>
                <w:sz w:val="22"/>
                <w:szCs w:val="22"/>
                <w:u w:val="none"/>
              </w:rPr>
            </w:pPr>
          </w:p>
        </w:tc>
      </w:tr>
      <w:tr w14:paraId="46F0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4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7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330803021</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A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心肺移植术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B733">
            <w:pPr>
              <w:jc w:val="both"/>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9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供体</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C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2251">
            <w:pPr>
              <w:jc w:val="center"/>
              <w:rPr>
                <w:rFonts w:hint="eastAsia" w:ascii="宋体" w:hAnsi="宋体" w:eastAsia="宋体" w:cs="宋体"/>
                <w:i w:val="0"/>
                <w:iCs w:val="0"/>
                <w:color w:val="000000"/>
                <w:sz w:val="22"/>
                <w:szCs w:val="22"/>
                <w:u w:val="none"/>
              </w:rPr>
            </w:pPr>
          </w:p>
        </w:tc>
      </w:tr>
      <w:tr w14:paraId="543A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B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8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331003010</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4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小肠移植术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C14E">
            <w:pPr>
              <w:jc w:val="both"/>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3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供体</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4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6628">
            <w:pPr>
              <w:jc w:val="center"/>
              <w:rPr>
                <w:rFonts w:hint="eastAsia" w:ascii="宋体" w:hAnsi="宋体" w:eastAsia="宋体" w:cs="宋体"/>
                <w:i w:val="0"/>
                <w:iCs w:val="0"/>
                <w:color w:val="000000"/>
                <w:sz w:val="22"/>
                <w:szCs w:val="22"/>
                <w:u w:val="none"/>
              </w:rPr>
            </w:pPr>
          </w:p>
        </w:tc>
      </w:tr>
      <w:tr w14:paraId="1EE2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8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7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331005017</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C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异体供肝切除术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9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含修整术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6A7C">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8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79F8">
            <w:pPr>
              <w:jc w:val="center"/>
              <w:rPr>
                <w:rFonts w:hint="eastAsia" w:ascii="宋体" w:hAnsi="宋体" w:eastAsia="宋体" w:cs="宋体"/>
                <w:i w:val="0"/>
                <w:iCs w:val="0"/>
                <w:color w:val="000000"/>
                <w:sz w:val="22"/>
                <w:szCs w:val="22"/>
                <w:u w:val="none"/>
              </w:rPr>
            </w:pPr>
          </w:p>
        </w:tc>
      </w:tr>
      <w:tr w14:paraId="3827C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0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D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331005018</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C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肝移植术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DC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含全肝切除术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D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供体</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1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BC29">
            <w:pPr>
              <w:jc w:val="center"/>
              <w:rPr>
                <w:rFonts w:hint="eastAsia" w:ascii="宋体" w:hAnsi="宋体" w:eastAsia="宋体" w:cs="宋体"/>
                <w:i w:val="0"/>
                <w:iCs w:val="0"/>
                <w:color w:val="000000"/>
                <w:sz w:val="22"/>
                <w:szCs w:val="22"/>
                <w:u w:val="none"/>
              </w:rPr>
            </w:pPr>
          </w:p>
        </w:tc>
      </w:tr>
      <w:tr w14:paraId="74011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0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A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331005019</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0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移植肝切除术+再移植术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9D4C">
            <w:pPr>
              <w:jc w:val="both"/>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A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供体</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3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1693">
            <w:pPr>
              <w:jc w:val="center"/>
              <w:rPr>
                <w:rFonts w:hint="eastAsia" w:ascii="宋体" w:hAnsi="宋体" w:eastAsia="宋体" w:cs="宋体"/>
                <w:i w:val="0"/>
                <w:iCs w:val="0"/>
                <w:color w:val="000000"/>
                <w:sz w:val="22"/>
                <w:szCs w:val="22"/>
                <w:u w:val="none"/>
              </w:rPr>
            </w:pPr>
          </w:p>
        </w:tc>
      </w:tr>
      <w:tr w14:paraId="2CA2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F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A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331005020</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1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器官联合移植术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A623">
            <w:pPr>
              <w:jc w:val="both"/>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4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供体</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8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5026">
            <w:pPr>
              <w:jc w:val="center"/>
              <w:rPr>
                <w:rFonts w:hint="eastAsia" w:ascii="宋体" w:hAnsi="宋体" w:eastAsia="宋体" w:cs="宋体"/>
                <w:i w:val="0"/>
                <w:iCs w:val="0"/>
                <w:color w:val="000000"/>
                <w:sz w:val="22"/>
                <w:szCs w:val="22"/>
                <w:u w:val="none"/>
              </w:rPr>
            </w:pPr>
          </w:p>
        </w:tc>
      </w:tr>
      <w:tr w14:paraId="6E981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4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9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331007014</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C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异体供胰切除术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6E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含修整术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6A91">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7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9CE6">
            <w:pPr>
              <w:jc w:val="center"/>
              <w:rPr>
                <w:rFonts w:hint="eastAsia" w:ascii="宋体" w:hAnsi="宋体" w:eastAsia="宋体" w:cs="宋体"/>
                <w:i w:val="0"/>
                <w:iCs w:val="0"/>
                <w:color w:val="000000"/>
                <w:sz w:val="22"/>
                <w:szCs w:val="22"/>
                <w:u w:val="none"/>
              </w:rPr>
            </w:pPr>
          </w:p>
        </w:tc>
      </w:tr>
      <w:tr w14:paraId="52A8E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F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E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331007015</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B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胰腺移植术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A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包括胎儿胰腺移植术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B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供体</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6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D976">
            <w:pPr>
              <w:jc w:val="center"/>
              <w:rPr>
                <w:rFonts w:hint="eastAsia" w:ascii="宋体" w:hAnsi="宋体" w:eastAsia="宋体" w:cs="宋体"/>
                <w:i w:val="0"/>
                <w:iCs w:val="0"/>
                <w:color w:val="000000"/>
                <w:sz w:val="22"/>
                <w:szCs w:val="22"/>
                <w:u w:val="none"/>
              </w:rPr>
            </w:pPr>
          </w:p>
        </w:tc>
      </w:tr>
      <w:tr w14:paraId="6E6D2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7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B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331007016</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5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异位异体移植胰腺切除术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97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指移植胰腺失败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995D">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C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572B">
            <w:pPr>
              <w:jc w:val="center"/>
              <w:rPr>
                <w:rFonts w:hint="eastAsia" w:ascii="宋体" w:hAnsi="宋体" w:eastAsia="宋体" w:cs="宋体"/>
                <w:i w:val="0"/>
                <w:iCs w:val="0"/>
                <w:color w:val="000000"/>
                <w:sz w:val="22"/>
                <w:szCs w:val="22"/>
                <w:u w:val="none"/>
              </w:rPr>
            </w:pPr>
          </w:p>
        </w:tc>
      </w:tr>
      <w:tr w14:paraId="606A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9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D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331101019</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7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异体肾移植术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E8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不含异体供肾取肾术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4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供体</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A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B76E">
            <w:pPr>
              <w:jc w:val="center"/>
              <w:rPr>
                <w:rFonts w:hint="eastAsia" w:ascii="宋体" w:hAnsi="宋体" w:eastAsia="宋体" w:cs="宋体"/>
                <w:i w:val="0"/>
                <w:iCs w:val="0"/>
                <w:color w:val="000000"/>
                <w:sz w:val="22"/>
                <w:szCs w:val="22"/>
                <w:u w:val="none"/>
              </w:rPr>
            </w:pPr>
          </w:p>
        </w:tc>
      </w:tr>
      <w:tr w14:paraId="5448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A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6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331101020</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B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异体供肾取肾术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2726">
            <w:pPr>
              <w:jc w:val="both"/>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8DA1">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D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8B03">
            <w:pPr>
              <w:jc w:val="center"/>
              <w:rPr>
                <w:rFonts w:hint="eastAsia" w:ascii="宋体" w:hAnsi="宋体" w:eastAsia="宋体" w:cs="宋体"/>
                <w:i w:val="0"/>
                <w:iCs w:val="0"/>
                <w:color w:val="000000"/>
                <w:sz w:val="22"/>
                <w:szCs w:val="22"/>
                <w:u w:val="none"/>
              </w:rPr>
            </w:pPr>
          </w:p>
        </w:tc>
      </w:tr>
      <w:tr w14:paraId="0C0C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F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C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331101021</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C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供体肾修复术</w:t>
            </w:r>
          </w:p>
        </w:tc>
        <w:tc>
          <w:tcPr>
            <w:tcW w:w="5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E90D">
            <w:pPr>
              <w:jc w:val="both"/>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9CB4">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0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9026">
            <w:pPr>
              <w:rPr>
                <w:rFonts w:hint="eastAsia" w:ascii="宋体" w:hAnsi="宋体" w:eastAsia="宋体" w:cs="宋体"/>
                <w:i w:val="0"/>
                <w:iCs w:val="0"/>
                <w:color w:val="000000"/>
                <w:sz w:val="22"/>
                <w:szCs w:val="22"/>
                <w:u w:val="none"/>
              </w:rPr>
            </w:pPr>
          </w:p>
        </w:tc>
      </w:tr>
    </w:tbl>
    <w:p w14:paraId="7E757933">
      <w:pPr>
        <w:tabs>
          <w:tab w:val="left" w:pos="727"/>
        </w:tabs>
        <w:bidi w:val="0"/>
        <w:jc w:val="left"/>
        <w:rPr>
          <w:rFonts w:hint="default"/>
          <w:lang w:val="en-US" w:eastAsia="zh-CN"/>
        </w:rPr>
      </w:pPr>
    </w:p>
    <w:p w14:paraId="28786095">
      <w:pPr>
        <w:rPr>
          <w:rFonts w:hint="default"/>
          <w:lang w:val="en-US" w:eastAsia="zh-CN"/>
        </w:rPr>
      </w:pPr>
      <w:r>
        <w:rPr>
          <w:rFonts w:hint="default"/>
          <w:lang w:val="en-US" w:eastAsia="zh-CN"/>
        </w:rPr>
        <w:br w:type="page"/>
      </w:r>
    </w:p>
    <w:p w14:paraId="0DB2BD4F">
      <w:pPr>
        <w:pStyle w:val="4"/>
        <w:tabs>
          <w:tab w:val="left" w:pos="3800"/>
        </w:tabs>
        <w:ind w:left="0" w:leftChars="0" w:firstLine="0" w:firstLineChars="0"/>
        <w:rPr>
          <w:rFonts w:hint="eastAsia"/>
          <w:color w:val="auto"/>
          <w:lang w:val="en-US" w:eastAsia="zh-CN"/>
        </w:rPr>
      </w:pPr>
      <w:r>
        <w:rPr>
          <w:rFonts w:hint="eastAsia" w:ascii="黑体" w:hAnsi="黑体" w:eastAsia="黑体" w:cs="黑体"/>
          <w:color w:val="auto"/>
          <w:sz w:val="32"/>
          <w:szCs w:val="32"/>
          <w:lang w:val="en-US" w:eastAsia="zh-CN"/>
        </w:rPr>
        <w:t>附件3</w:t>
      </w:r>
      <w:r>
        <w:rPr>
          <w:rFonts w:hint="eastAsia"/>
          <w:color w:val="auto"/>
          <w:lang w:val="en-US" w:eastAsia="zh-CN"/>
        </w:rPr>
        <w:tab/>
      </w:r>
    </w:p>
    <w:p w14:paraId="0BAAA21C">
      <w:pPr>
        <w:keepNext w:val="0"/>
        <w:keepLines w:val="0"/>
        <w:pageBreakBefore w:val="0"/>
        <w:widowControl/>
        <w:suppressLineNumbers w:val="0"/>
        <w:kinsoku/>
        <w:wordWrap/>
        <w:overflowPunct/>
        <w:topLinePunct w:val="0"/>
        <w:autoSpaceDE/>
        <w:autoSpaceDN/>
        <w:bidi w:val="0"/>
        <w:adjustRightInd/>
        <w:snapToGrid/>
        <w:spacing w:after="96" w:afterLines="30" w:line="480" w:lineRule="exact"/>
        <w:jc w:val="center"/>
        <w:textAlignment w:val="center"/>
        <w:rPr>
          <w:rFonts w:hint="eastAsia" w:ascii="方正小标宋简体" w:hAnsi="方正小标宋简体" w:eastAsia="方正小标宋简体" w:cs="方正小标宋简体"/>
          <w:i w:val="0"/>
          <w:color w:val="auto"/>
          <w:kern w:val="0"/>
          <w:sz w:val="44"/>
          <w:szCs w:val="44"/>
          <w:u w:val="none"/>
          <w:lang w:val="en-US" w:eastAsia="zh-CN" w:bidi="ar"/>
        </w:rPr>
      </w:pPr>
      <w:r>
        <w:rPr>
          <w:rFonts w:hint="eastAsia" w:ascii="方正小标宋简体" w:hAnsi="方正小标宋简体" w:eastAsia="方正小标宋简体" w:cs="方正小标宋简体"/>
          <w:i w:val="0"/>
          <w:color w:val="auto"/>
          <w:kern w:val="0"/>
          <w:sz w:val="44"/>
          <w:szCs w:val="44"/>
          <w:u w:val="none"/>
          <w:lang w:val="en-US" w:eastAsia="zh-CN" w:bidi="ar"/>
        </w:rPr>
        <w:t>规范整合后产科类医疗服务价格项目表</w:t>
      </w:r>
    </w:p>
    <w:tbl>
      <w:tblPr>
        <w:tblStyle w:val="10"/>
        <w:tblW w:w="49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18"/>
      </w:tblGrid>
      <w:tr w14:paraId="0942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1" w:hRule="atLeast"/>
        </w:trPr>
        <w:tc>
          <w:tcPr>
            <w:tcW w:w="5000" w:type="pct"/>
            <w:tcBorders>
              <w:top w:val="single" w:color="000000" w:sz="4" w:space="0"/>
              <w:left w:val="single" w:color="000000" w:sz="4" w:space="0"/>
              <w:bottom w:val="single" w:color="000000" w:sz="4" w:space="0"/>
              <w:right w:val="single" w:color="000000" w:sz="4" w:space="0"/>
            </w:tcBorders>
            <w:noWrap w:val="0"/>
            <w:vAlign w:val="center"/>
          </w:tcPr>
          <w:p w14:paraId="112D741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t>使用说明：</w:t>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br w:type="textWrapping"/>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t>1.本指南以产科为重点、按照孕产相关主要环节的服务产出设立医疗服务价格项目。其中，人工流产等医疗服务，后续通过妇科及相应手术立项指南中另行指导。</w:t>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br w:type="textWrapping"/>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t>2.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服务产出相同的一类项目在操作层面存在差异，但在价格项目和定价水平层面具备合并同类项的条件，立项指南对此进行了合并。地方医保部门制定产科医疗服务项目价格时，要体现技术劳务价值，使收费水平覆盖绝大部分的差异化操作；鼓励地方对导乐分娩、亲情陪产等改善分娩体验的个性化服务实行自主定价；立项指南所定价格属于政府指导价为最高限价，下浮不限；同时，医疗机构、医务人员有关创新改良，可以采取“现有项目兼容”的方式简化处理，无需申报新增医疗服务价格项目，直接按照对应的整合项目执行即可。</w:t>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br w:type="textWrapping"/>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t>3.本指南所称的“价格构成”，指项目价格应涵盖的各类资源消耗，用于确定计价单元的边界，是各级医疗保障部门制定调整项目价格考虑的测算因子，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br w:type="textWrapping"/>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t>4.本指南所称的“加收项”，指同一项目以不同方式提供或在不同场景应用时，确有必要制定差异化收费标准而细分的一类子项，包括在原项目价格基础上增加或减少收费的情况，具体的加/减收标准（加/减收率或加/减收金额）由各地依权限制定。实际应用中，同时涉及多个加收项的，以项目单价为基础计算各项的加/减收水平后，求和得出加/减收金额。</w:t>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br w:type="textWrapping"/>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t>5.本指南所称的“扩展项”，指同一项目下以不同方式提供或在不同场景应用时，只扩展价格项目适用范围、不额外加价的一类子项，子项的价格按主项目执行。</w:t>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br w:type="textWrapping"/>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t>6.本指南所称的“基本物耗”指原则上限于不应或不必要与医疗服务项目分割的易耗品，包括但不限于各类消杀灭菌用品、储存用品、清洁用品、个人防护用品、垃圾处理用品、阴道扩张器、冲洗液、润滑剂、棉球、棉签、纱布（垫）、护（尿）垫、手术巾（单）、治疗巾（单）、中单、治疗护理盘（包）、手术包、注射器、滑石粉、防渗漏垫、标签、可复用的操作器具、冲洗工具。基本物耗成本计入项目价格，不另行收费。除基本物耗以外的其他耗材，按照实际采购价格零差率销售。</w:t>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br w:type="textWrapping"/>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t>7.本指南中所称的计价单位“胎/次”，指每胎每次。</w:t>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br w:type="textWrapping"/>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t>8.涉及“复杂”“特殊”等内涵未尽的表述，除立项指南中已明确的情形外，医院实践中按照“特殊”“复杂”情形计费的，应以国家级技术规范、临床指南或专家共识中的明确定性为前提，下同。</w:t>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br w:type="textWrapping"/>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t>9.本指南价格构成中所称的“穿刺”为主项操作涉及的必要穿刺技术。</w:t>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br w:type="textWrapping"/>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t>10.本指南中涉及“包括……”“……等”的，属于开放型表述，所指对象不仅局限于表述中列明的事项，也包括未列明的同类事项。</w:t>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br w:type="textWrapping"/>
            </w:r>
            <w:r>
              <w:rPr>
                <w:rFonts w:hint="eastAsia" w:ascii="仿宋_GB2312" w:hAnsi="仿宋_GB2312" w:eastAsia="仿宋_GB2312" w:cs="仿宋_GB2312"/>
                <w:b w:val="0"/>
                <w:bCs w:val="0"/>
                <w:color w:val="000000" w:themeColor="text1"/>
                <w:sz w:val="20"/>
                <w:szCs w:val="20"/>
                <w:lang w:val="en-US" w:eastAsia="zh-CN"/>
                <w14:textFill>
                  <w14:solidFill>
                    <w14:schemeClr w14:val="tx1"/>
                  </w14:solidFill>
                </w14:textFill>
              </w:rPr>
              <w:t>11.本指南项目所称的“内镜下辅助操作”，指涉及内镜下的辅助操作，包括但不限于腹腔镜、宫腔镜、胎儿镜、羊膜镜等各类内镜，统一按“内镜下辅助操作”加收。</w:t>
            </w:r>
          </w:p>
        </w:tc>
      </w:tr>
    </w:tbl>
    <w:p w14:paraId="551DC7ED">
      <w:pPr>
        <w:keepNext w:val="0"/>
        <w:keepLines w:val="0"/>
        <w:pageBreakBefore w:val="0"/>
        <w:widowControl/>
        <w:suppressLineNumbers w:val="0"/>
        <w:kinsoku/>
        <w:wordWrap/>
        <w:overflowPunct/>
        <w:topLinePunct w:val="0"/>
        <w:autoSpaceDE/>
        <w:autoSpaceDN/>
        <w:bidi w:val="0"/>
        <w:adjustRightInd/>
        <w:snapToGrid/>
        <w:spacing w:after="96" w:afterLines="30" w:line="480" w:lineRule="exact"/>
        <w:jc w:val="center"/>
        <w:textAlignment w:val="center"/>
        <w:rPr>
          <w:rFonts w:hint="eastAsia" w:ascii="方正小标宋简体" w:hAnsi="方正小标宋简体" w:eastAsia="方正小标宋简体" w:cs="方正小标宋简体"/>
          <w:i w:val="0"/>
          <w:color w:val="auto"/>
          <w:kern w:val="0"/>
          <w:sz w:val="44"/>
          <w:szCs w:val="44"/>
          <w:u w:val="none"/>
          <w:lang w:val="en-US" w:eastAsia="zh-CN" w:bidi="ar"/>
        </w:rPr>
      </w:pPr>
    </w:p>
    <w:tbl>
      <w:tblPr>
        <w:tblStyle w:val="10"/>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1"/>
        <w:gridCol w:w="872"/>
        <w:gridCol w:w="1730"/>
        <w:gridCol w:w="1267"/>
        <w:gridCol w:w="1989"/>
        <w:gridCol w:w="2470"/>
        <w:gridCol w:w="669"/>
        <w:gridCol w:w="914"/>
        <w:gridCol w:w="914"/>
        <w:gridCol w:w="914"/>
        <w:gridCol w:w="1748"/>
        <w:gridCol w:w="810"/>
      </w:tblGrid>
      <w:tr w14:paraId="3035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blHeader/>
        </w:trPr>
        <w:tc>
          <w:tcPr>
            <w:tcW w:w="143" w:type="pct"/>
            <w:shd w:val="clear" w:color="auto" w:fill="auto"/>
            <w:vAlign w:val="center"/>
          </w:tcPr>
          <w:p w14:paraId="4EC868E5">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序号</w:t>
            </w:r>
          </w:p>
        </w:tc>
        <w:tc>
          <w:tcPr>
            <w:tcW w:w="296" w:type="pct"/>
            <w:shd w:val="clear" w:color="auto" w:fill="auto"/>
            <w:vAlign w:val="center"/>
          </w:tcPr>
          <w:p w14:paraId="2ECBD973">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归集口径</w:t>
            </w:r>
          </w:p>
        </w:tc>
        <w:tc>
          <w:tcPr>
            <w:tcW w:w="587" w:type="pct"/>
            <w:shd w:val="clear" w:color="auto" w:fill="auto"/>
            <w:vAlign w:val="center"/>
          </w:tcPr>
          <w:p w14:paraId="5C4C210A">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项目代码</w:t>
            </w:r>
          </w:p>
        </w:tc>
        <w:tc>
          <w:tcPr>
            <w:tcW w:w="430" w:type="pct"/>
            <w:shd w:val="clear" w:color="auto" w:fill="auto"/>
            <w:vAlign w:val="center"/>
          </w:tcPr>
          <w:p w14:paraId="208F855C">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项目名称</w:t>
            </w:r>
          </w:p>
        </w:tc>
        <w:tc>
          <w:tcPr>
            <w:tcW w:w="675" w:type="pct"/>
            <w:shd w:val="clear" w:color="auto" w:fill="auto"/>
            <w:vAlign w:val="center"/>
          </w:tcPr>
          <w:p w14:paraId="0FCE454F">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服务产出</w:t>
            </w:r>
          </w:p>
        </w:tc>
        <w:tc>
          <w:tcPr>
            <w:tcW w:w="838" w:type="pct"/>
            <w:shd w:val="clear" w:color="auto" w:fill="auto"/>
            <w:vAlign w:val="center"/>
          </w:tcPr>
          <w:p w14:paraId="7714D0ED">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价格构成</w:t>
            </w:r>
          </w:p>
        </w:tc>
        <w:tc>
          <w:tcPr>
            <w:tcW w:w="227" w:type="pct"/>
            <w:shd w:val="clear" w:color="auto" w:fill="auto"/>
            <w:vAlign w:val="center"/>
          </w:tcPr>
          <w:p w14:paraId="416A454E">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计价单位</w:t>
            </w:r>
          </w:p>
        </w:tc>
        <w:tc>
          <w:tcPr>
            <w:tcW w:w="310" w:type="pct"/>
            <w:shd w:val="clear" w:color="auto" w:fill="auto"/>
            <w:vAlign w:val="center"/>
          </w:tcPr>
          <w:p w14:paraId="06322048">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三级价格（元）</w:t>
            </w:r>
          </w:p>
        </w:tc>
        <w:tc>
          <w:tcPr>
            <w:tcW w:w="310" w:type="pct"/>
            <w:shd w:val="clear" w:color="auto" w:fill="auto"/>
            <w:vAlign w:val="center"/>
          </w:tcPr>
          <w:p w14:paraId="7C19EEAE">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二级价格（元）</w:t>
            </w:r>
          </w:p>
        </w:tc>
        <w:tc>
          <w:tcPr>
            <w:tcW w:w="310" w:type="pct"/>
            <w:shd w:val="clear" w:color="auto" w:fill="auto"/>
            <w:vAlign w:val="center"/>
          </w:tcPr>
          <w:p w14:paraId="79679527">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一级价格（元）</w:t>
            </w:r>
          </w:p>
        </w:tc>
        <w:tc>
          <w:tcPr>
            <w:tcW w:w="593" w:type="pct"/>
            <w:shd w:val="clear" w:color="auto" w:fill="auto"/>
            <w:vAlign w:val="center"/>
          </w:tcPr>
          <w:p w14:paraId="4D8F2F80">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计价说明</w:t>
            </w:r>
          </w:p>
        </w:tc>
        <w:tc>
          <w:tcPr>
            <w:tcW w:w="275" w:type="pct"/>
            <w:shd w:val="clear" w:color="auto" w:fill="auto"/>
            <w:vAlign w:val="center"/>
          </w:tcPr>
          <w:p w14:paraId="11B398D5">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医保支付类别</w:t>
            </w:r>
          </w:p>
        </w:tc>
      </w:tr>
      <w:tr w14:paraId="2FD3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15" w:hRule="atLeast"/>
        </w:trPr>
        <w:tc>
          <w:tcPr>
            <w:tcW w:w="143" w:type="pct"/>
            <w:shd w:val="clear" w:color="auto" w:fill="auto"/>
            <w:vAlign w:val="center"/>
          </w:tcPr>
          <w:p w14:paraId="0B49C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6" w:type="pct"/>
            <w:shd w:val="clear" w:color="auto" w:fill="auto"/>
            <w:vAlign w:val="center"/>
          </w:tcPr>
          <w:p w14:paraId="3CEC9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587" w:type="pct"/>
            <w:shd w:val="clear" w:color="auto" w:fill="auto"/>
            <w:vAlign w:val="center"/>
          </w:tcPr>
          <w:p w14:paraId="67349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013112020010000</w:t>
            </w:r>
          </w:p>
        </w:tc>
        <w:tc>
          <w:tcPr>
            <w:tcW w:w="430" w:type="pct"/>
            <w:shd w:val="clear" w:color="auto" w:fill="auto"/>
            <w:vAlign w:val="center"/>
          </w:tcPr>
          <w:p w14:paraId="0F185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产前常规检查</w:t>
            </w:r>
          </w:p>
        </w:tc>
        <w:tc>
          <w:tcPr>
            <w:tcW w:w="675" w:type="pct"/>
            <w:shd w:val="clear" w:color="auto" w:fill="auto"/>
            <w:vAlign w:val="center"/>
          </w:tcPr>
          <w:p w14:paraId="699041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产前对孕妇进行的规范检查、遗传等咨询解答及有关健康指导。</w:t>
            </w:r>
          </w:p>
        </w:tc>
        <w:tc>
          <w:tcPr>
            <w:tcW w:w="838" w:type="pct"/>
            <w:shd w:val="clear" w:color="auto" w:fill="auto"/>
            <w:vAlign w:val="center"/>
          </w:tcPr>
          <w:p w14:paraId="69A261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所定价格涵盖推算孕周、测量孕妇体重、宫高、腹围、血压及听胎心、孕期触诊，以及判断胎位状态、胎儿是否符合孕周等孕期检查、分娩前评估和健康指导步骤所需的人力资源和基本物质资源消耗。</w:t>
            </w:r>
          </w:p>
        </w:tc>
        <w:tc>
          <w:tcPr>
            <w:tcW w:w="227" w:type="pct"/>
            <w:shd w:val="clear" w:color="auto" w:fill="auto"/>
            <w:vAlign w:val="center"/>
          </w:tcPr>
          <w:p w14:paraId="0C3F1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10" w:type="pct"/>
            <w:shd w:val="clear" w:color="auto" w:fill="auto"/>
            <w:vAlign w:val="center"/>
          </w:tcPr>
          <w:p w14:paraId="7D49E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10" w:type="pct"/>
            <w:shd w:val="clear" w:color="auto" w:fill="auto"/>
            <w:vAlign w:val="center"/>
          </w:tcPr>
          <w:p w14:paraId="50587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310" w:type="pct"/>
            <w:shd w:val="clear" w:color="auto" w:fill="auto"/>
            <w:vAlign w:val="center"/>
          </w:tcPr>
          <w:p w14:paraId="5E10D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93" w:type="pct"/>
            <w:shd w:val="clear" w:color="auto" w:fill="auto"/>
            <w:vAlign w:val="center"/>
          </w:tcPr>
          <w:p w14:paraId="507422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指在门诊/急诊期间对孕妇进行的常规检查及健康指导，在住院期间对孕/产妇实施价格构成中所列的医疗服务事项，不再单独计费，例如国家卫生健康委制定发布技术规范中所列的“多普勒胎心计数”。</w:t>
            </w:r>
          </w:p>
        </w:tc>
        <w:tc>
          <w:tcPr>
            <w:tcW w:w="275" w:type="pct"/>
            <w:shd w:val="clear" w:color="auto" w:fill="auto"/>
            <w:vAlign w:val="center"/>
          </w:tcPr>
          <w:p w14:paraId="6B9B3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D95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43" w:type="pct"/>
            <w:shd w:val="clear" w:color="auto" w:fill="auto"/>
            <w:vAlign w:val="center"/>
          </w:tcPr>
          <w:p w14:paraId="312B9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6" w:type="pct"/>
            <w:shd w:val="clear" w:color="auto" w:fill="auto"/>
            <w:vAlign w:val="center"/>
          </w:tcPr>
          <w:p w14:paraId="36530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587" w:type="pct"/>
            <w:shd w:val="clear" w:color="auto" w:fill="auto"/>
            <w:vAlign w:val="center"/>
          </w:tcPr>
          <w:p w14:paraId="7ADDF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0013112020020000</w:t>
            </w:r>
          </w:p>
        </w:tc>
        <w:tc>
          <w:tcPr>
            <w:tcW w:w="430" w:type="pct"/>
            <w:shd w:val="clear" w:color="auto" w:fill="auto"/>
            <w:vAlign w:val="center"/>
          </w:tcPr>
          <w:p w14:paraId="06538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胎心监测</w:t>
            </w:r>
          </w:p>
        </w:tc>
        <w:tc>
          <w:tcPr>
            <w:tcW w:w="675" w:type="pct"/>
            <w:shd w:val="clear" w:color="auto" w:fill="auto"/>
            <w:vAlign w:val="center"/>
          </w:tcPr>
          <w:p w14:paraId="467798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监测胎儿心率及宫缩压力波形实时变化，达到评估胎儿宫内情况的目的。</w:t>
            </w:r>
          </w:p>
        </w:tc>
        <w:tc>
          <w:tcPr>
            <w:tcW w:w="838" w:type="pct"/>
            <w:shd w:val="clear" w:color="auto" w:fill="auto"/>
            <w:vAlign w:val="center"/>
          </w:tcPr>
          <w:p w14:paraId="1B27A0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所定价格涵盖定位、固定探头、监测、出具报告等所需的人力资源和基本物质资源消耗。</w:t>
            </w:r>
          </w:p>
        </w:tc>
        <w:tc>
          <w:tcPr>
            <w:tcW w:w="227" w:type="pct"/>
            <w:shd w:val="clear" w:color="auto" w:fill="auto"/>
            <w:vAlign w:val="center"/>
          </w:tcPr>
          <w:p w14:paraId="35B9C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61E34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10" w:type="pct"/>
            <w:shd w:val="clear" w:color="auto" w:fill="auto"/>
            <w:vAlign w:val="center"/>
          </w:tcPr>
          <w:p w14:paraId="2CAAD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10" w:type="pct"/>
            <w:shd w:val="clear" w:color="auto" w:fill="auto"/>
            <w:vAlign w:val="center"/>
          </w:tcPr>
          <w:p w14:paraId="6DF92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93" w:type="pct"/>
            <w:shd w:val="clear" w:color="auto" w:fill="auto"/>
            <w:vAlign w:val="center"/>
          </w:tcPr>
          <w:p w14:paraId="66C869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监测的时间要求对照国家卫生健康委《全国医疗服务项目技术规范（2023年版）》相关内容。</w:t>
            </w:r>
          </w:p>
        </w:tc>
        <w:tc>
          <w:tcPr>
            <w:tcW w:w="275" w:type="pct"/>
            <w:shd w:val="clear" w:color="auto" w:fill="auto"/>
            <w:vAlign w:val="center"/>
          </w:tcPr>
          <w:p w14:paraId="4D7F0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80A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43" w:type="pct"/>
            <w:shd w:val="clear" w:color="auto" w:fill="auto"/>
            <w:vAlign w:val="center"/>
          </w:tcPr>
          <w:p w14:paraId="0F838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6" w:type="pct"/>
            <w:shd w:val="clear" w:color="auto" w:fill="auto"/>
            <w:vAlign w:val="center"/>
          </w:tcPr>
          <w:p w14:paraId="34ADC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587" w:type="pct"/>
            <w:shd w:val="clear" w:color="auto" w:fill="auto"/>
            <w:vAlign w:val="center"/>
          </w:tcPr>
          <w:p w14:paraId="04DDB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0013112020030000</w:t>
            </w:r>
          </w:p>
        </w:tc>
        <w:tc>
          <w:tcPr>
            <w:tcW w:w="430" w:type="pct"/>
            <w:shd w:val="clear" w:color="auto" w:fill="auto"/>
            <w:vAlign w:val="center"/>
          </w:tcPr>
          <w:p w14:paraId="0FF78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胎心监测（远程）</w:t>
            </w:r>
          </w:p>
        </w:tc>
        <w:tc>
          <w:tcPr>
            <w:tcW w:w="675" w:type="pct"/>
            <w:shd w:val="clear" w:color="auto" w:fill="auto"/>
            <w:vAlign w:val="center"/>
          </w:tcPr>
          <w:p w14:paraId="71F7E5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远程监测胎儿心率及宫缩压力波形实时变化，达到产妇离院状态下评估胎儿宫内情况的目的。</w:t>
            </w:r>
          </w:p>
        </w:tc>
        <w:tc>
          <w:tcPr>
            <w:tcW w:w="838" w:type="pct"/>
            <w:shd w:val="clear" w:color="auto" w:fill="auto"/>
            <w:vAlign w:val="center"/>
          </w:tcPr>
          <w:p w14:paraId="416DE1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所定价格涵盖定位、固定探头、监测、出具报告等所需的人力资源和基本物质资源消耗。</w:t>
            </w:r>
          </w:p>
        </w:tc>
        <w:tc>
          <w:tcPr>
            <w:tcW w:w="227" w:type="pct"/>
            <w:shd w:val="clear" w:color="auto" w:fill="auto"/>
            <w:vAlign w:val="center"/>
          </w:tcPr>
          <w:p w14:paraId="4FAA5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310" w:type="pct"/>
            <w:shd w:val="clear" w:color="auto" w:fill="auto"/>
            <w:vAlign w:val="center"/>
          </w:tcPr>
          <w:p w14:paraId="7E6DC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10" w:type="pct"/>
            <w:shd w:val="clear" w:color="auto" w:fill="auto"/>
            <w:vAlign w:val="center"/>
          </w:tcPr>
          <w:p w14:paraId="6E0F6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10" w:type="pct"/>
            <w:shd w:val="clear" w:color="auto" w:fill="auto"/>
            <w:vAlign w:val="center"/>
          </w:tcPr>
          <w:p w14:paraId="22C22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93" w:type="pct"/>
            <w:shd w:val="clear" w:color="auto" w:fill="auto"/>
            <w:vAlign w:val="center"/>
          </w:tcPr>
          <w:p w14:paraId="369B5C49">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01867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590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 w:type="pct"/>
            <w:shd w:val="clear" w:color="auto" w:fill="auto"/>
            <w:vAlign w:val="center"/>
          </w:tcPr>
          <w:p w14:paraId="38387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6" w:type="pct"/>
            <w:shd w:val="clear" w:color="auto" w:fill="auto"/>
            <w:vAlign w:val="center"/>
          </w:tcPr>
          <w:p w14:paraId="1D04D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587" w:type="pct"/>
            <w:shd w:val="clear" w:color="auto" w:fill="auto"/>
            <w:vAlign w:val="center"/>
          </w:tcPr>
          <w:p w14:paraId="65EB2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013112020070000</w:t>
            </w:r>
          </w:p>
        </w:tc>
        <w:tc>
          <w:tcPr>
            <w:tcW w:w="430" w:type="pct"/>
            <w:shd w:val="clear" w:color="auto" w:fill="auto"/>
            <w:vAlign w:val="center"/>
          </w:tcPr>
          <w:p w14:paraId="35F9E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催引产</w:t>
            </w:r>
          </w:p>
        </w:tc>
        <w:tc>
          <w:tcPr>
            <w:tcW w:w="675" w:type="pct"/>
            <w:shd w:val="clear" w:color="auto" w:fill="auto"/>
            <w:vAlign w:val="center"/>
          </w:tcPr>
          <w:p w14:paraId="2EA26F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通过各种方式促宫颈成熟，以促发临产。</w:t>
            </w:r>
          </w:p>
        </w:tc>
        <w:tc>
          <w:tcPr>
            <w:tcW w:w="838" w:type="pct"/>
            <w:shd w:val="clear" w:color="auto" w:fill="auto"/>
            <w:vAlign w:val="center"/>
          </w:tcPr>
          <w:p w14:paraId="41766C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所定价格涵盖促宫颈成熟等所有必要操作所需的人力资源和基本物质资源消耗。</w:t>
            </w:r>
          </w:p>
        </w:tc>
        <w:tc>
          <w:tcPr>
            <w:tcW w:w="227" w:type="pct"/>
            <w:shd w:val="clear" w:color="auto" w:fill="auto"/>
            <w:vAlign w:val="center"/>
          </w:tcPr>
          <w:p w14:paraId="420CE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310" w:type="pct"/>
            <w:shd w:val="clear" w:color="auto" w:fill="auto"/>
            <w:vAlign w:val="center"/>
          </w:tcPr>
          <w:p w14:paraId="0E090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310" w:type="pct"/>
            <w:shd w:val="clear" w:color="auto" w:fill="auto"/>
            <w:vAlign w:val="center"/>
          </w:tcPr>
          <w:p w14:paraId="3DAC5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w:t>
            </w:r>
          </w:p>
        </w:tc>
        <w:tc>
          <w:tcPr>
            <w:tcW w:w="310" w:type="pct"/>
            <w:shd w:val="clear" w:color="auto" w:fill="auto"/>
            <w:vAlign w:val="center"/>
          </w:tcPr>
          <w:p w14:paraId="3929E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124.8</w:t>
            </w:r>
          </w:p>
        </w:tc>
        <w:tc>
          <w:tcPr>
            <w:tcW w:w="593" w:type="pct"/>
            <w:shd w:val="clear" w:color="auto" w:fill="auto"/>
            <w:vAlign w:val="center"/>
          </w:tcPr>
          <w:p w14:paraId="3543C7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指自然日，不足一个自然日按一个自然日计。</w:t>
            </w:r>
          </w:p>
        </w:tc>
        <w:tc>
          <w:tcPr>
            <w:tcW w:w="275" w:type="pct"/>
            <w:shd w:val="clear" w:color="auto" w:fill="auto"/>
            <w:vAlign w:val="center"/>
          </w:tcPr>
          <w:p w14:paraId="374E3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0BB4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43" w:type="pct"/>
            <w:shd w:val="clear" w:color="auto" w:fill="auto"/>
            <w:vAlign w:val="center"/>
          </w:tcPr>
          <w:p w14:paraId="2D8BE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6" w:type="pct"/>
            <w:shd w:val="clear" w:color="auto" w:fill="auto"/>
            <w:vAlign w:val="center"/>
          </w:tcPr>
          <w:p w14:paraId="375D6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587" w:type="pct"/>
            <w:shd w:val="clear" w:color="auto" w:fill="auto"/>
            <w:vAlign w:val="center"/>
          </w:tcPr>
          <w:p w14:paraId="068D6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013112020080000</w:t>
            </w:r>
          </w:p>
        </w:tc>
        <w:tc>
          <w:tcPr>
            <w:tcW w:w="430" w:type="pct"/>
            <w:shd w:val="clear" w:color="auto" w:fill="auto"/>
            <w:vAlign w:val="center"/>
          </w:tcPr>
          <w:p w14:paraId="16823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产程管理</w:t>
            </w:r>
          </w:p>
        </w:tc>
        <w:tc>
          <w:tcPr>
            <w:tcW w:w="675" w:type="pct"/>
            <w:shd w:val="clear" w:color="auto" w:fill="auto"/>
            <w:vAlign w:val="center"/>
          </w:tcPr>
          <w:p w14:paraId="259727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临产后，进入待产室至第二产程前或阴道试产，对产妇的产程进展进行管理。</w:t>
            </w:r>
          </w:p>
        </w:tc>
        <w:tc>
          <w:tcPr>
            <w:tcW w:w="838" w:type="pct"/>
            <w:shd w:val="clear" w:color="auto" w:fill="auto"/>
            <w:vAlign w:val="center"/>
          </w:tcPr>
          <w:p w14:paraId="0C622C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所定价格涵盖观察产妇生命体征、宫缩及宫口扩张情况、监测胎心、判断产程进展、记录产程过程，给予相应的安抚、指导，根据需要采取干预措施，必要时行人工破膜等所需的人力资源和基本物质资源消耗。</w:t>
            </w:r>
          </w:p>
        </w:tc>
        <w:tc>
          <w:tcPr>
            <w:tcW w:w="227" w:type="pct"/>
            <w:shd w:val="clear" w:color="auto" w:fill="auto"/>
            <w:vAlign w:val="center"/>
          </w:tcPr>
          <w:p w14:paraId="23242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10" w:type="pct"/>
            <w:shd w:val="clear" w:color="auto" w:fill="auto"/>
            <w:vAlign w:val="center"/>
          </w:tcPr>
          <w:p w14:paraId="225BD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310" w:type="pct"/>
            <w:shd w:val="clear" w:color="auto" w:fill="auto"/>
            <w:vAlign w:val="center"/>
          </w:tcPr>
          <w:p w14:paraId="7A49B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310" w:type="pct"/>
            <w:shd w:val="clear" w:color="auto" w:fill="auto"/>
            <w:vAlign w:val="center"/>
          </w:tcPr>
          <w:p w14:paraId="2A74C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593" w:type="pct"/>
            <w:shd w:val="clear" w:color="auto" w:fill="auto"/>
            <w:vAlign w:val="center"/>
          </w:tcPr>
          <w:p w14:paraId="69CCCF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第二产程是指从宫口开全至胎儿娩出。</w:t>
            </w:r>
          </w:p>
        </w:tc>
        <w:tc>
          <w:tcPr>
            <w:tcW w:w="275" w:type="pct"/>
            <w:shd w:val="clear" w:color="auto" w:fill="auto"/>
            <w:vAlign w:val="center"/>
          </w:tcPr>
          <w:p w14:paraId="624EB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D4E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43" w:type="pct"/>
            <w:shd w:val="clear" w:color="auto" w:fill="auto"/>
            <w:vAlign w:val="center"/>
          </w:tcPr>
          <w:p w14:paraId="1C8B0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96" w:type="pct"/>
            <w:shd w:val="clear" w:color="auto" w:fill="auto"/>
            <w:vAlign w:val="center"/>
          </w:tcPr>
          <w:p w14:paraId="446D8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59D16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013314000010000</w:t>
            </w:r>
          </w:p>
        </w:tc>
        <w:tc>
          <w:tcPr>
            <w:tcW w:w="430" w:type="pct"/>
            <w:shd w:val="clear" w:color="auto" w:fill="auto"/>
            <w:vAlign w:val="center"/>
          </w:tcPr>
          <w:p w14:paraId="168F4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阴道分娩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（常规）</w:t>
            </w:r>
          </w:p>
        </w:tc>
        <w:tc>
          <w:tcPr>
            <w:tcW w:w="675" w:type="pct"/>
            <w:shd w:val="clear" w:color="auto" w:fill="auto"/>
            <w:vAlign w:val="center"/>
          </w:tcPr>
          <w:p w14:paraId="5B4116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阴道分娩接生及新生儿处理的全过程处置。</w:t>
            </w:r>
          </w:p>
        </w:tc>
        <w:tc>
          <w:tcPr>
            <w:tcW w:w="838" w:type="pct"/>
            <w:shd w:val="clear" w:color="auto" w:fill="auto"/>
            <w:vAlign w:val="center"/>
          </w:tcPr>
          <w:p w14:paraId="06DECE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自第二产程开始至第四产程结束期间常规经阴道分娩的全过程和必要操作，包括对产妇的密切观察、生产指导、干预措施，协助胎儿娩出、胎盘娩出，对脐带、胎盘、胎膜的检查处理，对产道的检查、会阴侧切、缝合及裂伤修补（1-2度），母婴观察、处理、评分及记录等所需的人力资源和基本物质资源消耗。</w:t>
            </w:r>
          </w:p>
        </w:tc>
        <w:tc>
          <w:tcPr>
            <w:tcW w:w="227" w:type="pct"/>
            <w:shd w:val="clear" w:color="auto" w:fill="auto"/>
            <w:vAlign w:val="center"/>
          </w:tcPr>
          <w:p w14:paraId="27535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00A49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310" w:type="pct"/>
            <w:shd w:val="clear" w:color="auto" w:fill="auto"/>
            <w:vAlign w:val="center"/>
          </w:tcPr>
          <w:p w14:paraId="30246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w:t>
            </w:r>
          </w:p>
        </w:tc>
        <w:tc>
          <w:tcPr>
            <w:tcW w:w="310" w:type="pct"/>
            <w:shd w:val="clear" w:color="auto" w:fill="auto"/>
            <w:vAlign w:val="center"/>
          </w:tcPr>
          <w:p w14:paraId="473C2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w:t>
            </w:r>
          </w:p>
        </w:tc>
        <w:tc>
          <w:tcPr>
            <w:tcW w:w="593" w:type="pct"/>
            <w:shd w:val="clear" w:color="auto" w:fill="auto"/>
            <w:vAlign w:val="center"/>
          </w:tcPr>
          <w:p w14:paraId="2118C31E">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46959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70B4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3" w:type="pct"/>
            <w:shd w:val="clear" w:color="auto" w:fill="auto"/>
            <w:vAlign w:val="center"/>
          </w:tcPr>
          <w:p w14:paraId="3D261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96" w:type="pct"/>
            <w:shd w:val="clear" w:color="auto" w:fill="auto"/>
            <w:vAlign w:val="center"/>
          </w:tcPr>
          <w:p w14:paraId="2A671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2CBD7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013314000010001</w:t>
            </w:r>
          </w:p>
        </w:tc>
        <w:tc>
          <w:tcPr>
            <w:tcW w:w="430" w:type="pct"/>
            <w:shd w:val="clear" w:color="auto" w:fill="auto"/>
            <w:vAlign w:val="center"/>
          </w:tcPr>
          <w:p w14:paraId="64D02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阴道分娩（常规）-会阴裂伤修补（限3-4度）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（加收）</w:t>
            </w:r>
          </w:p>
        </w:tc>
        <w:tc>
          <w:tcPr>
            <w:tcW w:w="675" w:type="pct"/>
            <w:shd w:val="clear" w:color="auto" w:fill="auto"/>
            <w:vAlign w:val="center"/>
          </w:tcPr>
          <w:p w14:paraId="6E90F6D1">
            <w:pPr>
              <w:jc w:val="both"/>
              <w:rPr>
                <w:rFonts w:hint="eastAsia" w:ascii="宋体" w:hAnsi="宋体" w:eastAsia="宋体" w:cs="宋体"/>
                <w:i w:val="0"/>
                <w:iCs w:val="0"/>
                <w:color w:val="000000"/>
                <w:sz w:val="20"/>
                <w:szCs w:val="20"/>
                <w:u w:val="none"/>
              </w:rPr>
            </w:pPr>
          </w:p>
        </w:tc>
        <w:tc>
          <w:tcPr>
            <w:tcW w:w="838" w:type="pct"/>
            <w:shd w:val="clear" w:color="auto" w:fill="auto"/>
            <w:vAlign w:val="center"/>
          </w:tcPr>
          <w:p w14:paraId="7E653145">
            <w:pPr>
              <w:jc w:val="both"/>
              <w:rPr>
                <w:rFonts w:hint="eastAsia" w:ascii="宋体" w:hAnsi="宋体" w:eastAsia="宋体" w:cs="宋体"/>
                <w:i w:val="0"/>
                <w:iCs w:val="0"/>
                <w:color w:val="000000"/>
                <w:sz w:val="20"/>
                <w:szCs w:val="20"/>
                <w:u w:val="none"/>
              </w:rPr>
            </w:pPr>
          </w:p>
        </w:tc>
        <w:tc>
          <w:tcPr>
            <w:tcW w:w="227" w:type="pct"/>
            <w:shd w:val="clear" w:color="auto" w:fill="auto"/>
            <w:vAlign w:val="center"/>
          </w:tcPr>
          <w:p w14:paraId="6469D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24217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10" w:type="pct"/>
            <w:shd w:val="clear" w:color="auto" w:fill="auto"/>
            <w:vAlign w:val="center"/>
          </w:tcPr>
          <w:p w14:paraId="3019C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310" w:type="pct"/>
            <w:shd w:val="clear" w:color="auto" w:fill="auto"/>
            <w:vAlign w:val="center"/>
          </w:tcPr>
          <w:p w14:paraId="4B69D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593" w:type="pct"/>
            <w:shd w:val="clear" w:color="auto" w:fill="auto"/>
            <w:vAlign w:val="center"/>
          </w:tcPr>
          <w:p w14:paraId="2F69D30F">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748A3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2A2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1" w:hRule="atLeast"/>
        </w:trPr>
        <w:tc>
          <w:tcPr>
            <w:tcW w:w="143" w:type="pct"/>
            <w:shd w:val="clear" w:color="auto" w:fill="auto"/>
            <w:vAlign w:val="center"/>
          </w:tcPr>
          <w:p w14:paraId="1F7E1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96" w:type="pct"/>
            <w:shd w:val="clear" w:color="auto" w:fill="auto"/>
            <w:vAlign w:val="center"/>
          </w:tcPr>
          <w:p w14:paraId="7625F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7CA1B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013314000010002</w:t>
            </w:r>
          </w:p>
        </w:tc>
        <w:tc>
          <w:tcPr>
            <w:tcW w:w="430" w:type="pct"/>
            <w:shd w:val="clear" w:color="auto" w:fill="auto"/>
            <w:vAlign w:val="center"/>
          </w:tcPr>
          <w:p w14:paraId="233D9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阴道分娩（常规）-宫颈裂伤修补（加收）</w:t>
            </w:r>
          </w:p>
        </w:tc>
        <w:tc>
          <w:tcPr>
            <w:tcW w:w="675" w:type="pct"/>
            <w:shd w:val="clear" w:color="auto" w:fill="auto"/>
            <w:vAlign w:val="center"/>
          </w:tcPr>
          <w:p w14:paraId="4FE41B26">
            <w:pPr>
              <w:jc w:val="both"/>
              <w:rPr>
                <w:rFonts w:hint="eastAsia" w:ascii="宋体" w:hAnsi="宋体" w:eastAsia="宋体" w:cs="宋体"/>
                <w:i w:val="0"/>
                <w:iCs w:val="0"/>
                <w:color w:val="000000"/>
                <w:sz w:val="20"/>
                <w:szCs w:val="20"/>
                <w:u w:val="none"/>
              </w:rPr>
            </w:pPr>
          </w:p>
        </w:tc>
        <w:tc>
          <w:tcPr>
            <w:tcW w:w="838" w:type="pct"/>
            <w:shd w:val="clear" w:color="auto" w:fill="auto"/>
            <w:vAlign w:val="center"/>
          </w:tcPr>
          <w:p w14:paraId="712D6422">
            <w:pPr>
              <w:jc w:val="both"/>
              <w:rPr>
                <w:rFonts w:hint="eastAsia" w:ascii="宋体" w:hAnsi="宋体" w:eastAsia="宋体" w:cs="宋体"/>
                <w:i w:val="0"/>
                <w:iCs w:val="0"/>
                <w:color w:val="000000"/>
                <w:sz w:val="20"/>
                <w:szCs w:val="20"/>
                <w:u w:val="none"/>
              </w:rPr>
            </w:pPr>
          </w:p>
        </w:tc>
        <w:tc>
          <w:tcPr>
            <w:tcW w:w="227" w:type="pct"/>
            <w:shd w:val="clear" w:color="auto" w:fill="auto"/>
            <w:vAlign w:val="center"/>
          </w:tcPr>
          <w:p w14:paraId="3F350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69DF9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310" w:type="pct"/>
            <w:shd w:val="clear" w:color="auto" w:fill="auto"/>
            <w:vAlign w:val="center"/>
          </w:tcPr>
          <w:p w14:paraId="4D8EB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310" w:type="pct"/>
            <w:shd w:val="clear" w:color="auto" w:fill="auto"/>
            <w:vAlign w:val="center"/>
          </w:tcPr>
          <w:p w14:paraId="6201B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593" w:type="pct"/>
            <w:shd w:val="clear" w:color="auto" w:fill="auto"/>
            <w:vAlign w:val="center"/>
          </w:tcPr>
          <w:p w14:paraId="22FE1DF4">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7CE61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1EB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5" w:hRule="atLeast"/>
        </w:trPr>
        <w:tc>
          <w:tcPr>
            <w:tcW w:w="143" w:type="pct"/>
            <w:shd w:val="clear" w:color="auto" w:fill="auto"/>
            <w:vAlign w:val="center"/>
          </w:tcPr>
          <w:p w14:paraId="455AA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96" w:type="pct"/>
            <w:shd w:val="clear" w:color="auto" w:fill="auto"/>
            <w:vAlign w:val="center"/>
          </w:tcPr>
          <w:p w14:paraId="78CFB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29095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013314000020000</w:t>
            </w:r>
          </w:p>
        </w:tc>
        <w:tc>
          <w:tcPr>
            <w:tcW w:w="430" w:type="pct"/>
            <w:shd w:val="clear" w:color="auto" w:fill="auto"/>
            <w:vAlign w:val="center"/>
          </w:tcPr>
          <w:p w14:paraId="21BDF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阴道分娩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（复杂）</w:t>
            </w:r>
          </w:p>
        </w:tc>
        <w:tc>
          <w:tcPr>
            <w:tcW w:w="675" w:type="pct"/>
            <w:shd w:val="clear" w:color="auto" w:fill="auto"/>
            <w:vAlign w:val="center"/>
          </w:tcPr>
          <w:p w14:paraId="19952A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产妇或胎儿存在情况复杂、风险较高等情况，经阴道分娩接生及新生儿处理的全过程处置。</w:t>
            </w:r>
          </w:p>
        </w:tc>
        <w:tc>
          <w:tcPr>
            <w:tcW w:w="838" w:type="pct"/>
            <w:shd w:val="clear" w:color="auto" w:fill="auto"/>
            <w:vAlign w:val="center"/>
          </w:tcPr>
          <w:p w14:paraId="7AEB4C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自第二产程开始至第四产程结束期间复杂情况经阴道分娩的全过程和必要操作，包括对产妇的密切观察、生产指导、干预措施，协助胎儿娩出、胎盘娩出，对脐带、胎盘、胎膜的检查处理，对产道的检查、会阴侧切、缝合及裂伤修补（1-2度），母婴观察、处理、评分及记录等所需的人力资源和基本物质资源消耗。</w:t>
            </w:r>
          </w:p>
        </w:tc>
        <w:tc>
          <w:tcPr>
            <w:tcW w:w="227" w:type="pct"/>
            <w:shd w:val="clear" w:color="auto" w:fill="auto"/>
            <w:vAlign w:val="center"/>
          </w:tcPr>
          <w:p w14:paraId="642A6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77A24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w:t>
            </w:r>
          </w:p>
        </w:tc>
        <w:tc>
          <w:tcPr>
            <w:tcW w:w="310" w:type="pct"/>
            <w:shd w:val="clear" w:color="auto" w:fill="auto"/>
            <w:vAlign w:val="center"/>
          </w:tcPr>
          <w:p w14:paraId="41A02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1575</w:t>
            </w:r>
          </w:p>
        </w:tc>
        <w:tc>
          <w:tcPr>
            <w:tcW w:w="310" w:type="pct"/>
            <w:shd w:val="clear" w:color="auto" w:fill="auto"/>
            <w:vAlign w:val="center"/>
          </w:tcPr>
          <w:p w14:paraId="6BC04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593" w:type="pct"/>
            <w:shd w:val="clear" w:color="auto" w:fill="auto"/>
            <w:vAlign w:val="center"/>
          </w:tcPr>
          <w:p w14:paraId="11B17D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分娩（复杂）”是指：产妇或胎儿存在瘢痕子宫、巨大儿、胎儿臀位、肩难产等显著增加阴道分娩难度及风险的情况，或生产过程中医务人员采用胎位旋转、臀位助产、器械助产、手取胎盘等特殊措施的情况。</w:t>
            </w:r>
          </w:p>
        </w:tc>
        <w:tc>
          <w:tcPr>
            <w:tcW w:w="275" w:type="pct"/>
            <w:shd w:val="clear" w:color="auto" w:fill="auto"/>
            <w:vAlign w:val="center"/>
          </w:tcPr>
          <w:p w14:paraId="0C88B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3FC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1" w:hRule="atLeast"/>
        </w:trPr>
        <w:tc>
          <w:tcPr>
            <w:tcW w:w="143" w:type="pct"/>
            <w:shd w:val="clear" w:color="auto" w:fill="auto"/>
            <w:vAlign w:val="center"/>
          </w:tcPr>
          <w:p w14:paraId="377DE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6" w:type="pct"/>
            <w:shd w:val="clear" w:color="auto" w:fill="auto"/>
            <w:vAlign w:val="center"/>
          </w:tcPr>
          <w:p w14:paraId="6E675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1B89D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013314000020001</w:t>
            </w:r>
          </w:p>
        </w:tc>
        <w:tc>
          <w:tcPr>
            <w:tcW w:w="430" w:type="pct"/>
            <w:shd w:val="clear" w:color="auto" w:fill="auto"/>
            <w:vAlign w:val="center"/>
          </w:tcPr>
          <w:p w14:paraId="28E8F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阴道分娩（复杂）-会阴裂伤修补（限3-4度）（加收）</w:t>
            </w:r>
          </w:p>
        </w:tc>
        <w:tc>
          <w:tcPr>
            <w:tcW w:w="675" w:type="pct"/>
            <w:shd w:val="clear" w:color="auto" w:fill="auto"/>
            <w:vAlign w:val="center"/>
          </w:tcPr>
          <w:p w14:paraId="5A99FEC3">
            <w:pPr>
              <w:jc w:val="both"/>
              <w:rPr>
                <w:rFonts w:hint="eastAsia" w:ascii="宋体" w:hAnsi="宋体" w:eastAsia="宋体" w:cs="宋体"/>
                <w:i w:val="0"/>
                <w:iCs w:val="0"/>
                <w:color w:val="000000"/>
                <w:sz w:val="20"/>
                <w:szCs w:val="20"/>
                <w:u w:val="none"/>
              </w:rPr>
            </w:pPr>
          </w:p>
        </w:tc>
        <w:tc>
          <w:tcPr>
            <w:tcW w:w="838" w:type="pct"/>
            <w:shd w:val="clear" w:color="auto" w:fill="auto"/>
            <w:vAlign w:val="center"/>
          </w:tcPr>
          <w:p w14:paraId="58F7DFD9">
            <w:pPr>
              <w:jc w:val="both"/>
              <w:rPr>
                <w:rFonts w:hint="eastAsia" w:ascii="宋体" w:hAnsi="宋体" w:eastAsia="宋体" w:cs="宋体"/>
                <w:i w:val="0"/>
                <w:iCs w:val="0"/>
                <w:color w:val="000000"/>
                <w:sz w:val="20"/>
                <w:szCs w:val="20"/>
                <w:u w:val="none"/>
              </w:rPr>
            </w:pPr>
          </w:p>
        </w:tc>
        <w:tc>
          <w:tcPr>
            <w:tcW w:w="227" w:type="pct"/>
            <w:shd w:val="clear" w:color="auto" w:fill="auto"/>
            <w:vAlign w:val="center"/>
          </w:tcPr>
          <w:p w14:paraId="7A7C0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77414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10" w:type="pct"/>
            <w:shd w:val="clear" w:color="auto" w:fill="auto"/>
            <w:vAlign w:val="center"/>
          </w:tcPr>
          <w:p w14:paraId="119E8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310" w:type="pct"/>
            <w:shd w:val="clear" w:color="auto" w:fill="auto"/>
            <w:vAlign w:val="center"/>
          </w:tcPr>
          <w:p w14:paraId="43B65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593" w:type="pct"/>
            <w:shd w:val="clear" w:color="auto" w:fill="auto"/>
            <w:vAlign w:val="center"/>
          </w:tcPr>
          <w:p w14:paraId="560DD344">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6F77F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CC3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1" w:hRule="atLeast"/>
        </w:trPr>
        <w:tc>
          <w:tcPr>
            <w:tcW w:w="143" w:type="pct"/>
            <w:shd w:val="clear" w:color="auto" w:fill="auto"/>
            <w:vAlign w:val="center"/>
          </w:tcPr>
          <w:p w14:paraId="64C6C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96" w:type="pct"/>
            <w:shd w:val="clear" w:color="auto" w:fill="auto"/>
            <w:vAlign w:val="center"/>
          </w:tcPr>
          <w:p w14:paraId="2308E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0EA79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013314000020002</w:t>
            </w:r>
          </w:p>
        </w:tc>
        <w:tc>
          <w:tcPr>
            <w:tcW w:w="430" w:type="pct"/>
            <w:shd w:val="clear" w:color="auto" w:fill="auto"/>
            <w:vAlign w:val="center"/>
          </w:tcPr>
          <w:p w14:paraId="1B796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阴道分娩（复杂）-宫颈裂伤修补（加收）</w:t>
            </w:r>
          </w:p>
        </w:tc>
        <w:tc>
          <w:tcPr>
            <w:tcW w:w="675" w:type="pct"/>
            <w:shd w:val="clear" w:color="auto" w:fill="auto"/>
            <w:vAlign w:val="center"/>
          </w:tcPr>
          <w:p w14:paraId="6F8E1B48">
            <w:pPr>
              <w:jc w:val="both"/>
              <w:rPr>
                <w:rFonts w:hint="eastAsia" w:ascii="宋体" w:hAnsi="宋体" w:eastAsia="宋体" w:cs="宋体"/>
                <w:i w:val="0"/>
                <w:iCs w:val="0"/>
                <w:color w:val="000000"/>
                <w:sz w:val="20"/>
                <w:szCs w:val="20"/>
                <w:u w:val="none"/>
              </w:rPr>
            </w:pPr>
          </w:p>
        </w:tc>
        <w:tc>
          <w:tcPr>
            <w:tcW w:w="838" w:type="pct"/>
            <w:shd w:val="clear" w:color="auto" w:fill="auto"/>
            <w:vAlign w:val="center"/>
          </w:tcPr>
          <w:p w14:paraId="7BCA1BF3">
            <w:pPr>
              <w:jc w:val="both"/>
              <w:rPr>
                <w:rFonts w:hint="eastAsia" w:ascii="宋体" w:hAnsi="宋体" w:eastAsia="宋体" w:cs="宋体"/>
                <w:i w:val="0"/>
                <w:iCs w:val="0"/>
                <w:color w:val="000000"/>
                <w:sz w:val="20"/>
                <w:szCs w:val="20"/>
                <w:u w:val="none"/>
              </w:rPr>
            </w:pPr>
          </w:p>
        </w:tc>
        <w:tc>
          <w:tcPr>
            <w:tcW w:w="227" w:type="pct"/>
            <w:shd w:val="clear" w:color="auto" w:fill="auto"/>
            <w:vAlign w:val="center"/>
          </w:tcPr>
          <w:p w14:paraId="1C165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0728A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310" w:type="pct"/>
            <w:shd w:val="clear" w:color="auto" w:fill="auto"/>
            <w:vAlign w:val="center"/>
          </w:tcPr>
          <w:p w14:paraId="44F05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310" w:type="pct"/>
            <w:shd w:val="clear" w:color="auto" w:fill="auto"/>
            <w:vAlign w:val="center"/>
          </w:tcPr>
          <w:p w14:paraId="080F6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593" w:type="pct"/>
            <w:shd w:val="clear" w:color="auto" w:fill="auto"/>
            <w:vAlign w:val="center"/>
          </w:tcPr>
          <w:p w14:paraId="5FCF50AE">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51C0C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157F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trPr>
        <w:tc>
          <w:tcPr>
            <w:tcW w:w="143" w:type="pct"/>
            <w:shd w:val="clear" w:color="auto" w:fill="auto"/>
            <w:vAlign w:val="center"/>
          </w:tcPr>
          <w:p w14:paraId="17284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96" w:type="pct"/>
            <w:shd w:val="clear" w:color="auto" w:fill="auto"/>
            <w:vAlign w:val="center"/>
          </w:tcPr>
          <w:p w14:paraId="33471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4E2F6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013314000030000</w:t>
            </w:r>
          </w:p>
        </w:tc>
        <w:tc>
          <w:tcPr>
            <w:tcW w:w="430" w:type="pct"/>
            <w:shd w:val="clear" w:color="auto" w:fill="auto"/>
            <w:vAlign w:val="center"/>
          </w:tcPr>
          <w:p w14:paraId="29ABC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剖宫产（常规）</w:t>
            </w:r>
          </w:p>
        </w:tc>
        <w:tc>
          <w:tcPr>
            <w:tcW w:w="675" w:type="pct"/>
            <w:shd w:val="clear" w:color="auto" w:fill="auto"/>
            <w:vAlign w:val="center"/>
          </w:tcPr>
          <w:p w14:paraId="4B2042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产妇难产或不适于阴道分娩，通过手术方式分娩接生及新生儿处理的全过程处置。</w:t>
            </w:r>
          </w:p>
        </w:tc>
        <w:tc>
          <w:tcPr>
            <w:tcW w:w="838" w:type="pct"/>
            <w:shd w:val="clear" w:color="auto" w:fill="auto"/>
            <w:vAlign w:val="center"/>
          </w:tcPr>
          <w:p w14:paraId="46A4AF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常规情况通过手术娩出胎儿的全过程和必要操作，包括切开子宫、娩出胎儿、胎盘处理、清理缝合、止血包扎处理等手术全过程，新生儿的观察、处理、评分及记录等所需的人力资源和基本物质资源消耗。</w:t>
            </w:r>
          </w:p>
        </w:tc>
        <w:tc>
          <w:tcPr>
            <w:tcW w:w="227" w:type="pct"/>
            <w:shd w:val="clear" w:color="auto" w:fill="auto"/>
            <w:vAlign w:val="center"/>
          </w:tcPr>
          <w:p w14:paraId="16902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17DA9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1581</w:t>
            </w:r>
          </w:p>
        </w:tc>
        <w:tc>
          <w:tcPr>
            <w:tcW w:w="310" w:type="pct"/>
            <w:shd w:val="clear" w:color="auto" w:fill="auto"/>
            <w:vAlign w:val="center"/>
          </w:tcPr>
          <w:p w14:paraId="4D1FB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1422.9</w:t>
            </w:r>
          </w:p>
        </w:tc>
        <w:tc>
          <w:tcPr>
            <w:tcW w:w="310" w:type="pct"/>
            <w:shd w:val="clear" w:color="auto" w:fill="auto"/>
            <w:vAlign w:val="center"/>
          </w:tcPr>
          <w:p w14:paraId="7D235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1264.8</w:t>
            </w:r>
          </w:p>
        </w:tc>
        <w:tc>
          <w:tcPr>
            <w:tcW w:w="593" w:type="pct"/>
            <w:shd w:val="clear" w:color="auto" w:fill="auto"/>
            <w:vAlign w:val="center"/>
          </w:tcPr>
          <w:p w14:paraId="1E2DC5C4">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57C04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0D53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8" w:hRule="atLeast"/>
        </w:trPr>
        <w:tc>
          <w:tcPr>
            <w:tcW w:w="143" w:type="pct"/>
            <w:shd w:val="clear" w:color="auto" w:fill="auto"/>
            <w:vAlign w:val="center"/>
          </w:tcPr>
          <w:p w14:paraId="18B49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96" w:type="pct"/>
            <w:shd w:val="clear" w:color="auto" w:fill="auto"/>
            <w:vAlign w:val="center"/>
          </w:tcPr>
          <w:p w14:paraId="43DF0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33BF7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013314000030001</w:t>
            </w:r>
          </w:p>
        </w:tc>
        <w:tc>
          <w:tcPr>
            <w:tcW w:w="430" w:type="pct"/>
            <w:shd w:val="clear" w:color="auto" w:fill="auto"/>
            <w:vAlign w:val="center"/>
          </w:tcPr>
          <w:p w14:paraId="3A694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剖宫产（常规）-阴道分娩转剖宫产（加收）</w:t>
            </w:r>
          </w:p>
        </w:tc>
        <w:tc>
          <w:tcPr>
            <w:tcW w:w="675" w:type="pct"/>
            <w:shd w:val="clear" w:color="auto" w:fill="auto"/>
            <w:vAlign w:val="center"/>
          </w:tcPr>
          <w:p w14:paraId="74DCD0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产妇难产或不适于阴道分娩，阴道分娩转剖宫产，通过手术方式分娩接生及新生儿处理的全过程处置。</w:t>
            </w:r>
          </w:p>
        </w:tc>
        <w:tc>
          <w:tcPr>
            <w:tcW w:w="838" w:type="pct"/>
            <w:shd w:val="clear" w:color="auto" w:fill="auto"/>
            <w:vAlign w:val="center"/>
          </w:tcPr>
          <w:p w14:paraId="3997F894">
            <w:pPr>
              <w:jc w:val="both"/>
              <w:rPr>
                <w:rFonts w:hint="eastAsia" w:ascii="宋体" w:hAnsi="宋体" w:eastAsia="宋体" w:cs="宋体"/>
                <w:i w:val="0"/>
                <w:iCs w:val="0"/>
                <w:color w:val="000000"/>
                <w:sz w:val="20"/>
                <w:szCs w:val="20"/>
                <w:u w:val="none"/>
              </w:rPr>
            </w:pPr>
          </w:p>
        </w:tc>
        <w:tc>
          <w:tcPr>
            <w:tcW w:w="227" w:type="pct"/>
            <w:shd w:val="clear" w:color="auto" w:fill="auto"/>
            <w:vAlign w:val="center"/>
          </w:tcPr>
          <w:p w14:paraId="34451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75DF9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10" w:type="pct"/>
            <w:shd w:val="clear" w:color="auto" w:fill="auto"/>
            <w:vAlign w:val="center"/>
          </w:tcPr>
          <w:p w14:paraId="1B1C3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310" w:type="pct"/>
            <w:shd w:val="clear" w:color="auto" w:fill="auto"/>
            <w:vAlign w:val="center"/>
          </w:tcPr>
          <w:p w14:paraId="5E421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593" w:type="pct"/>
            <w:shd w:val="clear" w:color="auto" w:fill="auto"/>
            <w:vAlign w:val="center"/>
          </w:tcPr>
          <w:p w14:paraId="4DF7A07B">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2534D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F86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atLeast"/>
        </w:trPr>
        <w:tc>
          <w:tcPr>
            <w:tcW w:w="143" w:type="pct"/>
            <w:shd w:val="clear" w:color="auto" w:fill="auto"/>
            <w:vAlign w:val="center"/>
          </w:tcPr>
          <w:p w14:paraId="7B2BA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96" w:type="pct"/>
            <w:shd w:val="clear" w:color="auto" w:fill="auto"/>
            <w:vAlign w:val="center"/>
          </w:tcPr>
          <w:p w14:paraId="249B3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7F34F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013314000040000</w:t>
            </w:r>
          </w:p>
        </w:tc>
        <w:tc>
          <w:tcPr>
            <w:tcW w:w="430" w:type="pct"/>
            <w:shd w:val="clear" w:color="auto" w:fill="auto"/>
            <w:vAlign w:val="center"/>
          </w:tcPr>
          <w:p w14:paraId="6FED1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剖宫产（复杂）</w:t>
            </w:r>
          </w:p>
        </w:tc>
        <w:tc>
          <w:tcPr>
            <w:tcW w:w="675" w:type="pct"/>
            <w:shd w:val="clear" w:color="auto" w:fill="auto"/>
            <w:vAlign w:val="center"/>
          </w:tcPr>
          <w:p w14:paraId="0BE4E4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产妇难产或不适于阴道分娩，且产妇或胎儿存在情况复杂、风险较高等情况，通过手术方式分娩接生及新生儿处理的全过程处置。</w:t>
            </w:r>
          </w:p>
        </w:tc>
        <w:tc>
          <w:tcPr>
            <w:tcW w:w="838" w:type="pct"/>
            <w:shd w:val="clear" w:color="auto" w:fill="auto"/>
            <w:vAlign w:val="center"/>
          </w:tcPr>
          <w:p w14:paraId="7E7C5C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复杂情况通过手术娩出胎儿的全过程和必要操作，包括切开子宫、娩出胎儿、胎盘处理、清理缝合、止血包扎处理等手术全过程，新生儿的观察、处理、评分及记录等所需的人力资源和基本物质资源消耗。</w:t>
            </w:r>
          </w:p>
        </w:tc>
        <w:tc>
          <w:tcPr>
            <w:tcW w:w="227" w:type="pct"/>
            <w:shd w:val="clear" w:color="auto" w:fill="auto"/>
            <w:vAlign w:val="center"/>
          </w:tcPr>
          <w:p w14:paraId="6B321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2058D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w:t>
            </w:r>
          </w:p>
        </w:tc>
        <w:tc>
          <w:tcPr>
            <w:tcW w:w="310" w:type="pct"/>
            <w:shd w:val="clear" w:color="auto" w:fill="auto"/>
            <w:vAlign w:val="center"/>
          </w:tcPr>
          <w:p w14:paraId="4E395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1942.2</w:t>
            </w:r>
          </w:p>
        </w:tc>
        <w:tc>
          <w:tcPr>
            <w:tcW w:w="310" w:type="pct"/>
            <w:shd w:val="clear" w:color="auto" w:fill="auto"/>
            <w:vAlign w:val="center"/>
          </w:tcPr>
          <w:p w14:paraId="7B30D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1726.4</w:t>
            </w:r>
          </w:p>
        </w:tc>
        <w:tc>
          <w:tcPr>
            <w:tcW w:w="593" w:type="pct"/>
            <w:shd w:val="clear" w:color="auto" w:fill="auto"/>
            <w:vAlign w:val="center"/>
          </w:tcPr>
          <w:p w14:paraId="1AF6D9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“剖宫产（复杂）”是指：产妇或胎儿存在前置胎盘、胎盘植入、凝血功能异常、子宫肌瘤（4-5cm以上）、瘢痕子宫、胎儿横位、胎儿臀位、产程中剖宫产、腹膜外妊娠等显著增加剖宫产实施难度及风险的情况。</w:t>
            </w:r>
          </w:p>
        </w:tc>
        <w:tc>
          <w:tcPr>
            <w:tcW w:w="275" w:type="pct"/>
            <w:shd w:val="clear" w:color="auto" w:fill="auto"/>
            <w:vAlign w:val="center"/>
          </w:tcPr>
          <w:p w14:paraId="75225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4B6C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143" w:type="pct"/>
            <w:shd w:val="clear" w:color="auto" w:fill="auto"/>
            <w:vAlign w:val="center"/>
          </w:tcPr>
          <w:p w14:paraId="3F423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96" w:type="pct"/>
            <w:shd w:val="clear" w:color="auto" w:fill="auto"/>
            <w:vAlign w:val="center"/>
          </w:tcPr>
          <w:p w14:paraId="44BC9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70C7D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013314000040001</w:t>
            </w:r>
          </w:p>
        </w:tc>
        <w:tc>
          <w:tcPr>
            <w:tcW w:w="430" w:type="pct"/>
            <w:shd w:val="clear" w:color="auto" w:fill="auto"/>
            <w:vAlign w:val="center"/>
          </w:tcPr>
          <w:p w14:paraId="296DE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剖宫产（复杂）-阴道分娩转剖宫产（加收）</w:t>
            </w:r>
          </w:p>
        </w:tc>
        <w:tc>
          <w:tcPr>
            <w:tcW w:w="675" w:type="pct"/>
            <w:shd w:val="clear" w:color="auto" w:fill="auto"/>
            <w:vAlign w:val="center"/>
          </w:tcPr>
          <w:p w14:paraId="7E327E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产妇难产或不适于阴道分娩，阴道分娩转剖宫产，且产妇或胎儿存在情况复杂、风险较高等情况，通过手术方式分娩接生及新生儿处理的全过程处置。</w:t>
            </w:r>
          </w:p>
        </w:tc>
        <w:tc>
          <w:tcPr>
            <w:tcW w:w="838" w:type="pct"/>
            <w:shd w:val="clear" w:color="auto" w:fill="auto"/>
            <w:vAlign w:val="center"/>
          </w:tcPr>
          <w:p w14:paraId="7C4AA73A">
            <w:pPr>
              <w:jc w:val="both"/>
              <w:rPr>
                <w:rFonts w:hint="eastAsia" w:ascii="宋体" w:hAnsi="宋体" w:eastAsia="宋体" w:cs="宋体"/>
                <w:i w:val="0"/>
                <w:iCs w:val="0"/>
                <w:color w:val="000000"/>
                <w:sz w:val="20"/>
                <w:szCs w:val="20"/>
                <w:u w:val="none"/>
              </w:rPr>
            </w:pPr>
          </w:p>
        </w:tc>
        <w:tc>
          <w:tcPr>
            <w:tcW w:w="227" w:type="pct"/>
            <w:shd w:val="clear" w:color="auto" w:fill="auto"/>
            <w:vAlign w:val="center"/>
          </w:tcPr>
          <w:p w14:paraId="7D5C4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5961B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10" w:type="pct"/>
            <w:shd w:val="clear" w:color="auto" w:fill="auto"/>
            <w:vAlign w:val="center"/>
          </w:tcPr>
          <w:p w14:paraId="3F2D2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310" w:type="pct"/>
            <w:shd w:val="clear" w:color="auto" w:fill="auto"/>
            <w:vAlign w:val="center"/>
          </w:tcPr>
          <w:p w14:paraId="7BA3C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593" w:type="pct"/>
            <w:shd w:val="clear" w:color="auto" w:fill="auto"/>
            <w:vAlign w:val="center"/>
          </w:tcPr>
          <w:p w14:paraId="3F427CC1">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57F87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0294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43" w:type="pct"/>
            <w:shd w:val="clear" w:color="auto" w:fill="auto"/>
            <w:vAlign w:val="center"/>
          </w:tcPr>
          <w:p w14:paraId="65D4A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96" w:type="pct"/>
            <w:shd w:val="clear" w:color="auto" w:fill="auto"/>
            <w:vAlign w:val="center"/>
          </w:tcPr>
          <w:p w14:paraId="441A1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587" w:type="pct"/>
            <w:shd w:val="clear" w:color="auto" w:fill="auto"/>
            <w:vAlign w:val="center"/>
          </w:tcPr>
          <w:p w14:paraId="7EC8F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013112020090000</w:t>
            </w:r>
          </w:p>
        </w:tc>
        <w:tc>
          <w:tcPr>
            <w:tcW w:w="430" w:type="pct"/>
            <w:shd w:val="clear" w:color="auto" w:fill="auto"/>
            <w:vAlign w:val="center"/>
          </w:tcPr>
          <w:p w14:paraId="6237B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分娩镇痛</w:t>
            </w:r>
          </w:p>
        </w:tc>
        <w:tc>
          <w:tcPr>
            <w:tcW w:w="675" w:type="pct"/>
            <w:shd w:val="clear" w:color="auto" w:fill="auto"/>
            <w:vAlign w:val="center"/>
          </w:tcPr>
          <w:p w14:paraId="4D0142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采用麻醉镇痛，以起到减轻产妇分娩过程疼痛，提高分娩质量及舒适度，保证孕产安全的作用。</w:t>
            </w:r>
          </w:p>
        </w:tc>
        <w:tc>
          <w:tcPr>
            <w:tcW w:w="838" w:type="pct"/>
            <w:shd w:val="clear" w:color="auto" w:fill="auto"/>
            <w:vAlign w:val="center"/>
          </w:tcPr>
          <w:p w14:paraId="2C4FC3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评估、建立通路、摆放体位、穿刺、置管、剂量验证、观察、注药、氧饱和度监测、装置连接、参数设定、评分、记录、分析病情，必要时调整剂量、撤除装置等所需的人力资源和基本物质资源消耗。</w:t>
            </w:r>
          </w:p>
        </w:tc>
        <w:tc>
          <w:tcPr>
            <w:tcW w:w="227" w:type="pct"/>
            <w:shd w:val="clear" w:color="auto" w:fill="auto"/>
            <w:vAlign w:val="center"/>
          </w:tcPr>
          <w:p w14:paraId="4388B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310" w:type="pct"/>
            <w:shd w:val="clear" w:color="auto" w:fill="auto"/>
            <w:vAlign w:val="center"/>
          </w:tcPr>
          <w:p w14:paraId="1FF93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310" w:type="pct"/>
            <w:shd w:val="clear" w:color="auto" w:fill="auto"/>
            <w:vAlign w:val="center"/>
          </w:tcPr>
          <w:p w14:paraId="4A12F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310" w:type="pct"/>
            <w:shd w:val="clear" w:color="auto" w:fill="auto"/>
            <w:vAlign w:val="center"/>
          </w:tcPr>
          <w:p w14:paraId="584BF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593" w:type="pct"/>
            <w:shd w:val="clear" w:color="auto" w:fill="auto"/>
            <w:vAlign w:val="center"/>
          </w:tcPr>
          <w:p w14:paraId="66B2BB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以2小时为基价，超过2小时每增加1小时加收100。</w:t>
            </w:r>
          </w:p>
        </w:tc>
        <w:tc>
          <w:tcPr>
            <w:tcW w:w="275" w:type="pct"/>
            <w:shd w:val="clear" w:color="auto" w:fill="auto"/>
            <w:vAlign w:val="center"/>
          </w:tcPr>
          <w:p w14:paraId="72565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165A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143" w:type="pct"/>
            <w:shd w:val="clear" w:color="auto" w:fill="auto"/>
            <w:vAlign w:val="center"/>
          </w:tcPr>
          <w:p w14:paraId="7F3D8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96" w:type="pct"/>
            <w:shd w:val="clear" w:color="auto" w:fill="auto"/>
            <w:vAlign w:val="center"/>
          </w:tcPr>
          <w:p w14:paraId="40BC7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587" w:type="pct"/>
            <w:shd w:val="clear" w:color="auto" w:fill="auto"/>
            <w:vAlign w:val="center"/>
          </w:tcPr>
          <w:p w14:paraId="41C97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013112020100000</w:t>
            </w:r>
          </w:p>
        </w:tc>
        <w:tc>
          <w:tcPr>
            <w:tcW w:w="430" w:type="pct"/>
            <w:shd w:val="clear" w:color="auto" w:fill="auto"/>
            <w:vAlign w:val="center"/>
          </w:tcPr>
          <w:p w14:paraId="34D22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导乐分娩</w:t>
            </w:r>
          </w:p>
        </w:tc>
        <w:tc>
          <w:tcPr>
            <w:tcW w:w="675" w:type="pct"/>
            <w:shd w:val="clear" w:color="auto" w:fill="auto"/>
            <w:vAlign w:val="center"/>
          </w:tcPr>
          <w:p w14:paraId="690C69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由专业人员给予孕妇导乐相关知识讲解及陪伴，进行合理用力及分娩配合指导。</w:t>
            </w:r>
          </w:p>
        </w:tc>
        <w:tc>
          <w:tcPr>
            <w:tcW w:w="838" w:type="pct"/>
            <w:shd w:val="clear" w:color="auto" w:fill="auto"/>
            <w:vAlign w:val="center"/>
          </w:tcPr>
          <w:p w14:paraId="0DCEBA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应用呼吸减痛、分娩球、腰骶按摩、自由体位等非药物方法减轻分娩疼痛、协助产程进展，给予产妇生活照护和陪伴，在导乐过程中随时观察产程进展等所需的人力资源和基本物质资源消耗。</w:t>
            </w:r>
          </w:p>
        </w:tc>
        <w:tc>
          <w:tcPr>
            <w:tcW w:w="227" w:type="pct"/>
            <w:shd w:val="clear" w:color="auto" w:fill="auto"/>
            <w:vAlign w:val="center"/>
          </w:tcPr>
          <w:p w14:paraId="01664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10" w:type="pct"/>
            <w:shd w:val="clear" w:color="auto" w:fill="auto"/>
            <w:vAlign w:val="center"/>
          </w:tcPr>
          <w:p w14:paraId="2CCC7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调节价</w:t>
            </w:r>
          </w:p>
        </w:tc>
        <w:tc>
          <w:tcPr>
            <w:tcW w:w="310" w:type="pct"/>
            <w:shd w:val="clear" w:color="auto" w:fill="auto"/>
            <w:vAlign w:val="center"/>
          </w:tcPr>
          <w:p w14:paraId="42A81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调节价</w:t>
            </w:r>
          </w:p>
        </w:tc>
        <w:tc>
          <w:tcPr>
            <w:tcW w:w="310" w:type="pct"/>
            <w:shd w:val="clear" w:color="auto" w:fill="auto"/>
            <w:vAlign w:val="center"/>
          </w:tcPr>
          <w:p w14:paraId="281C3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调节价</w:t>
            </w:r>
          </w:p>
        </w:tc>
        <w:tc>
          <w:tcPr>
            <w:tcW w:w="593" w:type="pct"/>
            <w:shd w:val="clear" w:color="auto" w:fill="auto"/>
            <w:vAlign w:val="center"/>
          </w:tcPr>
          <w:p w14:paraId="05B6D748">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627D2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5E79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 w:type="pct"/>
            <w:shd w:val="clear" w:color="auto" w:fill="auto"/>
            <w:vAlign w:val="center"/>
          </w:tcPr>
          <w:p w14:paraId="23729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96" w:type="pct"/>
            <w:shd w:val="clear" w:color="auto" w:fill="auto"/>
            <w:vAlign w:val="center"/>
          </w:tcPr>
          <w:p w14:paraId="7FC98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587" w:type="pct"/>
            <w:shd w:val="clear" w:color="auto" w:fill="auto"/>
            <w:vAlign w:val="center"/>
          </w:tcPr>
          <w:p w14:paraId="513FA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013112020110000</w:t>
            </w:r>
          </w:p>
        </w:tc>
        <w:tc>
          <w:tcPr>
            <w:tcW w:w="430" w:type="pct"/>
            <w:shd w:val="clear" w:color="auto" w:fill="auto"/>
            <w:vAlign w:val="center"/>
          </w:tcPr>
          <w:p w14:paraId="17606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亲情陪产</w:t>
            </w:r>
          </w:p>
        </w:tc>
        <w:tc>
          <w:tcPr>
            <w:tcW w:w="675" w:type="pct"/>
            <w:shd w:val="clear" w:color="auto" w:fill="auto"/>
            <w:vAlign w:val="center"/>
          </w:tcPr>
          <w:p w14:paraId="008C39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产妇在孕产过程中，由医务人员指导家属进入产房陪同孕产，直至胎儿娩出。</w:t>
            </w:r>
          </w:p>
        </w:tc>
        <w:tc>
          <w:tcPr>
            <w:tcW w:w="838" w:type="pct"/>
            <w:shd w:val="clear" w:color="auto" w:fill="auto"/>
            <w:vAlign w:val="center"/>
          </w:tcPr>
          <w:p w14:paraId="0F938C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陪产过程中所需的基本物质资源消耗。</w:t>
            </w:r>
          </w:p>
        </w:tc>
        <w:tc>
          <w:tcPr>
            <w:tcW w:w="227" w:type="pct"/>
            <w:shd w:val="clear" w:color="auto" w:fill="auto"/>
            <w:vAlign w:val="center"/>
          </w:tcPr>
          <w:p w14:paraId="4DD16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10" w:type="pct"/>
            <w:shd w:val="clear" w:color="auto" w:fill="auto"/>
            <w:vAlign w:val="center"/>
          </w:tcPr>
          <w:p w14:paraId="08DAD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调节价</w:t>
            </w:r>
          </w:p>
        </w:tc>
        <w:tc>
          <w:tcPr>
            <w:tcW w:w="310" w:type="pct"/>
            <w:shd w:val="clear" w:color="auto" w:fill="auto"/>
            <w:vAlign w:val="center"/>
          </w:tcPr>
          <w:p w14:paraId="25F53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调节价</w:t>
            </w:r>
          </w:p>
        </w:tc>
        <w:tc>
          <w:tcPr>
            <w:tcW w:w="310" w:type="pct"/>
            <w:shd w:val="clear" w:color="auto" w:fill="auto"/>
            <w:vAlign w:val="center"/>
          </w:tcPr>
          <w:p w14:paraId="29A75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调节价</w:t>
            </w:r>
          </w:p>
        </w:tc>
        <w:tc>
          <w:tcPr>
            <w:tcW w:w="593" w:type="pct"/>
            <w:shd w:val="clear" w:color="auto" w:fill="auto"/>
            <w:vAlign w:val="center"/>
          </w:tcPr>
          <w:p w14:paraId="20CFE62F">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2D0B7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7010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43" w:type="pct"/>
            <w:shd w:val="clear" w:color="auto" w:fill="auto"/>
            <w:vAlign w:val="center"/>
          </w:tcPr>
          <w:p w14:paraId="0FBD1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96" w:type="pct"/>
            <w:shd w:val="clear" w:color="auto" w:fill="auto"/>
            <w:vAlign w:val="center"/>
          </w:tcPr>
          <w:p w14:paraId="03AAE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587" w:type="pct"/>
            <w:shd w:val="clear" w:color="auto" w:fill="auto"/>
            <w:vAlign w:val="center"/>
          </w:tcPr>
          <w:p w14:paraId="5DDAA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013112020120000</w:t>
            </w:r>
          </w:p>
        </w:tc>
        <w:tc>
          <w:tcPr>
            <w:tcW w:w="430" w:type="pct"/>
            <w:shd w:val="clear" w:color="auto" w:fill="auto"/>
            <w:vAlign w:val="center"/>
          </w:tcPr>
          <w:p w14:paraId="27DFD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胎儿外倒转</w:t>
            </w:r>
          </w:p>
        </w:tc>
        <w:tc>
          <w:tcPr>
            <w:tcW w:w="675" w:type="pct"/>
            <w:shd w:val="clear" w:color="auto" w:fill="auto"/>
            <w:vAlign w:val="center"/>
          </w:tcPr>
          <w:p w14:paraId="1CB291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纠正异常胎位（臀位、横位），创造顺产条件。</w:t>
            </w:r>
          </w:p>
        </w:tc>
        <w:tc>
          <w:tcPr>
            <w:tcW w:w="838" w:type="pct"/>
            <w:shd w:val="clear" w:color="auto" w:fill="auto"/>
            <w:vAlign w:val="center"/>
          </w:tcPr>
          <w:p w14:paraId="74E513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所定价格涵盖评估、胎位矫正、包扎固定、术后孕妇观察等胎儿外倒转所有必要操作所需的人力资源和基本物质资源消耗。</w:t>
            </w:r>
          </w:p>
        </w:tc>
        <w:tc>
          <w:tcPr>
            <w:tcW w:w="227" w:type="pct"/>
            <w:shd w:val="clear" w:color="auto" w:fill="auto"/>
            <w:vAlign w:val="center"/>
          </w:tcPr>
          <w:p w14:paraId="294B6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10" w:type="pct"/>
            <w:shd w:val="clear" w:color="auto" w:fill="auto"/>
            <w:vAlign w:val="center"/>
          </w:tcPr>
          <w:p w14:paraId="19A3D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0" w:type="pct"/>
            <w:shd w:val="clear" w:color="auto" w:fill="auto"/>
            <w:vAlign w:val="center"/>
          </w:tcPr>
          <w:p w14:paraId="3C783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10" w:type="pct"/>
            <w:shd w:val="clear" w:color="auto" w:fill="auto"/>
            <w:vAlign w:val="center"/>
          </w:tcPr>
          <w:p w14:paraId="25523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593" w:type="pct"/>
            <w:shd w:val="clear" w:color="auto" w:fill="auto"/>
            <w:vAlign w:val="center"/>
          </w:tcPr>
          <w:p w14:paraId="3F792EE7">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0BD42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8BD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43" w:type="pct"/>
            <w:shd w:val="clear" w:color="auto" w:fill="auto"/>
            <w:vAlign w:val="center"/>
          </w:tcPr>
          <w:p w14:paraId="70549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96" w:type="pct"/>
            <w:shd w:val="clear" w:color="auto" w:fill="auto"/>
            <w:vAlign w:val="center"/>
          </w:tcPr>
          <w:p w14:paraId="60B3F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451FA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013314000050000</w:t>
            </w:r>
          </w:p>
        </w:tc>
        <w:tc>
          <w:tcPr>
            <w:tcW w:w="430" w:type="pct"/>
            <w:shd w:val="clear" w:color="auto" w:fill="auto"/>
            <w:vAlign w:val="center"/>
          </w:tcPr>
          <w:p w14:paraId="7598A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宫颈环扎术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（常规）</w:t>
            </w:r>
          </w:p>
        </w:tc>
        <w:tc>
          <w:tcPr>
            <w:tcW w:w="675" w:type="pct"/>
            <w:shd w:val="clear" w:color="auto" w:fill="auto"/>
            <w:vAlign w:val="center"/>
          </w:tcPr>
          <w:p w14:paraId="2653DB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对宫颈机能不全的治疗，达到延长孕周，维持胎儿存活目的。</w:t>
            </w:r>
          </w:p>
        </w:tc>
        <w:tc>
          <w:tcPr>
            <w:tcW w:w="838" w:type="pct"/>
            <w:shd w:val="clear" w:color="auto" w:fill="auto"/>
            <w:vAlign w:val="center"/>
          </w:tcPr>
          <w:p w14:paraId="0334DC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所定价格涵盖消毒、宫颈固定、缝合、拆线，必要时胎膜复位等宫颈环扎术所有必要操作所需的人力资源和基本物质资源消耗。</w:t>
            </w:r>
          </w:p>
        </w:tc>
        <w:tc>
          <w:tcPr>
            <w:tcW w:w="227" w:type="pct"/>
            <w:shd w:val="clear" w:color="auto" w:fill="auto"/>
            <w:vAlign w:val="center"/>
          </w:tcPr>
          <w:p w14:paraId="5C88A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10" w:type="pct"/>
            <w:shd w:val="clear" w:color="auto" w:fill="auto"/>
            <w:vAlign w:val="center"/>
          </w:tcPr>
          <w:p w14:paraId="60989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310" w:type="pct"/>
            <w:shd w:val="clear" w:color="auto" w:fill="auto"/>
            <w:vAlign w:val="center"/>
          </w:tcPr>
          <w:p w14:paraId="382A8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310" w:type="pct"/>
            <w:shd w:val="clear" w:color="auto" w:fill="auto"/>
            <w:vAlign w:val="center"/>
          </w:tcPr>
          <w:p w14:paraId="3D1AA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593" w:type="pct"/>
            <w:shd w:val="clear" w:color="auto" w:fill="auto"/>
            <w:vAlign w:val="center"/>
          </w:tcPr>
          <w:p w14:paraId="24A754ED">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16483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AF2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 w:type="pct"/>
            <w:shd w:val="clear" w:color="auto" w:fill="auto"/>
            <w:vAlign w:val="center"/>
          </w:tcPr>
          <w:p w14:paraId="4DF0E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96" w:type="pct"/>
            <w:shd w:val="clear" w:color="auto" w:fill="auto"/>
            <w:vAlign w:val="center"/>
          </w:tcPr>
          <w:p w14:paraId="26F76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03C62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013314000050001</w:t>
            </w:r>
          </w:p>
        </w:tc>
        <w:tc>
          <w:tcPr>
            <w:tcW w:w="430" w:type="pct"/>
            <w:shd w:val="clear" w:color="auto" w:fill="auto"/>
            <w:vAlign w:val="center"/>
          </w:tcPr>
          <w:p w14:paraId="7437F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宫颈环扎术（常规）-内镜下辅助操作（加收）</w:t>
            </w:r>
          </w:p>
        </w:tc>
        <w:tc>
          <w:tcPr>
            <w:tcW w:w="675" w:type="pct"/>
            <w:shd w:val="clear" w:color="auto" w:fill="auto"/>
            <w:vAlign w:val="center"/>
          </w:tcPr>
          <w:p w14:paraId="5E87741B">
            <w:pPr>
              <w:jc w:val="both"/>
              <w:rPr>
                <w:rFonts w:hint="eastAsia" w:ascii="宋体" w:hAnsi="宋体" w:eastAsia="宋体" w:cs="宋体"/>
                <w:i w:val="0"/>
                <w:iCs w:val="0"/>
                <w:color w:val="000000"/>
                <w:sz w:val="20"/>
                <w:szCs w:val="20"/>
                <w:u w:val="none"/>
              </w:rPr>
            </w:pPr>
          </w:p>
        </w:tc>
        <w:tc>
          <w:tcPr>
            <w:tcW w:w="838" w:type="pct"/>
            <w:shd w:val="clear" w:color="auto" w:fill="auto"/>
            <w:vAlign w:val="center"/>
          </w:tcPr>
          <w:p w14:paraId="4C783E07">
            <w:pPr>
              <w:jc w:val="both"/>
              <w:rPr>
                <w:rFonts w:hint="eastAsia" w:ascii="宋体" w:hAnsi="宋体" w:eastAsia="宋体" w:cs="宋体"/>
                <w:i w:val="0"/>
                <w:iCs w:val="0"/>
                <w:color w:val="000000"/>
                <w:sz w:val="20"/>
                <w:szCs w:val="20"/>
                <w:u w:val="none"/>
              </w:rPr>
            </w:pPr>
          </w:p>
        </w:tc>
        <w:tc>
          <w:tcPr>
            <w:tcW w:w="227" w:type="pct"/>
            <w:shd w:val="clear" w:color="auto" w:fill="auto"/>
            <w:vAlign w:val="center"/>
          </w:tcPr>
          <w:p w14:paraId="1E9E1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10" w:type="pct"/>
            <w:shd w:val="clear" w:color="auto" w:fill="auto"/>
            <w:vAlign w:val="center"/>
          </w:tcPr>
          <w:p w14:paraId="1A9ED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310" w:type="pct"/>
            <w:shd w:val="clear" w:color="auto" w:fill="auto"/>
            <w:vAlign w:val="center"/>
          </w:tcPr>
          <w:p w14:paraId="09B0D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310" w:type="pct"/>
            <w:shd w:val="clear" w:color="auto" w:fill="auto"/>
            <w:vAlign w:val="center"/>
          </w:tcPr>
          <w:p w14:paraId="3A266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593" w:type="pct"/>
            <w:shd w:val="clear" w:color="auto" w:fill="auto"/>
            <w:vAlign w:val="center"/>
          </w:tcPr>
          <w:p w14:paraId="7833625D">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10ABD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01D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43" w:type="pct"/>
            <w:shd w:val="clear" w:color="auto" w:fill="auto"/>
            <w:vAlign w:val="center"/>
          </w:tcPr>
          <w:p w14:paraId="4FFFA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96" w:type="pct"/>
            <w:shd w:val="clear" w:color="auto" w:fill="auto"/>
            <w:vAlign w:val="center"/>
          </w:tcPr>
          <w:p w14:paraId="357DC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60E17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013314000060000</w:t>
            </w:r>
          </w:p>
        </w:tc>
        <w:tc>
          <w:tcPr>
            <w:tcW w:w="430" w:type="pct"/>
            <w:shd w:val="clear" w:color="auto" w:fill="auto"/>
            <w:vAlign w:val="center"/>
          </w:tcPr>
          <w:p w14:paraId="5EB91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宫颈环扎术（特殊）</w:t>
            </w:r>
          </w:p>
        </w:tc>
        <w:tc>
          <w:tcPr>
            <w:tcW w:w="675" w:type="pct"/>
            <w:shd w:val="clear" w:color="auto" w:fill="auto"/>
            <w:vAlign w:val="center"/>
          </w:tcPr>
          <w:p w14:paraId="43A968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对宫口扩张3cm以上等特殊情况的紧急环扎治疗，达到延长孕周，维持胎儿存活目的。</w:t>
            </w:r>
          </w:p>
        </w:tc>
        <w:tc>
          <w:tcPr>
            <w:tcW w:w="838" w:type="pct"/>
            <w:shd w:val="clear" w:color="auto" w:fill="auto"/>
            <w:vAlign w:val="center"/>
          </w:tcPr>
          <w:p w14:paraId="61852C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所定价格涵盖消毒、宫颈固定、缝合、拆线，必要时胎膜复位等宫颈环扎术所有必要操作所需的人力资源和基本物质资源消耗。</w:t>
            </w:r>
          </w:p>
        </w:tc>
        <w:tc>
          <w:tcPr>
            <w:tcW w:w="227" w:type="pct"/>
            <w:shd w:val="clear" w:color="auto" w:fill="auto"/>
            <w:vAlign w:val="center"/>
          </w:tcPr>
          <w:p w14:paraId="09A9C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10" w:type="pct"/>
            <w:shd w:val="clear" w:color="auto" w:fill="auto"/>
            <w:vAlign w:val="center"/>
          </w:tcPr>
          <w:p w14:paraId="5E14A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310" w:type="pct"/>
            <w:shd w:val="clear" w:color="auto" w:fill="auto"/>
            <w:vAlign w:val="center"/>
          </w:tcPr>
          <w:p w14:paraId="1F729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310" w:type="pct"/>
            <w:shd w:val="clear" w:color="auto" w:fill="auto"/>
            <w:vAlign w:val="center"/>
          </w:tcPr>
          <w:p w14:paraId="24731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593" w:type="pct"/>
            <w:shd w:val="clear" w:color="auto" w:fill="auto"/>
            <w:vAlign w:val="center"/>
          </w:tcPr>
          <w:p w14:paraId="28F3F4E1">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40D1C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C04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 w:type="pct"/>
            <w:shd w:val="clear" w:color="auto" w:fill="auto"/>
            <w:vAlign w:val="center"/>
          </w:tcPr>
          <w:p w14:paraId="347E2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96" w:type="pct"/>
            <w:shd w:val="clear" w:color="auto" w:fill="auto"/>
            <w:vAlign w:val="center"/>
          </w:tcPr>
          <w:p w14:paraId="13E0F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5A9CA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013314000060001</w:t>
            </w:r>
          </w:p>
        </w:tc>
        <w:tc>
          <w:tcPr>
            <w:tcW w:w="430" w:type="pct"/>
            <w:shd w:val="clear" w:color="auto" w:fill="auto"/>
            <w:vAlign w:val="center"/>
          </w:tcPr>
          <w:p w14:paraId="1EE57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宫颈环扎术（特殊）-内镜下辅助操作（加收）</w:t>
            </w:r>
          </w:p>
        </w:tc>
        <w:tc>
          <w:tcPr>
            <w:tcW w:w="675" w:type="pct"/>
            <w:shd w:val="clear" w:color="auto" w:fill="auto"/>
            <w:vAlign w:val="center"/>
          </w:tcPr>
          <w:p w14:paraId="40EA529F">
            <w:pPr>
              <w:jc w:val="both"/>
              <w:rPr>
                <w:rFonts w:hint="eastAsia" w:ascii="宋体" w:hAnsi="宋体" w:eastAsia="宋体" w:cs="宋体"/>
                <w:i w:val="0"/>
                <w:iCs w:val="0"/>
                <w:color w:val="000000"/>
                <w:sz w:val="20"/>
                <w:szCs w:val="20"/>
                <w:u w:val="none"/>
              </w:rPr>
            </w:pPr>
          </w:p>
        </w:tc>
        <w:tc>
          <w:tcPr>
            <w:tcW w:w="838" w:type="pct"/>
            <w:shd w:val="clear" w:color="auto" w:fill="auto"/>
            <w:vAlign w:val="center"/>
          </w:tcPr>
          <w:p w14:paraId="0C808E4C">
            <w:pPr>
              <w:jc w:val="both"/>
              <w:rPr>
                <w:rFonts w:hint="eastAsia" w:ascii="宋体" w:hAnsi="宋体" w:eastAsia="宋体" w:cs="宋体"/>
                <w:i w:val="0"/>
                <w:iCs w:val="0"/>
                <w:color w:val="000000"/>
                <w:sz w:val="20"/>
                <w:szCs w:val="20"/>
                <w:u w:val="none"/>
              </w:rPr>
            </w:pPr>
          </w:p>
        </w:tc>
        <w:tc>
          <w:tcPr>
            <w:tcW w:w="227" w:type="pct"/>
            <w:shd w:val="clear" w:color="auto" w:fill="auto"/>
            <w:vAlign w:val="center"/>
          </w:tcPr>
          <w:p w14:paraId="0250D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10" w:type="pct"/>
            <w:shd w:val="clear" w:color="auto" w:fill="auto"/>
            <w:vAlign w:val="center"/>
          </w:tcPr>
          <w:p w14:paraId="62061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310" w:type="pct"/>
            <w:shd w:val="clear" w:color="auto" w:fill="auto"/>
            <w:vAlign w:val="center"/>
          </w:tcPr>
          <w:p w14:paraId="31109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310" w:type="pct"/>
            <w:shd w:val="clear" w:color="auto" w:fill="auto"/>
            <w:vAlign w:val="center"/>
          </w:tcPr>
          <w:p w14:paraId="7193D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593" w:type="pct"/>
            <w:shd w:val="clear" w:color="auto" w:fill="auto"/>
            <w:vAlign w:val="center"/>
          </w:tcPr>
          <w:p w14:paraId="1DC7EF3E">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2245E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C5D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43" w:type="pct"/>
            <w:shd w:val="clear" w:color="auto" w:fill="auto"/>
            <w:vAlign w:val="center"/>
          </w:tcPr>
          <w:p w14:paraId="688A1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96" w:type="pct"/>
            <w:shd w:val="clear" w:color="auto" w:fill="auto"/>
            <w:vAlign w:val="center"/>
          </w:tcPr>
          <w:p w14:paraId="53F6A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587" w:type="pct"/>
            <w:shd w:val="clear" w:color="auto" w:fill="auto"/>
            <w:vAlign w:val="center"/>
          </w:tcPr>
          <w:p w14:paraId="28FC7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013112020130000</w:t>
            </w:r>
          </w:p>
        </w:tc>
        <w:tc>
          <w:tcPr>
            <w:tcW w:w="430" w:type="pct"/>
            <w:shd w:val="clear" w:color="auto" w:fill="auto"/>
            <w:vAlign w:val="center"/>
          </w:tcPr>
          <w:p w14:paraId="33C14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产时宫外治疗</w:t>
            </w:r>
          </w:p>
        </w:tc>
        <w:tc>
          <w:tcPr>
            <w:tcW w:w="675" w:type="pct"/>
            <w:shd w:val="clear" w:color="auto" w:fill="auto"/>
            <w:vAlign w:val="center"/>
          </w:tcPr>
          <w:p w14:paraId="2E2B57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在生产过程中对有呼吸道梗阻和胸部疾病的胎儿进行处理，达到安全生产的目的。</w:t>
            </w:r>
          </w:p>
        </w:tc>
        <w:tc>
          <w:tcPr>
            <w:tcW w:w="838" w:type="pct"/>
            <w:shd w:val="clear" w:color="auto" w:fill="auto"/>
            <w:vAlign w:val="center"/>
          </w:tcPr>
          <w:p w14:paraId="6D3612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所定价格涵盖消毒、气管插管/气管切开、采取措施避免胎盘过早剥离、胎儿手术等必要操作所需的人力资源和基本物质资源消耗。</w:t>
            </w:r>
          </w:p>
        </w:tc>
        <w:tc>
          <w:tcPr>
            <w:tcW w:w="227" w:type="pct"/>
            <w:shd w:val="clear" w:color="auto" w:fill="auto"/>
            <w:vAlign w:val="center"/>
          </w:tcPr>
          <w:p w14:paraId="0A47B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5CE3A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10" w:type="pct"/>
            <w:shd w:val="clear" w:color="auto" w:fill="auto"/>
            <w:vAlign w:val="center"/>
          </w:tcPr>
          <w:p w14:paraId="397DF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310" w:type="pct"/>
            <w:shd w:val="clear" w:color="auto" w:fill="auto"/>
            <w:vAlign w:val="center"/>
          </w:tcPr>
          <w:p w14:paraId="3C1E7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593" w:type="pct"/>
            <w:shd w:val="clear" w:color="auto" w:fill="auto"/>
            <w:vAlign w:val="center"/>
          </w:tcPr>
          <w:p w14:paraId="2A3006FF">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2DEE9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26E9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43" w:type="pct"/>
            <w:shd w:val="clear" w:color="auto" w:fill="auto"/>
            <w:vAlign w:val="center"/>
          </w:tcPr>
          <w:p w14:paraId="699E4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96" w:type="pct"/>
            <w:shd w:val="clear" w:color="auto" w:fill="auto"/>
            <w:vAlign w:val="center"/>
          </w:tcPr>
          <w:p w14:paraId="513AC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587" w:type="pct"/>
            <w:shd w:val="clear" w:color="auto" w:fill="auto"/>
            <w:vAlign w:val="center"/>
          </w:tcPr>
          <w:p w14:paraId="72098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01311200140000</w:t>
            </w:r>
          </w:p>
        </w:tc>
        <w:tc>
          <w:tcPr>
            <w:tcW w:w="430" w:type="pct"/>
            <w:shd w:val="clear" w:color="auto" w:fill="auto"/>
            <w:vAlign w:val="center"/>
          </w:tcPr>
          <w:p w14:paraId="45762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胎儿宫内输血</w:t>
            </w:r>
          </w:p>
        </w:tc>
        <w:tc>
          <w:tcPr>
            <w:tcW w:w="675" w:type="pct"/>
            <w:shd w:val="clear" w:color="auto" w:fill="auto"/>
            <w:vAlign w:val="center"/>
          </w:tcPr>
          <w:p w14:paraId="55EF2D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在宫腔内对胎儿进行输血治疗。</w:t>
            </w:r>
          </w:p>
        </w:tc>
        <w:tc>
          <w:tcPr>
            <w:tcW w:w="838" w:type="pct"/>
            <w:shd w:val="clear" w:color="auto" w:fill="auto"/>
            <w:vAlign w:val="center"/>
          </w:tcPr>
          <w:p w14:paraId="7A6843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所定价格涵盖穿刺、抽血、输血等胎儿宫内输血所有必要操作所需的人力资源和基本物质资源消耗。</w:t>
            </w:r>
          </w:p>
        </w:tc>
        <w:tc>
          <w:tcPr>
            <w:tcW w:w="227" w:type="pct"/>
            <w:shd w:val="clear" w:color="auto" w:fill="auto"/>
            <w:vAlign w:val="center"/>
          </w:tcPr>
          <w:p w14:paraId="312A1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161C1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310" w:type="pct"/>
            <w:shd w:val="clear" w:color="auto" w:fill="auto"/>
            <w:vAlign w:val="center"/>
          </w:tcPr>
          <w:p w14:paraId="54D64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c>
          <w:tcPr>
            <w:tcW w:w="310" w:type="pct"/>
            <w:shd w:val="clear" w:color="auto" w:fill="auto"/>
            <w:vAlign w:val="center"/>
          </w:tcPr>
          <w:p w14:paraId="595E0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593" w:type="pct"/>
            <w:shd w:val="clear" w:color="auto" w:fill="auto"/>
            <w:vAlign w:val="center"/>
          </w:tcPr>
          <w:p w14:paraId="42602F6C">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6D764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6745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43" w:type="pct"/>
            <w:shd w:val="clear" w:color="auto" w:fill="auto"/>
            <w:vAlign w:val="center"/>
          </w:tcPr>
          <w:p w14:paraId="453EF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96" w:type="pct"/>
            <w:shd w:val="clear" w:color="auto" w:fill="auto"/>
            <w:vAlign w:val="center"/>
          </w:tcPr>
          <w:p w14:paraId="75F22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587" w:type="pct"/>
            <w:shd w:val="clear" w:color="auto" w:fill="auto"/>
            <w:vAlign w:val="center"/>
          </w:tcPr>
          <w:p w14:paraId="71C11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013112020150000</w:t>
            </w:r>
          </w:p>
        </w:tc>
        <w:tc>
          <w:tcPr>
            <w:tcW w:w="430" w:type="pct"/>
            <w:shd w:val="clear" w:color="auto" w:fill="auto"/>
            <w:vAlign w:val="center"/>
          </w:tcPr>
          <w:p w14:paraId="171C2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胎盘血管交通支凝固治疗</w:t>
            </w:r>
          </w:p>
        </w:tc>
        <w:tc>
          <w:tcPr>
            <w:tcW w:w="675" w:type="pct"/>
            <w:shd w:val="clear" w:color="auto" w:fill="auto"/>
            <w:vAlign w:val="center"/>
          </w:tcPr>
          <w:p w14:paraId="28F32D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在宫腔内利用各种能量源对胎儿的胎盘血管交通支进行凝固治疗。</w:t>
            </w:r>
          </w:p>
        </w:tc>
        <w:tc>
          <w:tcPr>
            <w:tcW w:w="838" w:type="pct"/>
            <w:shd w:val="clear" w:color="auto" w:fill="auto"/>
            <w:vAlign w:val="center"/>
          </w:tcPr>
          <w:p w14:paraId="6985E0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所定价格涵盖穿刺、内镜置入、观察、凝结胎盘血管交通支、撤除等胎盘血管交通支凝固治疗所有必要操作所需的人力资源和基本物质资源消耗。</w:t>
            </w:r>
          </w:p>
        </w:tc>
        <w:tc>
          <w:tcPr>
            <w:tcW w:w="227" w:type="pct"/>
            <w:shd w:val="clear" w:color="auto" w:fill="auto"/>
            <w:vAlign w:val="center"/>
          </w:tcPr>
          <w:p w14:paraId="126CB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56FDC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310" w:type="pct"/>
            <w:shd w:val="clear" w:color="auto" w:fill="auto"/>
            <w:vAlign w:val="center"/>
          </w:tcPr>
          <w:p w14:paraId="3BFC3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742.5</w:t>
            </w:r>
          </w:p>
        </w:tc>
        <w:tc>
          <w:tcPr>
            <w:tcW w:w="310" w:type="pct"/>
            <w:shd w:val="clear" w:color="auto" w:fill="auto"/>
            <w:vAlign w:val="center"/>
          </w:tcPr>
          <w:p w14:paraId="7483C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593" w:type="pct"/>
            <w:shd w:val="clear" w:color="auto" w:fill="auto"/>
            <w:vAlign w:val="center"/>
          </w:tcPr>
          <w:p w14:paraId="04A26C12">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7FC1F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4DEE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 w:type="pct"/>
            <w:shd w:val="clear" w:color="auto" w:fill="auto"/>
            <w:vAlign w:val="center"/>
          </w:tcPr>
          <w:p w14:paraId="469FC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96" w:type="pct"/>
            <w:shd w:val="clear" w:color="auto" w:fill="auto"/>
            <w:vAlign w:val="center"/>
          </w:tcPr>
          <w:p w14:paraId="32D24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587" w:type="pct"/>
            <w:shd w:val="clear" w:color="auto" w:fill="auto"/>
            <w:vAlign w:val="center"/>
          </w:tcPr>
          <w:p w14:paraId="05237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013112020150001</w:t>
            </w:r>
          </w:p>
        </w:tc>
        <w:tc>
          <w:tcPr>
            <w:tcW w:w="430" w:type="pct"/>
            <w:shd w:val="clear" w:color="auto" w:fill="auto"/>
            <w:vAlign w:val="center"/>
          </w:tcPr>
          <w:p w14:paraId="0A0B8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胎盘血管交通支凝固治疗-内镜下辅助操作（加收）</w:t>
            </w:r>
          </w:p>
        </w:tc>
        <w:tc>
          <w:tcPr>
            <w:tcW w:w="675" w:type="pct"/>
            <w:shd w:val="clear" w:color="auto" w:fill="auto"/>
            <w:vAlign w:val="center"/>
          </w:tcPr>
          <w:p w14:paraId="604CCBE1">
            <w:pPr>
              <w:jc w:val="both"/>
              <w:rPr>
                <w:rFonts w:hint="eastAsia" w:ascii="宋体" w:hAnsi="宋体" w:eastAsia="宋体" w:cs="宋体"/>
                <w:i w:val="0"/>
                <w:iCs w:val="0"/>
                <w:color w:val="000000"/>
                <w:sz w:val="20"/>
                <w:szCs w:val="20"/>
                <w:u w:val="none"/>
              </w:rPr>
            </w:pPr>
          </w:p>
        </w:tc>
        <w:tc>
          <w:tcPr>
            <w:tcW w:w="838" w:type="pct"/>
            <w:shd w:val="clear" w:color="auto" w:fill="auto"/>
            <w:vAlign w:val="center"/>
          </w:tcPr>
          <w:p w14:paraId="6781DE1B">
            <w:pPr>
              <w:jc w:val="both"/>
              <w:rPr>
                <w:rFonts w:hint="eastAsia" w:ascii="宋体" w:hAnsi="宋体" w:eastAsia="宋体" w:cs="宋体"/>
                <w:i w:val="0"/>
                <w:iCs w:val="0"/>
                <w:color w:val="000000"/>
                <w:sz w:val="20"/>
                <w:szCs w:val="20"/>
                <w:u w:val="none"/>
              </w:rPr>
            </w:pPr>
          </w:p>
        </w:tc>
        <w:tc>
          <w:tcPr>
            <w:tcW w:w="227" w:type="pct"/>
            <w:shd w:val="clear" w:color="auto" w:fill="auto"/>
            <w:vAlign w:val="center"/>
          </w:tcPr>
          <w:p w14:paraId="6B6D0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2D121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0" w:type="pct"/>
            <w:shd w:val="clear" w:color="auto" w:fill="auto"/>
            <w:vAlign w:val="center"/>
          </w:tcPr>
          <w:p w14:paraId="121F8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10" w:type="pct"/>
            <w:shd w:val="clear" w:color="auto" w:fill="auto"/>
            <w:vAlign w:val="center"/>
          </w:tcPr>
          <w:p w14:paraId="04E37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593" w:type="pct"/>
            <w:shd w:val="clear" w:color="auto" w:fill="auto"/>
            <w:vAlign w:val="center"/>
          </w:tcPr>
          <w:p w14:paraId="440FDB77">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36047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293F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43" w:type="pct"/>
            <w:shd w:val="clear" w:color="auto" w:fill="auto"/>
            <w:vAlign w:val="center"/>
          </w:tcPr>
          <w:p w14:paraId="22740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96" w:type="pct"/>
            <w:shd w:val="clear" w:color="auto" w:fill="auto"/>
            <w:vAlign w:val="center"/>
          </w:tcPr>
          <w:p w14:paraId="46AFB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587" w:type="pct"/>
            <w:shd w:val="clear" w:color="auto" w:fill="auto"/>
            <w:vAlign w:val="center"/>
          </w:tcPr>
          <w:p w14:paraId="257AE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013112020160000</w:t>
            </w:r>
          </w:p>
        </w:tc>
        <w:tc>
          <w:tcPr>
            <w:tcW w:w="430" w:type="pct"/>
            <w:shd w:val="clear" w:color="auto" w:fill="auto"/>
            <w:vAlign w:val="center"/>
          </w:tcPr>
          <w:p w14:paraId="78065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羊水调节</w:t>
            </w:r>
          </w:p>
        </w:tc>
        <w:tc>
          <w:tcPr>
            <w:tcW w:w="675" w:type="pct"/>
            <w:shd w:val="clear" w:color="auto" w:fill="auto"/>
            <w:vAlign w:val="center"/>
          </w:tcPr>
          <w:p w14:paraId="0967D5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经羊膜腔穿刺对羊水进行抽吸、引流、灌注、置换，达到维持胎儿生长环境稳定的目的。</w:t>
            </w:r>
          </w:p>
        </w:tc>
        <w:tc>
          <w:tcPr>
            <w:tcW w:w="838" w:type="pct"/>
            <w:shd w:val="clear" w:color="auto" w:fill="auto"/>
            <w:vAlign w:val="center"/>
          </w:tcPr>
          <w:p w14:paraId="0F85DF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所定价格涵盖定位、消毒、穿刺、抽吸/灌注、放置引流管等羊水调节所有必要操作所需人力资源和基本物质资源消耗。</w:t>
            </w:r>
          </w:p>
        </w:tc>
        <w:tc>
          <w:tcPr>
            <w:tcW w:w="227" w:type="pct"/>
            <w:shd w:val="clear" w:color="auto" w:fill="auto"/>
            <w:vAlign w:val="center"/>
          </w:tcPr>
          <w:p w14:paraId="25D86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10" w:type="pct"/>
            <w:shd w:val="clear" w:color="auto" w:fill="auto"/>
            <w:vAlign w:val="center"/>
          </w:tcPr>
          <w:p w14:paraId="34013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10" w:type="pct"/>
            <w:shd w:val="clear" w:color="auto" w:fill="auto"/>
            <w:vAlign w:val="center"/>
          </w:tcPr>
          <w:p w14:paraId="1A260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310" w:type="pct"/>
            <w:shd w:val="clear" w:color="auto" w:fill="auto"/>
            <w:vAlign w:val="center"/>
          </w:tcPr>
          <w:p w14:paraId="2639C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593" w:type="pct"/>
            <w:shd w:val="clear" w:color="auto" w:fill="auto"/>
            <w:vAlign w:val="center"/>
          </w:tcPr>
          <w:p w14:paraId="1988FEED">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1E36C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7E3C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143" w:type="pct"/>
            <w:shd w:val="clear" w:color="auto" w:fill="auto"/>
            <w:vAlign w:val="center"/>
          </w:tcPr>
          <w:p w14:paraId="61D20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96" w:type="pct"/>
            <w:shd w:val="clear" w:color="auto" w:fill="auto"/>
            <w:vAlign w:val="center"/>
          </w:tcPr>
          <w:p w14:paraId="5D038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587" w:type="pct"/>
            <w:shd w:val="clear" w:color="auto" w:fill="auto"/>
            <w:vAlign w:val="center"/>
          </w:tcPr>
          <w:p w14:paraId="1C781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013112020160001</w:t>
            </w:r>
          </w:p>
        </w:tc>
        <w:tc>
          <w:tcPr>
            <w:tcW w:w="430" w:type="pct"/>
            <w:shd w:val="clear" w:color="auto" w:fill="auto"/>
            <w:vAlign w:val="center"/>
          </w:tcPr>
          <w:p w14:paraId="04B0E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羊水调节-内镜下辅助操作（加收）</w:t>
            </w:r>
          </w:p>
        </w:tc>
        <w:tc>
          <w:tcPr>
            <w:tcW w:w="675" w:type="pct"/>
            <w:shd w:val="clear" w:color="auto" w:fill="auto"/>
            <w:vAlign w:val="center"/>
          </w:tcPr>
          <w:p w14:paraId="01E91C32">
            <w:pPr>
              <w:jc w:val="both"/>
              <w:rPr>
                <w:rFonts w:hint="eastAsia" w:ascii="宋体" w:hAnsi="宋体" w:eastAsia="宋体" w:cs="宋体"/>
                <w:i w:val="0"/>
                <w:iCs w:val="0"/>
                <w:color w:val="000000"/>
                <w:sz w:val="20"/>
                <w:szCs w:val="20"/>
                <w:u w:val="none"/>
              </w:rPr>
            </w:pPr>
          </w:p>
        </w:tc>
        <w:tc>
          <w:tcPr>
            <w:tcW w:w="838" w:type="pct"/>
            <w:shd w:val="clear" w:color="auto" w:fill="auto"/>
            <w:vAlign w:val="center"/>
          </w:tcPr>
          <w:p w14:paraId="38F6C514">
            <w:pPr>
              <w:jc w:val="both"/>
              <w:rPr>
                <w:rFonts w:hint="eastAsia" w:ascii="宋体" w:hAnsi="宋体" w:eastAsia="宋体" w:cs="宋体"/>
                <w:i w:val="0"/>
                <w:iCs w:val="0"/>
                <w:color w:val="000000"/>
                <w:sz w:val="20"/>
                <w:szCs w:val="20"/>
                <w:u w:val="none"/>
              </w:rPr>
            </w:pPr>
          </w:p>
        </w:tc>
        <w:tc>
          <w:tcPr>
            <w:tcW w:w="227" w:type="pct"/>
            <w:shd w:val="clear" w:color="auto" w:fill="auto"/>
            <w:vAlign w:val="center"/>
          </w:tcPr>
          <w:p w14:paraId="30036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10" w:type="pct"/>
            <w:shd w:val="clear" w:color="auto" w:fill="auto"/>
            <w:vAlign w:val="center"/>
          </w:tcPr>
          <w:p w14:paraId="767BA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0" w:type="pct"/>
            <w:shd w:val="clear" w:color="auto" w:fill="auto"/>
            <w:vAlign w:val="center"/>
          </w:tcPr>
          <w:p w14:paraId="0482A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10" w:type="pct"/>
            <w:shd w:val="clear" w:color="auto" w:fill="auto"/>
            <w:vAlign w:val="center"/>
          </w:tcPr>
          <w:p w14:paraId="33D67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593" w:type="pct"/>
            <w:shd w:val="clear" w:color="auto" w:fill="auto"/>
            <w:vAlign w:val="center"/>
          </w:tcPr>
          <w:p w14:paraId="36749923">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7B9F2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105F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43" w:type="pct"/>
            <w:shd w:val="clear" w:color="auto" w:fill="auto"/>
            <w:vAlign w:val="center"/>
          </w:tcPr>
          <w:p w14:paraId="69463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96" w:type="pct"/>
            <w:shd w:val="clear" w:color="auto" w:fill="auto"/>
            <w:vAlign w:val="center"/>
          </w:tcPr>
          <w:p w14:paraId="548C8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587" w:type="pct"/>
            <w:shd w:val="clear" w:color="auto" w:fill="auto"/>
            <w:vAlign w:val="center"/>
          </w:tcPr>
          <w:p w14:paraId="403F7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013112020170000</w:t>
            </w:r>
          </w:p>
        </w:tc>
        <w:tc>
          <w:tcPr>
            <w:tcW w:w="430" w:type="pct"/>
            <w:shd w:val="clear" w:color="auto" w:fill="auto"/>
            <w:vAlign w:val="center"/>
          </w:tcPr>
          <w:p w14:paraId="0A8EE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子宫压迫止血</w:t>
            </w:r>
          </w:p>
        </w:tc>
        <w:tc>
          <w:tcPr>
            <w:tcW w:w="675" w:type="pct"/>
            <w:shd w:val="clear" w:color="auto" w:fill="auto"/>
            <w:vAlign w:val="center"/>
          </w:tcPr>
          <w:p w14:paraId="7B1F19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经药物等保守治疗无效，需要压迫止血，达到止血目的。</w:t>
            </w:r>
          </w:p>
        </w:tc>
        <w:tc>
          <w:tcPr>
            <w:tcW w:w="838" w:type="pct"/>
            <w:shd w:val="clear" w:color="auto" w:fill="auto"/>
            <w:vAlign w:val="center"/>
          </w:tcPr>
          <w:p w14:paraId="447C08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所定价格涵盖扩张宫口、探查宫腔并清宫、填塞宫腔或缝合、压迫止血，必要时材料取出等所需的人力资源和基本物质资源消耗。</w:t>
            </w:r>
          </w:p>
        </w:tc>
        <w:tc>
          <w:tcPr>
            <w:tcW w:w="227" w:type="pct"/>
            <w:shd w:val="clear" w:color="auto" w:fill="auto"/>
            <w:vAlign w:val="center"/>
          </w:tcPr>
          <w:p w14:paraId="36923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10" w:type="pct"/>
            <w:shd w:val="clear" w:color="auto" w:fill="auto"/>
            <w:vAlign w:val="center"/>
          </w:tcPr>
          <w:p w14:paraId="2A40D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310" w:type="pct"/>
            <w:shd w:val="clear" w:color="auto" w:fill="auto"/>
            <w:vAlign w:val="center"/>
          </w:tcPr>
          <w:p w14:paraId="132C2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310" w:type="pct"/>
            <w:shd w:val="clear" w:color="auto" w:fill="auto"/>
            <w:vAlign w:val="center"/>
          </w:tcPr>
          <w:p w14:paraId="2DEA6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593" w:type="pct"/>
            <w:shd w:val="clear" w:color="auto" w:fill="auto"/>
            <w:vAlign w:val="center"/>
          </w:tcPr>
          <w:p w14:paraId="169E7911">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45DA0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14AA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43" w:type="pct"/>
            <w:shd w:val="clear" w:color="auto" w:fill="auto"/>
            <w:vAlign w:val="center"/>
          </w:tcPr>
          <w:p w14:paraId="2D3FF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96" w:type="pct"/>
            <w:shd w:val="clear" w:color="auto" w:fill="auto"/>
            <w:vAlign w:val="center"/>
          </w:tcPr>
          <w:p w14:paraId="76D73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587" w:type="pct"/>
            <w:shd w:val="clear" w:color="auto" w:fill="auto"/>
            <w:vAlign w:val="center"/>
          </w:tcPr>
          <w:p w14:paraId="79E28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013112020040000</w:t>
            </w:r>
          </w:p>
        </w:tc>
        <w:tc>
          <w:tcPr>
            <w:tcW w:w="430" w:type="pct"/>
            <w:shd w:val="clear" w:color="auto" w:fill="auto"/>
            <w:vAlign w:val="center"/>
          </w:tcPr>
          <w:p w14:paraId="05B2B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羊膜腔穿刺</w:t>
            </w:r>
          </w:p>
        </w:tc>
        <w:tc>
          <w:tcPr>
            <w:tcW w:w="675" w:type="pct"/>
            <w:shd w:val="clear" w:color="auto" w:fill="auto"/>
            <w:vAlign w:val="center"/>
          </w:tcPr>
          <w:p w14:paraId="418FC0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经羊膜腔获取检测样本，用于产前诊断。</w:t>
            </w:r>
          </w:p>
        </w:tc>
        <w:tc>
          <w:tcPr>
            <w:tcW w:w="838" w:type="pct"/>
            <w:shd w:val="clear" w:color="auto" w:fill="auto"/>
            <w:vAlign w:val="center"/>
          </w:tcPr>
          <w:p w14:paraId="57FDB1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所定价格涵盖定位、消毒、穿刺、取样、观察等羊膜腔穿刺所有必要操作所需人力资源和基本物质资源消耗。</w:t>
            </w:r>
          </w:p>
        </w:tc>
        <w:tc>
          <w:tcPr>
            <w:tcW w:w="227" w:type="pct"/>
            <w:shd w:val="clear" w:color="auto" w:fill="auto"/>
            <w:vAlign w:val="center"/>
          </w:tcPr>
          <w:p w14:paraId="35505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533C9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310" w:type="pct"/>
            <w:shd w:val="clear" w:color="auto" w:fill="auto"/>
            <w:vAlign w:val="center"/>
          </w:tcPr>
          <w:p w14:paraId="4878E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310" w:type="pct"/>
            <w:shd w:val="clear" w:color="auto" w:fill="auto"/>
            <w:vAlign w:val="center"/>
          </w:tcPr>
          <w:p w14:paraId="732C9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593" w:type="pct"/>
            <w:shd w:val="clear" w:color="auto" w:fill="auto"/>
            <w:vAlign w:val="center"/>
          </w:tcPr>
          <w:p w14:paraId="75A59B0D">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4BEE1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6D8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143" w:type="pct"/>
            <w:shd w:val="clear" w:color="auto" w:fill="auto"/>
            <w:vAlign w:val="center"/>
          </w:tcPr>
          <w:p w14:paraId="356D6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96" w:type="pct"/>
            <w:shd w:val="clear" w:color="auto" w:fill="auto"/>
            <w:vAlign w:val="center"/>
          </w:tcPr>
          <w:p w14:paraId="2D2F2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587" w:type="pct"/>
            <w:shd w:val="clear" w:color="auto" w:fill="auto"/>
            <w:vAlign w:val="center"/>
          </w:tcPr>
          <w:p w14:paraId="45FCA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013112020040001</w:t>
            </w:r>
          </w:p>
        </w:tc>
        <w:tc>
          <w:tcPr>
            <w:tcW w:w="430" w:type="pct"/>
            <w:shd w:val="clear" w:color="auto" w:fill="auto"/>
            <w:vAlign w:val="center"/>
          </w:tcPr>
          <w:p w14:paraId="2958B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羊膜腔穿刺-内镜下辅助操作（加收）</w:t>
            </w:r>
          </w:p>
        </w:tc>
        <w:tc>
          <w:tcPr>
            <w:tcW w:w="675" w:type="pct"/>
            <w:shd w:val="clear" w:color="auto" w:fill="auto"/>
            <w:vAlign w:val="center"/>
          </w:tcPr>
          <w:p w14:paraId="39E04B2E">
            <w:pPr>
              <w:jc w:val="both"/>
              <w:rPr>
                <w:rFonts w:hint="eastAsia" w:ascii="宋体" w:hAnsi="宋体" w:eastAsia="宋体" w:cs="宋体"/>
                <w:i w:val="0"/>
                <w:iCs w:val="0"/>
                <w:color w:val="000000"/>
                <w:sz w:val="20"/>
                <w:szCs w:val="20"/>
                <w:u w:val="none"/>
              </w:rPr>
            </w:pPr>
          </w:p>
        </w:tc>
        <w:tc>
          <w:tcPr>
            <w:tcW w:w="838" w:type="pct"/>
            <w:shd w:val="clear" w:color="auto" w:fill="auto"/>
            <w:vAlign w:val="center"/>
          </w:tcPr>
          <w:p w14:paraId="1A01D267">
            <w:pPr>
              <w:jc w:val="both"/>
              <w:rPr>
                <w:rFonts w:hint="eastAsia" w:ascii="宋体" w:hAnsi="宋体" w:eastAsia="宋体" w:cs="宋体"/>
                <w:i w:val="0"/>
                <w:iCs w:val="0"/>
                <w:color w:val="000000"/>
                <w:sz w:val="20"/>
                <w:szCs w:val="20"/>
                <w:u w:val="none"/>
              </w:rPr>
            </w:pPr>
          </w:p>
        </w:tc>
        <w:tc>
          <w:tcPr>
            <w:tcW w:w="227" w:type="pct"/>
            <w:shd w:val="clear" w:color="auto" w:fill="auto"/>
            <w:vAlign w:val="center"/>
          </w:tcPr>
          <w:p w14:paraId="08868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13FD0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0" w:type="pct"/>
            <w:shd w:val="clear" w:color="auto" w:fill="auto"/>
            <w:vAlign w:val="center"/>
          </w:tcPr>
          <w:p w14:paraId="0556F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10" w:type="pct"/>
            <w:shd w:val="clear" w:color="auto" w:fill="auto"/>
            <w:vAlign w:val="center"/>
          </w:tcPr>
          <w:p w14:paraId="207FC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593" w:type="pct"/>
            <w:shd w:val="clear" w:color="auto" w:fill="auto"/>
            <w:vAlign w:val="center"/>
          </w:tcPr>
          <w:p w14:paraId="53196B90">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4F593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96E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3" w:type="pct"/>
            <w:shd w:val="clear" w:color="auto" w:fill="auto"/>
            <w:vAlign w:val="center"/>
          </w:tcPr>
          <w:p w14:paraId="2FE57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96" w:type="pct"/>
            <w:shd w:val="clear" w:color="auto" w:fill="auto"/>
            <w:vAlign w:val="center"/>
          </w:tcPr>
          <w:p w14:paraId="25BB1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587" w:type="pct"/>
            <w:shd w:val="clear" w:color="auto" w:fill="auto"/>
            <w:vAlign w:val="center"/>
          </w:tcPr>
          <w:p w14:paraId="6FB93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013112020040100</w:t>
            </w:r>
          </w:p>
        </w:tc>
        <w:tc>
          <w:tcPr>
            <w:tcW w:w="430" w:type="pct"/>
            <w:shd w:val="clear" w:color="auto" w:fill="auto"/>
            <w:vAlign w:val="center"/>
          </w:tcPr>
          <w:p w14:paraId="451F2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羊膜腔穿刺-羊膜腔穿刺注药（扩展）</w:t>
            </w:r>
          </w:p>
        </w:tc>
        <w:tc>
          <w:tcPr>
            <w:tcW w:w="675" w:type="pct"/>
            <w:shd w:val="clear" w:color="auto" w:fill="auto"/>
            <w:vAlign w:val="center"/>
          </w:tcPr>
          <w:p w14:paraId="74B00E67">
            <w:pPr>
              <w:jc w:val="both"/>
              <w:rPr>
                <w:rFonts w:hint="eastAsia" w:ascii="宋体" w:hAnsi="宋体" w:eastAsia="宋体" w:cs="宋体"/>
                <w:i w:val="0"/>
                <w:iCs w:val="0"/>
                <w:color w:val="000000"/>
                <w:sz w:val="20"/>
                <w:szCs w:val="20"/>
                <w:u w:val="none"/>
              </w:rPr>
            </w:pPr>
          </w:p>
        </w:tc>
        <w:tc>
          <w:tcPr>
            <w:tcW w:w="838" w:type="pct"/>
            <w:shd w:val="clear" w:color="auto" w:fill="auto"/>
            <w:vAlign w:val="center"/>
          </w:tcPr>
          <w:p w14:paraId="0ED84C33">
            <w:pPr>
              <w:jc w:val="both"/>
              <w:rPr>
                <w:rFonts w:hint="eastAsia" w:ascii="宋体" w:hAnsi="宋体" w:eastAsia="宋体" w:cs="宋体"/>
                <w:i w:val="0"/>
                <w:iCs w:val="0"/>
                <w:color w:val="000000"/>
                <w:sz w:val="20"/>
                <w:szCs w:val="20"/>
                <w:u w:val="none"/>
              </w:rPr>
            </w:pPr>
          </w:p>
        </w:tc>
        <w:tc>
          <w:tcPr>
            <w:tcW w:w="227" w:type="pct"/>
            <w:shd w:val="clear" w:color="auto" w:fill="auto"/>
            <w:vAlign w:val="center"/>
          </w:tcPr>
          <w:p w14:paraId="7DEE3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3925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310" w:type="pct"/>
            <w:shd w:val="clear" w:color="auto" w:fill="auto"/>
            <w:vAlign w:val="center"/>
          </w:tcPr>
          <w:p w14:paraId="7B9D7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310" w:type="pct"/>
            <w:shd w:val="clear" w:color="auto" w:fill="auto"/>
            <w:vAlign w:val="center"/>
          </w:tcPr>
          <w:p w14:paraId="61436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593" w:type="pct"/>
            <w:shd w:val="clear" w:color="auto" w:fill="auto"/>
            <w:vAlign w:val="center"/>
          </w:tcPr>
          <w:p w14:paraId="6D14A044">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10593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BB5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43" w:type="pct"/>
            <w:shd w:val="clear" w:color="auto" w:fill="auto"/>
            <w:vAlign w:val="center"/>
          </w:tcPr>
          <w:p w14:paraId="61F18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96" w:type="pct"/>
            <w:shd w:val="clear" w:color="auto" w:fill="auto"/>
            <w:vAlign w:val="center"/>
          </w:tcPr>
          <w:p w14:paraId="1241C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587" w:type="pct"/>
            <w:shd w:val="clear" w:color="auto" w:fill="auto"/>
            <w:vAlign w:val="center"/>
          </w:tcPr>
          <w:p w14:paraId="47E03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013112020180000</w:t>
            </w:r>
          </w:p>
        </w:tc>
        <w:tc>
          <w:tcPr>
            <w:tcW w:w="430" w:type="pct"/>
            <w:shd w:val="clear" w:color="auto" w:fill="auto"/>
            <w:vAlign w:val="center"/>
          </w:tcPr>
          <w:p w14:paraId="76F65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脐静脉穿刺</w:t>
            </w:r>
          </w:p>
        </w:tc>
        <w:tc>
          <w:tcPr>
            <w:tcW w:w="675" w:type="pct"/>
            <w:shd w:val="clear" w:color="auto" w:fill="auto"/>
            <w:vAlign w:val="center"/>
          </w:tcPr>
          <w:p w14:paraId="4366DD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经羊膜腔获取胎儿脐静脉血。</w:t>
            </w:r>
          </w:p>
        </w:tc>
        <w:tc>
          <w:tcPr>
            <w:tcW w:w="838" w:type="pct"/>
            <w:shd w:val="clear" w:color="auto" w:fill="auto"/>
            <w:vAlign w:val="center"/>
          </w:tcPr>
          <w:p w14:paraId="35B2C5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所定价格涵盖定位、消毒、穿刺、抽血等脐静脉穿刺所有必要操作所需的人力资源和基本物质资源消耗。</w:t>
            </w:r>
          </w:p>
        </w:tc>
        <w:tc>
          <w:tcPr>
            <w:tcW w:w="227" w:type="pct"/>
            <w:shd w:val="clear" w:color="auto" w:fill="auto"/>
            <w:vAlign w:val="center"/>
          </w:tcPr>
          <w:p w14:paraId="07F7D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51B85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310" w:type="pct"/>
            <w:shd w:val="clear" w:color="auto" w:fill="auto"/>
            <w:vAlign w:val="center"/>
          </w:tcPr>
          <w:p w14:paraId="33AEA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w:t>
            </w:r>
          </w:p>
        </w:tc>
        <w:tc>
          <w:tcPr>
            <w:tcW w:w="310" w:type="pct"/>
            <w:shd w:val="clear" w:color="auto" w:fill="auto"/>
            <w:vAlign w:val="center"/>
          </w:tcPr>
          <w:p w14:paraId="0C4F7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c>
          <w:tcPr>
            <w:tcW w:w="593" w:type="pct"/>
            <w:shd w:val="clear" w:color="auto" w:fill="auto"/>
            <w:vAlign w:val="center"/>
          </w:tcPr>
          <w:p w14:paraId="06144F58">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2D966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C19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43" w:type="pct"/>
            <w:shd w:val="clear" w:color="auto" w:fill="auto"/>
            <w:vAlign w:val="center"/>
          </w:tcPr>
          <w:p w14:paraId="72D72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96" w:type="pct"/>
            <w:shd w:val="clear" w:color="auto" w:fill="auto"/>
            <w:vAlign w:val="center"/>
          </w:tcPr>
          <w:p w14:paraId="72A23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587" w:type="pct"/>
            <w:shd w:val="clear" w:color="auto" w:fill="auto"/>
            <w:vAlign w:val="center"/>
          </w:tcPr>
          <w:p w14:paraId="67A9C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013112020050000</w:t>
            </w:r>
          </w:p>
        </w:tc>
        <w:tc>
          <w:tcPr>
            <w:tcW w:w="430" w:type="pct"/>
            <w:shd w:val="clear" w:color="auto" w:fill="auto"/>
            <w:vAlign w:val="center"/>
          </w:tcPr>
          <w:p w14:paraId="0A72A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绒毛取材</w:t>
            </w:r>
          </w:p>
        </w:tc>
        <w:tc>
          <w:tcPr>
            <w:tcW w:w="675" w:type="pct"/>
            <w:shd w:val="clear" w:color="auto" w:fill="auto"/>
            <w:vAlign w:val="center"/>
          </w:tcPr>
          <w:p w14:paraId="7F1106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穿刺获取胎盘绒毛样本。</w:t>
            </w:r>
          </w:p>
        </w:tc>
        <w:tc>
          <w:tcPr>
            <w:tcW w:w="838" w:type="pct"/>
            <w:shd w:val="clear" w:color="auto" w:fill="auto"/>
            <w:vAlign w:val="center"/>
          </w:tcPr>
          <w:p w14:paraId="547335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所定价格涵盖定位、消毒、穿刺、取材等绒毛取材所有必要操作所需的人力资源和基本物质资源消耗。</w:t>
            </w:r>
          </w:p>
        </w:tc>
        <w:tc>
          <w:tcPr>
            <w:tcW w:w="227" w:type="pct"/>
            <w:shd w:val="clear" w:color="auto" w:fill="auto"/>
            <w:vAlign w:val="center"/>
          </w:tcPr>
          <w:p w14:paraId="26D69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21F26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310" w:type="pct"/>
            <w:shd w:val="clear" w:color="auto" w:fill="auto"/>
            <w:vAlign w:val="center"/>
          </w:tcPr>
          <w:p w14:paraId="25BA7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310" w:type="pct"/>
            <w:shd w:val="clear" w:color="auto" w:fill="auto"/>
            <w:vAlign w:val="center"/>
          </w:tcPr>
          <w:p w14:paraId="556B7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593" w:type="pct"/>
            <w:shd w:val="clear" w:color="auto" w:fill="auto"/>
            <w:vAlign w:val="center"/>
          </w:tcPr>
          <w:p w14:paraId="3C97F7EC">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44966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01B4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43" w:type="pct"/>
            <w:shd w:val="clear" w:color="auto" w:fill="auto"/>
            <w:vAlign w:val="center"/>
          </w:tcPr>
          <w:p w14:paraId="4291A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96" w:type="pct"/>
            <w:shd w:val="clear" w:color="auto" w:fill="auto"/>
            <w:vAlign w:val="center"/>
          </w:tcPr>
          <w:p w14:paraId="439E1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587" w:type="pct"/>
            <w:shd w:val="clear" w:color="auto" w:fill="auto"/>
            <w:vAlign w:val="center"/>
          </w:tcPr>
          <w:p w14:paraId="56EDD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013112020060000</w:t>
            </w:r>
          </w:p>
        </w:tc>
        <w:tc>
          <w:tcPr>
            <w:tcW w:w="430" w:type="pct"/>
            <w:shd w:val="clear" w:color="auto" w:fill="auto"/>
            <w:vAlign w:val="center"/>
          </w:tcPr>
          <w:p w14:paraId="7557C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胎儿内镜检查</w:t>
            </w:r>
          </w:p>
        </w:tc>
        <w:tc>
          <w:tcPr>
            <w:tcW w:w="675" w:type="pct"/>
            <w:shd w:val="clear" w:color="auto" w:fill="auto"/>
            <w:vAlign w:val="center"/>
          </w:tcPr>
          <w:p w14:paraId="486F64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经内镜观察宫内胎儿及胎盘情况。</w:t>
            </w:r>
          </w:p>
        </w:tc>
        <w:tc>
          <w:tcPr>
            <w:tcW w:w="838" w:type="pct"/>
            <w:shd w:val="clear" w:color="auto" w:fill="auto"/>
            <w:vAlign w:val="center"/>
          </w:tcPr>
          <w:p w14:paraId="5FE4D7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所定价格涵盖定位、内镜置入、观察、撤除等，必要时取样等操作所需的人力资源和基本物质资源消耗。</w:t>
            </w:r>
          </w:p>
        </w:tc>
        <w:tc>
          <w:tcPr>
            <w:tcW w:w="227" w:type="pct"/>
            <w:shd w:val="clear" w:color="auto" w:fill="auto"/>
            <w:vAlign w:val="center"/>
          </w:tcPr>
          <w:p w14:paraId="2A19A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4482D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0" w:type="pct"/>
            <w:shd w:val="clear" w:color="auto" w:fill="auto"/>
            <w:vAlign w:val="center"/>
          </w:tcPr>
          <w:p w14:paraId="1EBC1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10" w:type="pct"/>
            <w:shd w:val="clear" w:color="auto" w:fill="auto"/>
            <w:vAlign w:val="center"/>
          </w:tcPr>
          <w:p w14:paraId="21AC0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593" w:type="pct"/>
            <w:shd w:val="clear" w:color="auto" w:fill="auto"/>
            <w:vAlign w:val="center"/>
          </w:tcPr>
          <w:p w14:paraId="4721EFF7">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2E20A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1D4A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43" w:type="pct"/>
            <w:shd w:val="clear" w:color="auto" w:fill="auto"/>
            <w:vAlign w:val="center"/>
          </w:tcPr>
          <w:p w14:paraId="76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96" w:type="pct"/>
            <w:shd w:val="clear" w:color="auto" w:fill="auto"/>
            <w:vAlign w:val="center"/>
          </w:tcPr>
          <w:p w14:paraId="654E3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79860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013314000070000</w:t>
            </w:r>
          </w:p>
        </w:tc>
        <w:tc>
          <w:tcPr>
            <w:tcW w:w="430" w:type="pct"/>
            <w:shd w:val="clear" w:color="auto" w:fill="auto"/>
            <w:vAlign w:val="center"/>
          </w:tcPr>
          <w:p w14:paraId="0CEDC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院外分娩产后处置</w:t>
            </w:r>
          </w:p>
        </w:tc>
        <w:tc>
          <w:tcPr>
            <w:tcW w:w="675" w:type="pct"/>
            <w:shd w:val="clear" w:color="auto" w:fill="auto"/>
            <w:vAlign w:val="center"/>
          </w:tcPr>
          <w:p w14:paraId="41FA46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产妇于院外娩出胎儿后，在院内对产妇和新生儿进行的产后处理。</w:t>
            </w:r>
          </w:p>
        </w:tc>
        <w:tc>
          <w:tcPr>
            <w:tcW w:w="838" w:type="pct"/>
            <w:shd w:val="clear" w:color="auto" w:fill="auto"/>
            <w:vAlign w:val="center"/>
          </w:tcPr>
          <w:p w14:paraId="7CD617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所定价格涵盖第三产程开始的脐带和胎盘处理，会阴裂伤修补（1-2度）、侧切及缝合、胎儿娩出后母婴观察等院外分娩产后处置所有必要操作所需的人力资源和基本物质资源消耗。</w:t>
            </w:r>
          </w:p>
        </w:tc>
        <w:tc>
          <w:tcPr>
            <w:tcW w:w="227" w:type="pct"/>
            <w:shd w:val="clear" w:color="auto" w:fill="auto"/>
            <w:vAlign w:val="center"/>
          </w:tcPr>
          <w:p w14:paraId="2BF2B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10" w:type="pct"/>
            <w:shd w:val="clear" w:color="auto" w:fill="auto"/>
            <w:vAlign w:val="center"/>
          </w:tcPr>
          <w:p w14:paraId="44C83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310" w:type="pct"/>
            <w:shd w:val="clear" w:color="auto" w:fill="auto"/>
            <w:vAlign w:val="center"/>
          </w:tcPr>
          <w:p w14:paraId="3CCB7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376.2</w:t>
            </w:r>
          </w:p>
        </w:tc>
        <w:tc>
          <w:tcPr>
            <w:tcW w:w="310" w:type="pct"/>
            <w:shd w:val="clear" w:color="auto" w:fill="auto"/>
            <w:vAlign w:val="center"/>
          </w:tcPr>
          <w:p w14:paraId="6675E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334.4</w:t>
            </w:r>
          </w:p>
        </w:tc>
        <w:tc>
          <w:tcPr>
            <w:tcW w:w="593" w:type="pct"/>
            <w:shd w:val="clear" w:color="auto" w:fill="auto"/>
            <w:vAlign w:val="center"/>
          </w:tcPr>
          <w:p w14:paraId="1412670C">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0E409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D5E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43" w:type="pct"/>
            <w:shd w:val="clear" w:color="auto" w:fill="auto"/>
            <w:vAlign w:val="center"/>
          </w:tcPr>
          <w:p w14:paraId="0FC89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96" w:type="pct"/>
            <w:shd w:val="clear" w:color="auto" w:fill="auto"/>
            <w:vAlign w:val="center"/>
          </w:tcPr>
          <w:p w14:paraId="50697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52382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013314000070001</w:t>
            </w:r>
          </w:p>
        </w:tc>
        <w:tc>
          <w:tcPr>
            <w:tcW w:w="430" w:type="pct"/>
            <w:shd w:val="clear" w:color="auto" w:fill="auto"/>
            <w:vAlign w:val="center"/>
          </w:tcPr>
          <w:p w14:paraId="39A34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院外分娩产后处置-会阴裂伤修补（限3-4度）（加收）</w:t>
            </w:r>
          </w:p>
        </w:tc>
        <w:tc>
          <w:tcPr>
            <w:tcW w:w="675" w:type="pct"/>
            <w:shd w:val="clear" w:color="auto" w:fill="auto"/>
            <w:vAlign w:val="center"/>
          </w:tcPr>
          <w:p w14:paraId="78D7EBE1">
            <w:pPr>
              <w:jc w:val="both"/>
              <w:rPr>
                <w:rFonts w:hint="eastAsia" w:ascii="宋体" w:hAnsi="宋体" w:eastAsia="宋体" w:cs="宋体"/>
                <w:i w:val="0"/>
                <w:iCs w:val="0"/>
                <w:color w:val="000000"/>
                <w:sz w:val="20"/>
                <w:szCs w:val="20"/>
                <w:u w:val="none"/>
              </w:rPr>
            </w:pPr>
          </w:p>
        </w:tc>
        <w:tc>
          <w:tcPr>
            <w:tcW w:w="838" w:type="pct"/>
            <w:shd w:val="clear" w:color="auto" w:fill="auto"/>
            <w:vAlign w:val="center"/>
          </w:tcPr>
          <w:p w14:paraId="3FA97539">
            <w:pPr>
              <w:jc w:val="both"/>
              <w:rPr>
                <w:rFonts w:hint="eastAsia" w:ascii="宋体" w:hAnsi="宋体" w:eastAsia="宋体" w:cs="宋体"/>
                <w:i w:val="0"/>
                <w:iCs w:val="0"/>
                <w:color w:val="000000"/>
                <w:sz w:val="20"/>
                <w:szCs w:val="20"/>
                <w:u w:val="none"/>
              </w:rPr>
            </w:pPr>
          </w:p>
        </w:tc>
        <w:tc>
          <w:tcPr>
            <w:tcW w:w="227" w:type="pct"/>
            <w:shd w:val="clear" w:color="auto" w:fill="auto"/>
            <w:vAlign w:val="center"/>
          </w:tcPr>
          <w:p w14:paraId="062BA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10" w:type="pct"/>
            <w:shd w:val="clear" w:color="auto" w:fill="auto"/>
            <w:vAlign w:val="center"/>
          </w:tcPr>
          <w:p w14:paraId="54B2C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310" w:type="pct"/>
            <w:shd w:val="clear" w:color="auto" w:fill="auto"/>
            <w:vAlign w:val="center"/>
          </w:tcPr>
          <w:p w14:paraId="15CEB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w:t>
            </w:r>
          </w:p>
        </w:tc>
        <w:tc>
          <w:tcPr>
            <w:tcW w:w="310" w:type="pct"/>
            <w:shd w:val="clear" w:color="auto" w:fill="auto"/>
            <w:vAlign w:val="center"/>
          </w:tcPr>
          <w:p w14:paraId="2FD88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w:t>
            </w:r>
          </w:p>
        </w:tc>
        <w:tc>
          <w:tcPr>
            <w:tcW w:w="593" w:type="pct"/>
            <w:shd w:val="clear" w:color="auto" w:fill="auto"/>
            <w:vAlign w:val="center"/>
          </w:tcPr>
          <w:p w14:paraId="06F03C07">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4B5B3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A17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43" w:type="pct"/>
            <w:shd w:val="clear" w:color="auto" w:fill="auto"/>
            <w:vAlign w:val="center"/>
          </w:tcPr>
          <w:p w14:paraId="177D6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96" w:type="pct"/>
            <w:shd w:val="clear" w:color="auto" w:fill="auto"/>
            <w:vAlign w:val="center"/>
          </w:tcPr>
          <w:p w14:paraId="3A96F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205D7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013314000070002</w:t>
            </w:r>
          </w:p>
        </w:tc>
        <w:tc>
          <w:tcPr>
            <w:tcW w:w="430" w:type="pct"/>
            <w:shd w:val="clear" w:color="auto" w:fill="auto"/>
            <w:vAlign w:val="center"/>
          </w:tcPr>
          <w:p w14:paraId="6E26F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院外分娩产后处置-宫颈裂伤修补（加收）</w:t>
            </w:r>
          </w:p>
        </w:tc>
        <w:tc>
          <w:tcPr>
            <w:tcW w:w="675" w:type="pct"/>
            <w:shd w:val="clear" w:color="auto" w:fill="auto"/>
            <w:vAlign w:val="center"/>
          </w:tcPr>
          <w:p w14:paraId="65E75B33">
            <w:pPr>
              <w:jc w:val="both"/>
              <w:rPr>
                <w:rFonts w:hint="eastAsia" w:ascii="宋体" w:hAnsi="宋体" w:eastAsia="宋体" w:cs="宋体"/>
                <w:i w:val="0"/>
                <w:iCs w:val="0"/>
                <w:color w:val="000000"/>
                <w:sz w:val="20"/>
                <w:szCs w:val="20"/>
                <w:u w:val="none"/>
              </w:rPr>
            </w:pPr>
          </w:p>
        </w:tc>
        <w:tc>
          <w:tcPr>
            <w:tcW w:w="838" w:type="pct"/>
            <w:shd w:val="clear" w:color="auto" w:fill="auto"/>
            <w:vAlign w:val="center"/>
          </w:tcPr>
          <w:p w14:paraId="4F9999C8">
            <w:pPr>
              <w:jc w:val="both"/>
              <w:rPr>
                <w:rFonts w:hint="eastAsia" w:ascii="宋体" w:hAnsi="宋体" w:eastAsia="宋体" w:cs="宋体"/>
                <w:i w:val="0"/>
                <w:iCs w:val="0"/>
                <w:color w:val="000000"/>
                <w:sz w:val="20"/>
                <w:szCs w:val="20"/>
                <w:u w:val="none"/>
              </w:rPr>
            </w:pPr>
          </w:p>
        </w:tc>
        <w:tc>
          <w:tcPr>
            <w:tcW w:w="227" w:type="pct"/>
            <w:shd w:val="clear" w:color="auto" w:fill="auto"/>
            <w:vAlign w:val="center"/>
          </w:tcPr>
          <w:p w14:paraId="41DDF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10" w:type="pct"/>
            <w:shd w:val="clear" w:color="auto" w:fill="auto"/>
            <w:vAlign w:val="center"/>
          </w:tcPr>
          <w:p w14:paraId="1C70C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310" w:type="pct"/>
            <w:shd w:val="clear" w:color="auto" w:fill="auto"/>
            <w:vAlign w:val="center"/>
          </w:tcPr>
          <w:p w14:paraId="6842D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310" w:type="pct"/>
            <w:shd w:val="clear" w:color="auto" w:fill="auto"/>
            <w:vAlign w:val="center"/>
          </w:tcPr>
          <w:p w14:paraId="0FE5F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593" w:type="pct"/>
            <w:shd w:val="clear" w:color="auto" w:fill="auto"/>
            <w:vAlign w:val="center"/>
          </w:tcPr>
          <w:p w14:paraId="2BCAD984">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7E4A6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688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43" w:type="pct"/>
            <w:shd w:val="clear" w:color="auto" w:fill="auto"/>
            <w:vAlign w:val="center"/>
          </w:tcPr>
          <w:p w14:paraId="7293F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96" w:type="pct"/>
            <w:shd w:val="clear" w:color="auto" w:fill="auto"/>
            <w:vAlign w:val="center"/>
          </w:tcPr>
          <w:p w14:paraId="7AF80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587" w:type="pct"/>
            <w:shd w:val="clear" w:color="auto" w:fill="auto"/>
            <w:vAlign w:val="center"/>
          </w:tcPr>
          <w:p w14:paraId="768B8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013112020190000</w:t>
            </w:r>
          </w:p>
        </w:tc>
        <w:tc>
          <w:tcPr>
            <w:tcW w:w="430" w:type="pct"/>
            <w:shd w:val="clear" w:color="auto" w:fill="auto"/>
            <w:vAlign w:val="center"/>
          </w:tcPr>
          <w:p w14:paraId="5E059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药物减胎</w:t>
            </w:r>
          </w:p>
        </w:tc>
        <w:tc>
          <w:tcPr>
            <w:tcW w:w="675" w:type="pct"/>
            <w:shd w:val="clear" w:color="auto" w:fill="auto"/>
            <w:vAlign w:val="center"/>
          </w:tcPr>
          <w:p w14:paraId="0E84D8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因孕妇要求或医学指征，通过药物终止多胎妊娠中某一或两个（及以上）胎儿的发育。</w:t>
            </w:r>
          </w:p>
        </w:tc>
        <w:tc>
          <w:tcPr>
            <w:tcW w:w="838" w:type="pct"/>
            <w:shd w:val="clear" w:color="auto" w:fill="auto"/>
            <w:vAlign w:val="center"/>
          </w:tcPr>
          <w:p w14:paraId="62401D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所定价格涵盖消毒、穿刺、注药等药物减胎所有必要操作所需的人力资源和基本物质资源消耗。</w:t>
            </w:r>
          </w:p>
        </w:tc>
        <w:tc>
          <w:tcPr>
            <w:tcW w:w="227" w:type="pct"/>
            <w:shd w:val="clear" w:color="auto" w:fill="auto"/>
            <w:vAlign w:val="center"/>
          </w:tcPr>
          <w:p w14:paraId="5F5A1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4F7E4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310" w:type="pct"/>
            <w:shd w:val="clear" w:color="auto" w:fill="auto"/>
            <w:vAlign w:val="center"/>
          </w:tcPr>
          <w:p w14:paraId="4746A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310" w:type="pct"/>
            <w:shd w:val="clear" w:color="auto" w:fill="auto"/>
            <w:vAlign w:val="center"/>
          </w:tcPr>
          <w:p w14:paraId="21EEB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593" w:type="pct"/>
            <w:shd w:val="clear" w:color="auto" w:fill="auto"/>
            <w:vAlign w:val="center"/>
          </w:tcPr>
          <w:p w14:paraId="2F978193">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0DA86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236C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43" w:type="pct"/>
            <w:shd w:val="clear" w:color="auto" w:fill="auto"/>
            <w:vAlign w:val="center"/>
          </w:tcPr>
          <w:p w14:paraId="6D1E2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96" w:type="pct"/>
            <w:shd w:val="clear" w:color="auto" w:fill="auto"/>
            <w:vAlign w:val="center"/>
          </w:tcPr>
          <w:p w14:paraId="280EE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45F58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013314000080000</w:t>
            </w:r>
          </w:p>
        </w:tc>
        <w:tc>
          <w:tcPr>
            <w:tcW w:w="430" w:type="pct"/>
            <w:shd w:val="clear" w:color="auto" w:fill="auto"/>
            <w:vAlign w:val="center"/>
          </w:tcPr>
          <w:p w14:paraId="6E1EA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手术减胎</w:t>
            </w:r>
          </w:p>
        </w:tc>
        <w:tc>
          <w:tcPr>
            <w:tcW w:w="675" w:type="pct"/>
            <w:shd w:val="clear" w:color="auto" w:fill="auto"/>
            <w:vAlign w:val="center"/>
          </w:tcPr>
          <w:p w14:paraId="503F18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因孕妇要求或医学指征，通过手术终止多胎妊娠中某一或两个（及以上）胎儿的发育。</w:t>
            </w:r>
          </w:p>
        </w:tc>
        <w:tc>
          <w:tcPr>
            <w:tcW w:w="838" w:type="pct"/>
            <w:shd w:val="clear" w:color="auto" w:fill="auto"/>
            <w:vAlign w:val="center"/>
          </w:tcPr>
          <w:p w14:paraId="184681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所定价格涵盖消毒、确认位置、穿刺、使用电凝、激光、射频等各种方式进行减胎所需的人力资源和基本物质资源消耗。</w:t>
            </w:r>
          </w:p>
        </w:tc>
        <w:tc>
          <w:tcPr>
            <w:tcW w:w="227" w:type="pct"/>
            <w:shd w:val="clear" w:color="auto" w:fill="auto"/>
            <w:vAlign w:val="center"/>
          </w:tcPr>
          <w:p w14:paraId="3C8E5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2EE2E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310" w:type="pct"/>
            <w:shd w:val="clear" w:color="auto" w:fill="auto"/>
            <w:vAlign w:val="center"/>
          </w:tcPr>
          <w:p w14:paraId="094A4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w:t>
            </w:r>
          </w:p>
        </w:tc>
        <w:tc>
          <w:tcPr>
            <w:tcW w:w="310" w:type="pct"/>
            <w:shd w:val="clear" w:color="auto" w:fill="auto"/>
            <w:vAlign w:val="center"/>
          </w:tcPr>
          <w:p w14:paraId="310A5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w:t>
            </w:r>
          </w:p>
        </w:tc>
        <w:tc>
          <w:tcPr>
            <w:tcW w:w="593" w:type="pct"/>
            <w:shd w:val="clear" w:color="auto" w:fill="auto"/>
            <w:vAlign w:val="center"/>
          </w:tcPr>
          <w:p w14:paraId="633D29E6">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28B33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0FDB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4" w:hRule="atLeast"/>
        </w:trPr>
        <w:tc>
          <w:tcPr>
            <w:tcW w:w="143" w:type="pct"/>
            <w:shd w:val="clear" w:color="auto" w:fill="auto"/>
            <w:vAlign w:val="center"/>
          </w:tcPr>
          <w:p w14:paraId="5FF71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96" w:type="pct"/>
            <w:shd w:val="clear" w:color="auto" w:fill="auto"/>
            <w:vAlign w:val="center"/>
          </w:tcPr>
          <w:p w14:paraId="0799F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587" w:type="pct"/>
            <w:shd w:val="clear" w:color="auto" w:fill="auto"/>
            <w:vAlign w:val="center"/>
          </w:tcPr>
          <w:p w14:paraId="72169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013314000080001</w:t>
            </w:r>
          </w:p>
        </w:tc>
        <w:tc>
          <w:tcPr>
            <w:tcW w:w="430" w:type="pct"/>
            <w:shd w:val="clear" w:color="auto" w:fill="auto"/>
            <w:vAlign w:val="center"/>
          </w:tcPr>
          <w:p w14:paraId="133CB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手术减胎-内镜下辅助操作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（加收）</w:t>
            </w:r>
          </w:p>
        </w:tc>
        <w:tc>
          <w:tcPr>
            <w:tcW w:w="675" w:type="pct"/>
            <w:shd w:val="clear" w:color="auto" w:fill="auto"/>
            <w:vAlign w:val="center"/>
          </w:tcPr>
          <w:p w14:paraId="63B7518A">
            <w:pPr>
              <w:jc w:val="both"/>
              <w:rPr>
                <w:rFonts w:hint="eastAsia" w:ascii="宋体" w:hAnsi="宋体" w:eastAsia="宋体" w:cs="宋体"/>
                <w:i w:val="0"/>
                <w:iCs w:val="0"/>
                <w:color w:val="000000"/>
                <w:sz w:val="20"/>
                <w:szCs w:val="20"/>
                <w:u w:val="none"/>
              </w:rPr>
            </w:pPr>
          </w:p>
        </w:tc>
        <w:tc>
          <w:tcPr>
            <w:tcW w:w="838" w:type="pct"/>
            <w:shd w:val="clear" w:color="auto" w:fill="auto"/>
            <w:vAlign w:val="center"/>
          </w:tcPr>
          <w:p w14:paraId="6C870483">
            <w:pPr>
              <w:jc w:val="both"/>
              <w:rPr>
                <w:rFonts w:hint="eastAsia" w:ascii="宋体" w:hAnsi="宋体" w:eastAsia="宋体" w:cs="宋体"/>
                <w:i w:val="0"/>
                <w:iCs w:val="0"/>
                <w:color w:val="000000"/>
                <w:sz w:val="20"/>
                <w:szCs w:val="20"/>
                <w:u w:val="none"/>
              </w:rPr>
            </w:pPr>
          </w:p>
        </w:tc>
        <w:tc>
          <w:tcPr>
            <w:tcW w:w="227" w:type="pct"/>
            <w:shd w:val="clear" w:color="auto" w:fill="auto"/>
            <w:vAlign w:val="center"/>
          </w:tcPr>
          <w:p w14:paraId="5BAFC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40EF1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0" w:type="pct"/>
            <w:shd w:val="clear" w:color="auto" w:fill="auto"/>
            <w:vAlign w:val="center"/>
          </w:tcPr>
          <w:p w14:paraId="7CCE0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10" w:type="pct"/>
            <w:shd w:val="clear" w:color="auto" w:fill="auto"/>
            <w:vAlign w:val="center"/>
          </w:tcPr>
          <w:p w14:paraId="0CEF2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593" w:type="pct"/>
            <w:shd w:val="clear" w:color="auto" w:fill="auto"/>
            <w:vAlign w:val="center"/>
          </w:tcPr>
          <w:p w14:paraId="71170B11">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303D6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110A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7" w:hRule="atLeast"/>
        </w:trPr>
        <w:tc>
          <w:tcPr>
            <w:tcW w:w="143" w:type="pct"/>
            <w:shd w:val="clear" w:color="auto" w:fill="auto"/>
            <w:vAlign w:val="center"/>
          </w:tcPr>
          <w:p w14:paraId="16249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96" w:type="pct"/>
            <w:shd w:val="clear" w:color="auto" w:fill="auto"/>
            <w:vAlign w:val="center"/>
          </w:tcPr>
          <w:p w14:paraId="33824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587" w:type="pct"/>
            <w:shd w:val="clear" w:color="auto" w:fill="auto"/>
            <w:vAlign w:val="center"/>
          </w:tcPr>
          <w:p w14:paraId="3778A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013112020200000</w:t>
            </w:r>
          </w:p>
        </w:tc>
        <w:tc>
          <w:tcPr>
            <w:tcW w:w="430" w:type="pct"/>
            <w:shd w:val="clear" w:color="auto" w:fill="auto"/>
            <w:vAlign w:val="center"/>
          </w:tcPr>
          <w:p w14:paraId="67548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中期引产</w:t>
            </w:r>
          </w:p>
        </w:tc>
        <w:tc>
          <w:tcPr>
            <w:tcW w:w="675" w:type="pct"/>
            <w:shd w:val="clear" w:color="auto" w:fill="auto"/>
            <w:vAlign w:val="center"/>
          </w:tcPr>
          <w:p w14:paraId="57732D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孕中期通过药物等方式终止胎儿发育，促宫颈成熟达到临产状态。</w:t>
            </w:r>
          </w:p>
        </w:tc>
        <w:tc>
          <w:tcPr>
            <w:tcW w:w="838" w:type="pct"/>
            <w:shd w:val="clear" w:color="auto" w:fill="auto"/>
            <w:vAlign w:val="center"/>
          </w:tcPr>
          <w:p w14:paraId="131375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所定价格涵盖消毒、促宫颈成熟、胎儿处理等中期引产所有必要操作所需的人力资源和基本物质资源消耗。</w:t>
            </w:r>
          </w:p>
        </w:tc>
        <w:tc>
          <w:tcPr>
            <w:tcW w:w="227" w:type="pct"/>
            <w:shd w:val="clear" w:color="auto" w:fill="auto"/>
            <w:vAlign w:val="center"/>
          </w:tcPr>
          <w:p w14:paraId="3C663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4A85E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310" w:type="pct"/>
            <w:shd w:val="clear" w:color="auto" w:fill="auto"/>
            <w:vAlign w:val="center"/>
          </w:tcPr>
          <w:p w14:paraId="7A5FB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310" w:type="pct"/>
            <w:shd w:val="clear" w:color="auto" w:fill="auto"/>
            <w:vAlign w:val="center"/>
          </w:tcPr>
          <w:p w14:paraId="0013D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593" w:type="pct"/>
            <w:shd w:val="clear" w:color="auto" w:fill="auto"/>
            <w:vAlign w:val="center"/>
          </w:tcPr>
          <w:p w14:paraId="33B59B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孕期“14周-27周+6”孕周的适用</w:t>
            </w:r>
          </w:p>
        </w:tc>
        <w:tc>
          <w:tcPr>
            <w:tcW w:w="275" w:type="pct"/>
            <w:shd w:val="clear" w:color="auto" w:fill="auto"/>
            <w:vAlign w:val="center"/>
          </w:tcPr>
          <w:p w14:paraId="30244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147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43" w:type="pct"/>
            <w:shd w:val="clear" w:color="auto" w:fill="auto"/>
            <w:vAlign w:val="center"/>
          </w:tcPr>
          <w:p w14:paraId="66FF7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96" w:type="pct"/>
            <w:shd w:val="clear" w:color="auto" w:fill="auto"/>
            <w:vAlign w:val="center"/>
          </w:tcPr>
          <w:p w14:paraId="2B96C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587" w:type="pct"/>
            <w:shd w:val="clear" w:color="auto" w:fill="auto"/>
            <w:vAlign w:val="center"/>
          </w:tcPr>
          <w:p w14:paraId="492A9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013112020210000</w:t>
            </w:r>
          </w:p>
        </w:tc>
        <w:tc>
          <w:tcPr>
            <w:tcW w:w="430" w:type="pct"/>
            <w:shd w:val="clear" w:color="auto" w:fill="auto"/>
            <w:vAlign w:val="center"/>
          </w:tcPr>
          <w:p w14:paraId="41977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晚期引产</w:t>
            </w:r>
          </w:p>
        </w:tc>
        <w:tc>
          <w:tcPr>
            <w:tcW w:w="675" w:type="pct"/>
            <w:shd w:val="clear" w:color="auto" w:fill="auto"/>
            <w:vAlign w:val="center"/>
          </w:tcPr>
          <w:p w14:paraId="7DFFCA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孕晚期通过药物等方式终止胎儿发育，促宫颈成熟达到临产状态。</w:t>
            </w:r>
          </w:p>
        </w:tc>
        <w:tc>
          <w:tcPr>
            <w:tcW w:w="838" w:type="pct"/>
            <w:shd w:val="clear" w:color="auto" w:fill="auto"/>
            <w:vAlign w:val="center"/>
          </w:tcPr>
          <w:p w14:paraId="1D4CAB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所定价格涵盖消毒、促宫颈成熟、胎儿处理等晚期引产所有必要操作所需的人力资源和基本物质资源消耗。</w:t>
            </w:r>
          </w:p>
        </w:tc>
        <w:tc>
          <w:tcPr>
            <w:tcW w:w="227" w:type="pct"/>
            <w:shd w:val="clear" w:color="auto" w:fill="auto"/>
            <w:vAlign w:val="center"/>
          </w:tcPr>
          <w:p w14:paraId="19F91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4024C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310" w:type="pct"/>
            <w:shd w:val="clear" w:color="auto" w:fill="auto"/>
            <w:vAlign w:val="center"/>
          </w:tcPr>
          <w:p w14:paraId="6D11F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w:t>
            </w:r>
          </w:p>
        </w:tc>
        <w:tc>
          <w:tcPr>
            <w:tcW w:w="310" w:type="pct"/>
            <w:shd w:val="clear" w:color="auto" w:fill="auto"/>
            <w:vAlign w:val="center"/>
          </w:tcPr>
          <w:p w14:paraId="7A029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124.8</w:t>
            </w:r>
          </w:p>
        </w:tc>
        <w:tc>
          <w:tcPr>
            <w:tcW w:w="593" w:type="pct"/>
            <w:shd w:val="clear" w:color="auto" w:fill="auto"/>
            <w:vAlign w:val="center"/>
          </w:tcPr>
          <w:p w14:paraId="5D65F1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孕期超过“27周+6”孕周的适用</w:t>
            </w:r>
          </w:p>
        </w:tc>
        <w:tc>
          <w:tcPr>
            <w:tcW w:w="275" w:type="pct"/>
            <w:shd w:val="clear" w:color="auto" w:fill="auto"/>
            <w:vAlign w:val="center"/>
          </w:tcPr>
          <w:p w14:paraId="0FC99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196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43" w:type="pct"/>
            <w:shd w:val="clear" w:color="auto" w:fill="auto"/>
            <w:vAlign w:val="center"/>
          </w:tcPr>
          <w:p w14:paraId="1DF1B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96" w:type="pct"/>
            <w:shd w:val="clear" w:color="auto" w:fill="auto"/>
            <w:vAlign w:val="center"/>
          </w:tcPr>
          <w:p w14:paraId="735C1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587" w:type="pct"/>
            <w:shd w:val="clear" w:color="auto" w:fill="auto"/>
            <w:vAlign w:val="center"/>
          </w:tcPr>
          <w:p w14:paraId="2AD5F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013112020220000</w:t>
            </w:r>
          </w:p>
        </w:tc>
        <w:tc>
          <w:tcPr>
            <w:tcW w:w="430" w:type="pct"/>
            <w:shd w:val="clear" w:color="auto" w:fill="auto"/>
            <w:vAlign w:val="center"/>
          </w:tcPr>
          <w:p w14:paraId="64E1A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死胎接生</w:t>
            </w:r>
          </w:p>
        </w:tc>
        <w:tc>
          <w:tcPr>
            <w:tcW w:w="675" w:type="pct"/>
            <w:shd w:val="clear" w:color="auto" w:fill="auto"/>
            <w:vAlign w:val="center"/>
          </w:tcPr>
          <w:p w14:paraId="536C5B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死胎娩出及处理全过程，不含尸体处理。</w:t>
            </w:r>
          </w:p>
        </w:tc>
        <w:tc>
          <w:tcPr>
            <w:tcW w:w="838" w:type="pct"/>
            <w:shd w:val="clear" w:color="auto" w:fill="auto"/>
            <w:vAlign w:val="center"/>
          </w:tcPr>
          <w:p w14:paraId="1FF5A1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所定价格涵盖消毒、协助娩出、胎盘处置，必要时使用器械助产等死胎接生所有必要操作所需的人力资源和基本物质资源消耗。</w:t>
            </w:r>
          </w:p>
        </w:tc>
        <w:tc>
          <w:tcPr>
            <w:tcW w:w="227" w:type="pct"/>
            <w:shd w:val="clear" w:color="auto" w:fill="auto"/>
            <w:vAlign w:val="center"/>
          </w:tcPr>
          <w:p w14:paraId="54CD6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310" w:type="pct"/>
            <w:shd w:val="clear" w:color="auto" w:fill="auto"/>
            <w:vAlign w:val="center"/>
          </w:tcPr>
          <w:p w14:paraId="526AA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310" w:type="pct"/>
            <w:shd w:val="clear" w:color="auto" w:fill="auto"/>
            <w:vAlign w:val="center"/>
          </w:tcPr>
          <w:p w14:paraId="1C657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c>
          <w:tcPr>
            <w:tcW w:w="310" w:type="pct"/>
            <w:shd w:val="clear" w:color="auto" w:fill="auto"/>
            <w:vAlign w:val="center"/>
          </w:tcPr>
          <w:p w14:paraId="5F6AB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593" w:type="pct"/>
            <w:shd w:val="clear" w:color="auto" w:fill="auto"/>
            <w:vAlign w:val="center"/>
          </w:tcPr>
          <w:p w14:paraId="00B7C7D0">
            <w:pPr>
              <w:jc w:val="both"/>
              <w:rPr>
                <w:rFonts w:hint="eastAsia" w:ascii="宋体" w:hAnsi="宋体" w:eastAsia="宋体" w:cs="宋体"/>
                <w:i w:val="0"/>
                <w:iCs w:val="0"/>
                <w:color w:val="000000"/>
                <w:sz w:val="20"/>
                <w:szCs w:val="20"/>
                <w:u w:val="none"/>
              </w:rPr>
            </w:pPr>
          </w:p>
        </w:tc>
        <w:tc>
          <w:tcPr>
            <w:tcW w:w="275" w:type="pct"/>
            <w:shd w:val="clear" w:color="auto" w:fill="auto"/>
            <w:vAlign w:val="center"/>
          </w:tcPr>
          <w:p w14:paraId="0D315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bl>
    <w:p w14:paraId="6F003B74">
      <w:pPr>
        <w:keepNext w:val="0"/>
        <w:keepLines w:val="0"/>
        <w:pageBreakBefore w:val="0"/>
        <w:widowControl/>
        <w:suppressLineNumbers w:val="0"/>
        <w:kinsoku/>
        <w:wordWrap/>
        <w:overflowPunct/>
        <w:topLinePunct w:val="0"/>
        <w:autoSpaceDE/>
        <w:autoSpaceDN/>
        <w:bidi w:val="0"/>
        <w:adjustRightInd/>
        <w:snapToGrid/>
        <w:spacing w:after="96" w:afterLines="30" w:line="480" w:lineRule="exact"/>
        <w:jc w:val="center"/>
        <w:textAlignment w:val="center"/>
        <w:rPr>
          <w:rFonts w:hint="eastAsia" w:ascii="方正小标宋简体" w:hAnsi="方正小标宋简体" w:eastAsia="方正小标宋简体" w:cs="方正小标宋简体"/>
          <w:i w:val="0"/>
          <w:color w:val="auto"/>
          <w:kern w:val="0"/>
          <w:sz w:val="11"/>
          <w:szCs w:val="11"/>
          <w:u w:val="none"/>
          <w:lang w:val="en-US" w:eastAsia="zh-CN" w:bidi="ar"/>
        </w:rPr>
      </w:pPr>
    </w:p>
    <w:p w14:paraId="4D7D6446">
      <w:pPr>
        <w:rPr>
          <w:rFonts w:hint="default"/>
          <w:lang w:val="en-US" w:eastAsia="zh-CN"/>
        </w:rPr>
      </w:pPr>
      <w:r>
        <w:rPr>
          <w:rFonts w:hint="default"/>
          <w:lang w:val="en-US" w:eastAsia="zh-CN"/>
        </w:rPr>
        <w:br w:type="page"/>
      </w:r>
    </w:p>
    <w:p w14:paraId="4EDBEEDF">
      <w:pPr>
        <w:pStyle w:val="4"/>
        <w:tabs>
          <w:tab w:val="left" w:pos="3800"/>
        </w:tabs>
        <w:ind w:left="0" w:leftChars="0"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162905D0">
      <w:pPr>
        <w:pStyle w:val="4"/>
        <w:tabs>
          <w:tab w:val="left" w:pos="3800"/>
        </w:tabs>
        <w:ind w:left="0" w:leftChars="0" w:firstLine="0" w:firstLineChars="0"/>
        <w:jc w:val="center"/>
        <w:rPr>
          <w:rFonts w:hint="eastAsia"/>
          <w:color w:val="auto"/>
          <w:lang w:val="en-US" w:eastAsia="zh-CN"/>
        </w:rPr>
      </w:pPr>
      <w:r>
        <w:rPr>
          <w:rFonts w:hint="eastAsia" w:ascii="方正小标宋简体" w:hAnsi="黑体" w:eastAsia="方正小标宋简体" w:cs="仿宋_GB2312"/>
          <w:color w:val="auto"/>
          <w:sz w:val="44"/>
          <w:szCs w:val="44"/>
        </w:rPr>
        <w:t>废止现行35个产科类医疗服务价格项目表</w:t>
      </w:r>
    </w:p>
    <w:tbl>
      <w:tblPr>
        <w:tblStyle w:val="10"/>
        <w:tblW w:w="14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1531"/>
        <w:gridCol w:w="2380"/>
        <w:gridCol w:w="5830"/>
        <w:gridCol w:w="1133"/>
        <w:gridCol w:w="1133"/>
        <w:gridCol w:w="1874"/>
      </w:tblGrid>
      <w:tr w14:paraId="477F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blHeader/>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DF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黑体" w:hAnsi="宋体" w:eastAsia="黑体" w:cs="黑体"/>
                <w:i w:val="0"/>
                <w:iCs w:val="0"/>
                <w:color w:val="000000"/>
                <w:sz w:val="21"/>
                <w:szCs w:val="21"/>
                <w:u w:val="none"/>
              </w:rPr>
            </w:pPr>
            <w:r>
              <w:rPr>
                <w:rFonts w:hint="eastAsia" w:ascii="黑体" w:hAnsi="黑体" w:eastAsia="黑体" w:cs="黑体"/>
                <w:b w:val="0"/>
                <w:bCs w:val="0"/>
                <w:i w:val="0"/>
                <w:iCs w:val="0"/>
                <w:color w:val="auto"/>
                <w:kern w:val="0"/>
                <w:sz w:val="20"/>
                <w:szCs w:val="20"/>
                <w:u w:val="none"/>
                <w:lang w:val="en-US" w:eastAsia="zh-CN" w:bidi="ar"/>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79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1"/>
                <w:szCs w:val="21"/>
                <w:u w:val="none"/>
              </w:rPr>
            </w:pPr>
            <w:r>
              <w:rPr>
                <w:rFonts w:hint="eastAsia" w:ascii="黑体" w:hAnsi="黑体" w:eastAsia="黑体" w:cs="黑体"/>
                <w:b w:val="0"/>
                <w:bCs w:val="0"/>
                <w:i w:val="0"/>
                <w:iCs w:val="0"/>
                <w:color w:val="auto"/>
                <w:kern w:val="0"/>
                <w:sz w:val="20"/>
                <w:szCs w:val="20"/>
                <w:u w:val="none"/>
                <w:lang w:val="en-US" w:eastAsia="zh-CN" w:bidi="ar"/>
              </w:rPr>
              <w:t>江西省医疗服务项目编码</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51F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黑体" w:hAnsi="宋体" w:eastAsia="黑体" w:cs="黑体"/>
                <w:i w:val="0"/>
                <w:iCs w:val="0"/>
                <w:color w:val="000000"/>
                <w:sz w:val="21"/>
                <w:szCs w:val="21"/>
                <w:u w:val="none"/>
              </w:rPr>
            </w:pPr>
            <w:r>
              <w:rPr>
                <w:rFonts w:hint="eastAsia" w:ascii="黑体" w:hAnsi="黑体" w:eastAsia="黑体" w:cs="黑体"/>
                <w:b w:val="0"/>
                <w:bCs w:val="0"/>
                <w:i w:val="0"/>
                <w:iCs w:val="0"/>
                <w:color w:val="auto"/>
                <w:spacing w:val="-6"/>
                <w:kern w:val="0"/>
                <w:sz w:val="20"/>
                <w:szCs w:val="20"/>
                <w:u w:val="none"/>
                <w:lang w:val="en-US" w:eastAsia="zh-CN" w:bidi="ar"/>
              </w:rPr>
              <w:t>江西省医疗服务项目名称</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4A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1"/>
                <w:szCs w:val="21"/>
                <w:u w:val="none"/>
              </w:rPr>
            </w:pPr>
            <w:r>
              <w:rPr>
                <w:rFonts w:hint="eastAsia" w:ascii="黑体" w:hAnsi="黑体" w:eastAsia="黑体" w:cs="黑体"/>
                <w:b w:val="0"/>
                <w:bCs w:val="0"/>
                <w:i w:val="0"/>
                <w:iCs w:val="0"/>
                <w:color w:val="auto"/>
                <w:kern w:val="0"/>
                <w:sz w:val="20"/>
                <w:szCs w:val="20"/>
                <w:u w:val="none"/>
                <w:lang w:val="en-US" w:eastAsia="zh-CN" w:bidi="ar"/>
              </w:rPr>
              <w:t>项目内涵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F1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1"/>
                <w:szCs w:val="21"/>
                <w:u w:val="none"/>
              </w:rPr>
            </w:pPr>
            <w:r>
              <w:rPr>
                <w:rFonts w:hint="eastAsia" w:ascii="黑体" w:hAnsi="黑体" w:eastAsia="黑体" w:cs="黑体"/>
                <w:b w:val="0"/>
                <w:bCs w:val="0"/>
                <w:i w:val="0"/>
                <w:iCs w:val="0"/>
                <w:color w:val="auto"/>
                <w:kern w:val="0"/>
                <w:sz w:val="20"/>
                <w:szCs w:val="20"/>
                <w:u w:val="none"/>
                <w:lang w:val="en-US" w:eastAsia="zh-CN" w:bidi="ar"/>
              </w:rPr>
              <w:t>除外内容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24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1"/>
                <w:szCs w:val="21"/>
                <w:u w:val="none"/>
              </w:rPr>
            </w:pPr>
            <w:r>
              <w:rPr>
                <w:rFonts w:hint="eastAsia" w:ascii="黑体" w:hAnsi="黑体" w:eastAsia="黑体" w:cs="黑体"/>
                <w:b w:val="0"/>
                <w:bCs w:val="0"/>
                <w:i w:val="0"/>
                <w:iCs w:val="0"/>
                <w:color w:val="auto"/>
                <w:kern w:val="0"/>
                <w:sz w:val="20"/>
                <w:szCs w:val="20"/>
                <w:u w:val="none"/>
                <w:lang w:val="en-US" w:eastAsia="zh-CN" w:bidi="ar"/>
              </w:rPr>
              <w:t>计价单位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B6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1"/>
                <w:szCs w:val="21"/>
                <w:u w:val="none"/>
              </w:rPr>
            </w:pPr>
            <w:r>
              <w:rPr>
                <w:rFonts w:hint="eastAsia" w:ascii="黑体" w:hAnsi="黑体" w:eastAsia="黑体" w:cs="黑体"/>
                <w:b w:val="0"/>
                <w:bCs w:val="0"/>
                <w:i w:val="0"/>
                <w:iCs w:val="0"/>
                <w:color w:val="auto"/>
                <w:kern w:val="0"/>
                <w:sz w:val="20"/>
                <w:szCs w:val="20"/>
                <w:u w:val="none"/>
                <w:lang w:val="en-US" w:eastAsia="zh-CN" w:bidi="ar"/>
              </w:rPr>
              <w:t>计价说明</w:t>
            </w:r>
          </w:p>
        </w:tc>
      </w:tr>
      <w:tr w14:paraId="2439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B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D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311201019</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9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宫腔填塞</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1E63">
            <w:pPr>
              <w:jc w:val="both"/>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05F0">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E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DE02">
            <w:pPr>
              <w:jc w:val="center"/>
              <w:rPr>
                <w:rFonts w:hint="eastAsia" w:ascii="宋体" w:hAnsi="宋体" w:eastAsia="宋体" w:cs="宋体"/>
                <w:b/>
                <w:bCs/>
                <w:i w:val="0"/>
                <w:iCs w:val="0"/>
                <w:color w:val="000000"/>
                <w:sz w:val="21"/>
                <w:szCs w:val="21"/>
                <w:u w:val="none"/>
              </w:rPr>
            </w:pPr>
          </w:p>
        </w:tc>
      </w:tr>
      <w:tr w14:paraId="4B39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1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6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311201024</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E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电子骨盆内测量</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E1BF">
            <w:pPr>
              <w:jc w:val="both"/>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262E">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5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07D3">
            <w:pPr>
              <w:jc w:val="left"/>
              <w:rPr>
                <w:rFonts w:hint="eastAsia" w:ascii="宋体" w:hAnsi="宋体" w:eastAsia="宋体" w:cs="宋体"/>
                <w:i w:val="0"/>
                <w:iCs w:val="0"/>
                <w:color w:val="000000"/>
                <w:sz w:val="21"/>
                <w:szCs w:val="21"/>
                <w:u w:val="none"/>
              </w:rPr>
            </w:pPr>
          </w:p>
        </w:tc>
      </w:tr>
      <w:tr w14:paraId="3F5DC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1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7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311201026</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C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胎心监测</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E048">
            <w:pPr>
              <w:jc w:val="both"/>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1928">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EE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0F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指CST、NST监测；远程胎心监测同此项收费。</w:t>
            </w:r>
          </w:p>
        </w:tc>
      </w:tr>
      <w:tr w14:paraId="59A40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8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8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311201027</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3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胎儿镜检查</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1862">
            <w:pPr>
              <w:jc w:val="both"/>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2A8F">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3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E100">
            <w:pPr>
              <w:jc w:val="both"/>
              <w:rPr>
                <w:rFonts w:hint="eastAsia" w:ascii="宋体" w:hAnsi="宋体" w:eastAsia="宋体" w:cs="宋体"/>
                <w:i w:val="0"/>
                <w:iCs w:val="0"/>
                <w:color w:val="000000"/>
                <w:sz w:val="21"/>
                <w:szCs w:val="21"/>
                <w:u w:val="none"/>
              </w:rPr>
            </w:pPr>
          </w:p>
        </w:tc>
      </w:tr>
      <w:tr w14:paraId="5AB10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1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9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311201029</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4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羊膜镜检查</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37F0">
            <w:pPr>
              <w:jc w:val="both"/>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DE39">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7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9466">
            <w:pPr>
              <w:jc w:val="both"/>
              <w:rPr>
                <w:rFonts w:hint="eastAsia" w:ascii="宋体" w:hAnsi="宋体" w:eastAsia="宋体" w:cs="宋体"/>
                <w:i w:val="0"/>
                <w:iCs w:val="0"/>
                <w:color w:val="000000"/>
                <w:sz w:val="21"/>
                <w:szCs w:val="21"/>
                <w:u w:val="none"/>
              </w:rPr>
            </w:pPr>
          </w:p>
        </w:tc>
      </w:tr>
      <w:tr w14:paraId="25D9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D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2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311201030</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54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羊膜腔穿刺术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546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包括羊膜腔注药中期引产术；不含B超监测、羊水检查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3D10">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D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DED0">
            <w:pPr>
              <w:jc w:val="both"/>
              <w:rPr>
                <w:rFonts w:hint="eastAsia" w:ascii="宋体" w:hAnsi="宋体" w:eastAsia="宋体" w:cs="宋体"/>
                <w:i w:val="0"/>
                <w:iCs w:val="0"/>
                <w:color w:val="000000"/>
                <w:sz w:val="21"/>
                <w:szCs w:val="21"/>
                <w:u w:val="none"/>
              </w:rPr>
            </w:pPr>
          </w:p>
        </w:tc>
      </w:tr>
      <w:tr w14:paraId="25BB4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2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7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311201031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4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经皮脐静脉穿刺术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BBE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不含超声引导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9E0B">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6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C037">
            <w:pPr>
              <w:jc w:val="both"/>
              <w:rPr>
                <w:rFonts w:hint="eastAsia" w:ascii="宋体" w:hAnsi="宋体" w:eastAsia="宋体" w:cs="宋体"/>
                <w:i w:val="0"/>
                <w:iCs w:val="0"/>
                <w:color w:val="000000"/>
                <w:sz w:val="21"/>
                <w:szCs w:val="21"/>
                <w:u w:val="none"/>
              </w:rPr>
            </w:pPr>
          </w:p>
        </w:tc>
      </w:tr>
      <w:tr w14:paraId="1FA4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0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99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311201034</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9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羊水置换</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DAE8">
            <w:pPr>
              <w:jc w:val="both"/>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C972">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7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7317">
            <w:pPr>
              <w:jc w:val="both"/>
              <w:rPr>
                <w:rFonts w:hint="eastAsia" w:ascii="宋体" w:hAnsi="宋体" w:eastAsia="宋体" w:cs="宋体"/>
                <w:i w:val="0"/>
                <w:iCs w:val="0"/>
                <w:color w:val="000000"/>
                <w:sz w:val="21"/>
                <w:szCs w:val="21"/>
                <w:u w:val="none"/>
              </w:rPr>
            </w:pPr>
          </w:p>
        </w:tc>
      </w:tr>
      <w:tr w14:paraId="6BED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7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0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311201054</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A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子宫内水囊引产术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DCA5">
            <w:pPr>
              <w:jc w:val="both"/>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2651">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75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F7DB">
            <w:pPr>
              <w:jc w:val="left"/>
              <w:rPr>
                <w:rFonts w:hint="eastAsia" w:ascii="宋体" w:hAnsi="宋体" w:eastAsia="宋体" w:cs="宋体"/>
                <w:i w:val="0"/>
                <w:iCs w:val="0"/>
                <w:color w:val="000000"/>
                <w:sz w:val="21"/>
                <w:szCs w:val="21"/>
                <w:u w:val="none"/>
              </w:rPr>
            </w:pPr>
          </w:p>
        </w:tc>
      </w:tr>
      <w:tr w14:paraId="0F0B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6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5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311201055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3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催产素滴注引产术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83C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含观察宫缩、产程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7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胎心检测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A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98FF">
            <w:pPr>
              <w:jc w:val="left"/>
              <w:rPr>
                <w:rFonts w:hint="eastAsia" w:ascii="宋体" w:hAnsi="宋体" w:eastAsia="宋体" w:cs="宋体"/>
                <w:i w:val="0"/>
                <w:iCs w:val="0"/>
                <w:color w:val="000000"/>
                <w:sz w:val="21"/>
                <w:szCs w:val="21"/>
                <w:u w:val="none"/>
              </w:rPr>
            </w:pPr>
          </w:p>
        </w:tc>
      </w:tr>
      <w:tr w14:paraId="2940D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9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7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311201056</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7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药物性引产处置术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D76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含早孕及中孕；不含中孕接生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909A">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9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9BC2">
            <w:pPr>
              <w:jc w:val="left"/>
              <w:rPr>
                <w:rFonts w:hint="eastAsia" w:ascii="宋体" w:hAnsi="宋体" w:eastAsia="宋体" w:cs="宋体"/>
                <w:i w:val="0"/>
                <w:iCs w:val="0"/>
                <w:color w:val="000000"/>
                <w:sz w:val="21"/>
                <w:szCs w:val="21"/>
                <w:u w:val="none"/>
              </w:rPr>
            </w:pPr>
          </w:p>
        </w:tc>
      </w:tr>
      <w:tr w14:paraId="7F151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0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7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311201065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D7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早孕期经腹绒毛取材术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5E3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不含超声引导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5E52">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9244">
            <w:pPr>
              <w:jc w:val="center"/>
              <w:rPr>
                <w:rFonts w:hint="eastAsia" w:ascii="宋体" w:hAnsi="宋体" w:eastAsia="宋体" w:cs="宋体"/>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A5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未经省级卫生行政部门批准的单位不得使用。</w:t>
            </w:r>
          </w:p>
        </w:tc>
      </w:tr>
      <w:tr w14:paraId="4B644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9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D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331303007</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5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孕期子宫内口缝合术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6FB0">
            <w:pPr>
              <w:jc w:val="both"/>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3876">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6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7333">
            <w:pPr>
              <w:jc w:val="left"/>
              <w:rPr>
                <w:rFonts w:hint="eastAsia" w:ascii="宋体" w:hAnsi="宋体" w:eastAsia="宋体" w:cs="宋体"/>
                <w:i w:val="0"/>
                <w:iCs w:val="0"/>
                <w:color w:val="000000"/>
                <w:sz w:val="21"/>
                <w:szCs w:val="21"/>
                <w:u w:val="none"/>
              </w:rPr>
            </w:pPr>
          </w:p>
        </w:tc>
      </w:tr>
      <w:tr w14:paraId="28AB6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A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5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331400001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2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人工破膜术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301D">
            <w:pPr>
              <w:jc w:val="both"/>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AF97">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6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F9DE">
            <w:pPr>
              <w:jc w:val="both"/>
              <w:rPr>
                <w:rFonts w:hint="eastAsia" w:ascii="宋体" w:hAnsi="宋体" w:eastAsia="宋体" w:cs="宋体"/>
                <w:i w:val="0"/>
                <w:iCs w:val="0"/>
                <w:color w:val="000000"/>
                <w:sz w:val="21"/>
                <w:szCs w:val="21"/>
                <w:u w:val="none"/>
              </w:rPr>
            </w:pPr>
          </w:p>
        </w:tc>
      </w:tr>
      <w:tr w14:paraId="2C3F3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8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E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331400002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E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单胎顺产接生</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EAC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含产程观察、阴道或肛门检查，胎心监测及脐带处理，会阴裂伤修补及侧切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D5DE">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8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EF16">
            <w:pPr>
              <w:jc w:val="both"/>
              <w:rPr>
                <w:rFonts w:hint="eastAsia" w:ascii="宋体" w:hAnsi="宋体" w:eastAsia="宋体" w:cs="宋体"/>
                <w:i w:val="0"/>
                <w:iCs w:val="0"/>
                <w:color w:val="000000"/>
                <w:sz w:val="21"/>
                <w:szCs w:val="21"/>
                <w:u w:val="none"/>
              </w:rPr>
            </w:pPr>
          </w:p>
        </w:tc>
      </w:tr>
      <w:tr w14:paraId="56AC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4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D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331400003</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9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双胎接生</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B9E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含产程观察、阴道或肛门检查、胎心监测及脐带处理、会阴裂伤修补及侧切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85ED">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E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C360">
            <w:pPr>
              <w:jc w:val="both"/>
              <w:rPr>
                <w:rFonts w:hint="eastAsia" w:ascii="宋体" w:hAnsi="宋体" w:eastAsia="宋体" w:cs="宋体"/>
                <w:i w:val="0"/>
                <w:iCs w:val="0"/>
                <w:color w:val="000000"/>
                <w:sz w:val="21"/>
                <w:szCs w:val="21"/>
                <w:u w:val="none"/>
              </w:rPr>
            </w:pPr>
          </w:p>
        </w:tc>
      </w:tr>
      <w:tr w14:paraId="5EEA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9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7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331400004</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3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多胎接生</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EBB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含产程观察、阴道或肛门检查、胎心监测及脐带处理、会阴裂伤修补及侧切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54CE">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E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3AE0">
            <w:pPr>
              <w:jc w:val="both"/>
              <w:rPr>
                <w:rFonts w:hint="eastAsia" w:ascii="宋体" w:hAnsi="宋体" w:eastAsia="宋体" w:cs="宋体"/>
                <w:i w:val="0"/>
                <w:iCs w:val="0"/>
                <w:color w:val="000000"/>
                <w:sz w:val="21"/>
                <w:szCs w:val="21"/>
                <w:u w:val="none"/>
              </w:rPr>
            </w:pPr>
          </w:p>
        </w:tc>
      </w:tr>
      <w:tr w14:paraId="7C6B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5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6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331400005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4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死胎接生</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29E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含中期引产接生；不含死胎尸体分解及尸体处理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DF92">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B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8C0A">
            <w:pPr>
              <w:jc w:val="both"/>
              <w:rPr>
                <w:rFonts w:hint="eastAsia" w:ascii="宋体" w:hAnsi="宋体" w:eastAsia="宋体" w:cs="宋体"/>
                <w:i w:val="0"/>
                <w:iCs w:val="0"/>
                <w:color w:val="000000"/>
                <w:sz w:val="21"/>
                <w:szCs w:val="21"/>
                <w:u w:val="none"/>
              </w:rPr>
            </w:pPr>
          </w:p>
        </w:tc>
      </w:tr>
      <w:tr w14:paraId="00C89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84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E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331400006</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E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各种死胎分解术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77B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包括穿颅术、断头术、锁骨切断术、碎胎术、内脏挖出术、头皮牵引术等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0388">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D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BC75">
            <w:pPr>
              <w:jc w:val="both"/>
              <w:rPr>
                <w:rFonts w:hint="eastAsia" w:ascii="宋体" w:hAnsi="宋体" w:eastAsia="宋体" w:cs="宋体"/>
                <w:i w:val="0"/>
                <w:iCs w:val="0"/>
                <w:color w:val="000000"/>
                <w:sz w:val="21"/>
                <w:szCs w:val="21"/>
                <w:u w:val="none"/>
              </w:rPr>
            </w:pPr>
          </w:p>
        </w:tc>
      </w:tr>
      <w:tr w14:paraId="2CFD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47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D7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331400007</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6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难产接生</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2EB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含产程观察、阴道或肛门检查，胎心监测及脐带处理，会阴裂伤修补及侧切;包括臀位助产、臀位牵引、胎头吸引、胎头旋转、产钳助产</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6748">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E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5437">
            <w:pPr>
              <w:jc w:val="both"/>
              <w:rPr>
                <w:rFonts w:hint="eastAsia" w:ascii="宋体" w:hAnsi="宋体" w:eastAsia="宋体" w:cs="宋体"/>
                <w:i w:val="0"/>
                <w:iCs w:val="0"/>
                <w:color w:val="000000"/>
                <w:sz w:val="21"/>
                <w:szCs w:val="21"/>
                <w:u w:val="none"/>
              </w:rPr>
            </w:pPr>
          </w:p>
        </w:tc>
      </w:tr>
      <w:tr w14:paraId="1C23C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6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0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331400008</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A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外倒转术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874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含臀位及横位的外倒转</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1E89">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7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BBD2">
            <w:pPr>
              <w:jc w:val="both"/>
              <w:rPr>
                <w:rFonts w:hint="eastAsia" w:ascii="宋体" w:hAnsi="宋体" w:eastAsia="宋体" w:cs="宋体"/>
                <w:i w:val="0"/>
                <w:iCs w:val="0"/>
                <w:color w:val="000000"/>
                <w:sz w:val="21"/>
                <w:szCs w:val="21"/>
                <w:u w:val="none"/>
              </w:rPr>
            </w:pPr>
          </w:p>
        </w:tc>
      </w:tr>
      <w:tr w14:paraId="3BFD4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C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9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331400009</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2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内倒转术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9155">
            <w:pPr>
              <w:jc w:val="both"/>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538A">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4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2FF6">
            <w:pPr>
              <w:jc w:val="both"/>
              <w:rPr>
                <w:rFonts w:hint="eastAsia" w:ascii="宋体" w:hAnsi="宋体" w:eastAsia="宋体" w:cs="宋体"/>
                <w:i w:val="0"/>
                <w:iCs w:val="0"/>
                <w:color w:val="000000"/>
                <w:sz w:val="21"/>
                <w:szCs w:val="21"/>
                <w:u w:val="none"/>
              </w:rPr>
            </w:pPr>
          </w:p>
        </w:tc>
      </w:tr>
      <w:tr w14:paraId="4BA43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F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E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331400010</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E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手取胎盘术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4BAD">
            <w:pPr>
              <w:jc w:val="both"/>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D485">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C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368C">
            <w:pPr>
              <w:jc w:val="both"/>
              <w:rPr>
                <w:rFonts w:hint="eastAsia" w:ascii="宋体" w:hAnsi="宋体" w:eastAsia="宋体" w:cs="宋体"/>
                <w:i w:val="0"/>
                <w:iCs w:val="0"/>
                <w:color w:val="000000"/>
                <w:sz w:val="21"/>
                <w:szCs w:val="21"/>
                <w:u w:val="none"/>
              </w:rPr>
            </w:pPr>
          </w:p>
        </w:tc>
      </w:tr>
      <w:tr w14:paraId="50E6E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2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C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331400011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C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脐带还纳术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F15F">
            <w:pPr>
              <w:jc w:val="both"/>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51DA">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2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C63E">
            <w:pPr>
              <w:jc w:val="both"/>
              <w:rPr>
                <w:rFonts w:hint="eastAsia" w:ascii="宋体" w:hAnsi="宋体" w:eastAsia="宋体" w:cs="宋体"/>
                <w:i w:val="0"/>
                <w:iCs w:val="0"/>
                <w:color w:val="000000"/>
                <w:sz w:val="21"/>
                <w:szCs w:val="21"/>
                <w:u w:val="none"/>
              </w:rPr>
            </w:pPr>
          </w:p>
        </w:tc>
      </w:tr>
      <w:tr w14:paraId="1A5D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9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0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331400012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8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剖宫产术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E98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包括古典式、子宫下段及腹膜外剖宫取胎术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C47D">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4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45A4">
            <w:pPr>
              <w:jc w:val="both"/>
              <w:rPr>
                <w:rFonts w:hint="eastAsia" w:ascii="宋体" w:hAnsi="宋体" w:eastAsia="宋体" w:cs="宋体"/>
                <w:i w:val="0"/>
                <w:iCs w:val="0"/>
                <w:color w:val="000000"/>
                <w:sz w:val="21"/>
                <w:szCs w:val="21"/>
                <w:u w:val="none"/>
              </w:rPr>
            </w:pPr>
          </w:p>
        </w:tc>
      </w:tr>
      <w:tr w14:paraId="63B74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8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5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331400015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F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二次剖宫产术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763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含腹部疤痕剔除术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4E70">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4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461D">
            <w:pPr>
              <w:jc w:val="both"/>
              <w:rPr>
                <w:rFonts w:hint="eastAsia" w:ascii="宋体" w:hAnsi="宋体" w:eastAsia="宋体" w:cs="宋体"/>
                <w:i w:val="0"/>
                <w:iCs w:val="0"/>
                <w:color w:val="000000"/>
                <w:sz w:val="21"/>
                <w:szCs w:val="21"/>
                <w:u w:val="none"/>
              </w:rPr>
            </w:pPr>
          </w:p>
        </w:tc>
      </w:tr>
      <w:tr w14:paraId="387EF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0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B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331400016</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6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腹腔妊娠取胎术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00A0">
            <w:pPr>
              <w:jc w:val="both"/>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99B2">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4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B2FC">
            <w:pPr>
              <w:jc w:val="both"/>
              <w:rPr>
                <w:rFonts w:hint="eastAsia" w:ascii="宋体" w:hAnsi="宋体" w:eastAsia="宋体" w:cs="宋体"/>
                <w:i w:val="0"/>
                <w:iCs w:val="0"/>
                <w:color w:val="000000"/>
                <w:sz w:val="21"/>
                <w:szCs w:val="21"/>
                <w:u w:val="none"/>
              </w:rPr>
            </w:pPr>
          </w:p>
        </w:tc>
      </w:tr>
      <w:tr w14:paraId="36C0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B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4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331400017</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B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选择性减胎术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9DD6">
            <w:pPr>
              <w:jc w:val="both"/>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FA83">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B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AA34">
            <w:pPr>
              <w:jc w:val="both"/>
              <w:rPr>
                <w:rFonts w:hint="eastAsia" w:ascii="宋体" w:hAnsi="宋体" w:eastAsia="宋体" w:cs="宋体"/>
                <w:i w:val="0"/>
                <w:iCs w:val="0"/>
                <w:color w:val="000000"/>
                <w:sz w:val="21"/>
                <w:szCs w:val="21"/>
                <w:u w:val="none"/>
              </w:rPr>
            </w:pPr>
          </w:p>
        </w:tc>
      </w:tr>
      <w:tr w14:paraId="5B81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2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9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331400018</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6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子宫颈裂伤修补术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357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指产时宫颈裂伤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B5BB">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0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BC1D">
            <w:pPr>
              <w:jc w:val="both"/>
              <w:rPr>
                <w:rFonts w:hint="eastAsia" w:ascii="宋体" w:hAnsi="宋体" w:eastAsia="宋体" w:cs="宋体"/>
                <w:i w:val="0"/>
                <w:iCs w:val="0"/>
                <w:color w:val="000000"/>
                <w:sz w:val="21"/>
                <w:szCs w:val="21"/>
                <w:u w:val="none"/>
              </w:rPr>
            </w:pPr>
          </w:p>
        </w:tc>
      </w:tr>
      <w:tr w14:paraId="27B9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B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2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331400019</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5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子宫颈管环扎术（Mc-Donald）</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802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指孕期手术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9344">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D4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C4D1">
            <w:pPr>
              <w:jc w:val="both"/>
              <w:rPr>
                <w:rFonts w:hint="eastAsia" w:ascii="宋体" w:hAnsi="宋体" w:eastAsia="宋体" w:cs="宋体"/>
                <w:i w:val="0"/>
                <w:iCs w:val="0"/>
                <w:color w:val="000000"/>
                <w:sz w:val="21"/>
                <w:szCs w:val="21"/>
                <w:u w:val="none"/>
              </w:rPr>
            </w:pPr>
          </w:p>
        </w:tc>
      </w:tr>
      <w:tr w14:paraId="43A3A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E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C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S331400020</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CC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水中分娩</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FB2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产妇宫口开至4cm,进入产房单间。指导并协助其进入水中分娩池采取坐、半卧、跪及蹲等自由体位。可缩短分娩产程，最大程度的减少产妇待产的痛苦。可减少外阴创伤和避免外阴切开手术。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8BC5">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6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D778">
            <w:pPr>
              <w:jc w:val="both"/>
              <w:rPr>
                <w:rFonts w:hint="eastAsia" w:ascii="宋体" w:hAnsi="宋体" w:eastAsia="宋体" w:cs="宋体"/>
                <w:i w:val="0"/>
                <w:iCs w:val="0"/>
                <w:color w:val="000000"/>
                <w:sz w:val="21"/>
                <w:szCs w:val="21"/>
                <w:u w:val="none"/>
              </w:rPr>
            </w:pPr>
          </w:p>
        </w:tc>
      </w:tr>
      <w:tr w14:paraId="1C0C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D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2E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S331400021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4E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一体化分娩</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847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产孕妇从入院-分娩-产后出院，都在同一个病房（一房一厅一厨房），和家人一起入住，使其有家的感觉。能提供多项特色的服务模式，分娩前后的生理、心理需求、协助生活的护理等；分娩时可提供导乐陪伴分娩、温馨陪产、镇痛分娩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DC3E">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F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E20C">
            <w:pPr>
              <w:jc w:val="both"/>
              <w:rPr>
                <w:rFonts w:hint="eastAsia" w:ascii="宋体" w:hAnsi="宋体" w:eastAsia="宋体" w:cs="宋体"/>
                <w:i w:val="0"/>
                <w:iCs w:val="0"/>
                <w:color w:val="000000"/>
                <w:sz w:val="21"/>
                <w:szCs w:val="21"/>
                <w:u w:val="none"/>
              </w:rPr>
            </w:pPr>
          </w:p>
        </w:tc>
      </w:tr>
      <w:tr w14:paraId="1C8A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C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8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S331400022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7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导乐分娩</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28B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助产士通过开导、按摩、音乐等方式，帮助临产孕妇陪伴分娩全过程，给予产妇以心理上的支持和生活上的护理，可减少分娩的不适、疼痛和焦虑，让产妇知道有一个人融入其整个分娩过程中，给产妇以信心和安全，减少并发症的发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DDF0">
            <w:pPr>
              <w:jc w:val="center"/>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B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9358">
            <w:pPr>
              <w:jc w:val="both"/>
              <w:rPr>
                <w:rFonts w:hint="eastAsia" w:ascii="宋体" w:hAnsi="宋体" w:eastAsia="宋体" w:cs="宋体"/>
                <w:i w:val="0"/>
                <w:iCs w:val="0"/>
                <w:color w:val="000000"/>
                <w:sz w:val="21"/>
                <w:szCs w:val="21"/>
                <w:u w:val="none"/>
              </w:rPr>
            </w:pPr>
          </w:p>
        </w:tc>
      </w:tr>
      <w:tr w14:paraId="0667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6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8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N331400023</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5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子宫压迫缝合术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1C3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又叫子宫捆绑术，包括B-Lynch缝合术等捆绑式子宫缝合术，是剖宫产术中出血的一种手术止血方式，术者将子宫托出腹腔，利用可吸收缝线将子宫捆绑缝合，通过挤压子宫平滑肌，减少血流，达到止血的目的。</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3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特殊缝线，止血材料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8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A702">
            <w:pPr>
              <w:jc w:val="center"/>
              <w:rPr>
                <w:rFonts w:hint="eastAsia" w:ascii="宋体" w:hAnsi="宋体" w:eastAsia="宋体" w:cs="宋体"/>
                <w:i w:val="0"/>
                <w:iCs w:val="0"/>
                <w:color w:val="000000"/>
                <w:sz w:val="21"/>
                <w:szCs w:val="21"/>
                <w:u w:val="none"/>
              </w:rPr>
            </w:pPr>
          </w:p>
        </w:tc>
      </w:tr>
      <w:tr w14:paraId="6ED79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A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2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N311201066</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A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人工促宫颈成熟</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11F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外阴清洁消毒，充分暴露宫颈，采用人工方法促进宫颈成熟，术后留产房观察2小时。不含胎心监测。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2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双球囊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9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7CE1">
            <w:pPr>
              <w:rPr>
                <w:rFonts w:hint="eastAsia" w:ascii="宋体" w:hAnsi="宋体" w:eastAsia="宋体" w:cs="宋体"/>
                <w:i w:val="0"/>
                <w:iCs w:val="0"/>
                <w:color w:val="000000"/>
                <w:sz w:val="22"/>
                <w:szCs w:val="22"/>
                <w:u w:val="none"/>
              </w:rPr>
            </w:pPr>
          </w:p>
        </w:tc>
      </w:tr>
    </w:tbl>
    <w:p w14:paraId="25BA8C81">
      <w:pPr>
        <w:rPr>
          <w:rFonts w:hint="default"/>
          <w:lang w:val="en-US" w:eastAsia="zh-CN"/>
        </w:rPr>
      </w:pPr>
    </w:p>
    <w:p w14:paraId="75D7B0AE">
      <w:pPr>
        <w:rPr>
          <w:rFonts w:hint="default"/>
          <w:lang w:val="en-US" w:eastAsia="zh-CN"/>
        </w:rPr>
      </w:pPr>
      <w:r>
        <w:rPr>
          <w:rFonts w:hint="default"/>
          <w:lang w:val="en-US" w:eastAsia="zh-CN"/>
        </w:rPr>
        <w:br w:type="page"/>
      </w:r>
    </w:p>
    <w:p w14:paraId="12A9E142">
      <w:pPr>
        <w:pStyle w:val="4"/>
        <w:ind w:left="0" w:leftChars="0" w:firstLine="0" w:firstLineChars="0"/>
        <w:rPr>
          <w:rFonts w:hint="default" w:ascii="黑体" w:hAnsi="宋体" w:eastAsia="黑体" w:cs="黑体"/>
          <w:i w:val="0"/>
          <w:color w:val="auto"/>
          <w:kern w:val="0"/>
          <w:sz w:val="32"/>
          <w:szCs w:val="32"/>
          <w:u w:val="none"/>
          <w:lang w:val="en-US" w:eastAsia="zh-CN" w:bidi="ar"/>
        </w:rPr>
      </w:pPr>
      <w:r>
        <w:rPr>
          <w:rFonts w:hint="eastAsia" w:ascii="黑体" w:hAnsi="宋体" w:eastAsia="黑体" w:cs="黑体"/>
          <w:i w:val="0"/>
          <w:color w:val="auto"/>
          <w:kern w:val="0"/>
          <w:sz w:val="32"/>
          <w:szCs w:val="32"/>
          <w:u w:val="none"/>
          <w:lang w:val="en" w:eastAsia="zh-CN" w:bidi="ar"/>
        </w:rPr>
        <w:t>附件</w:t>
      </w:r>
      <w:r>
        <w:rPr>
          <w:rFonts w:hint="eastAsia" w:ascii="黑体" w:hAnsi="宋体" w:eastAsia="黑体" w:cs="黑体"/>
          <w:i w:val="0"/>
          <w:color w:val="auto"/>
          <w:kern w:val="0"/>
          <w:sz w:val="32"/>
          <w:szCs w:val="32"/>
          <w:u w:val="none"/>
          <w:lang w:val="en-US" w:eastAsia="zh-CN" w:bidi="ar"/>
        </w:rPr>
        <w:t>5</w:t>
      </w:r>
    </w:p>
    <w:p w14:paraId="7ACCD2D6">
      <w:pPr>
        <w:keepNext w:val="0"/>
        <w:keepLines w:val="0"/>
        <w:widowControl/>
        <w:suppressLineNumbers w:val="0"/>
        <w:ind w:left="0" w:leftChars="0" w:right="0" w:rightChars="0" w:firstLine="0" w:firstLineChars="0"/>
        <w:jc w:val="center"/>
        <w:textAlignment w:val="center"/>
        <w:rPr>
          <w:rFonts w:ascii="方正小标宋简体" w:hAnsi="方正小标宋简体" w:eastAsia="方正小标宋简体" w:cs="方正小标宋简体"/>
          <w:i w:val="0"/>
          <w:color w:val="auto"/>
          <w:sz w:val="44"/>
          <w:szCs w:val="44"/>
          <w:u w:val="none"/>
        </w:rPr>
      </w:pPr>
      <w:r>
        <w:rPr>
          <w:rFonts w:hint="eastAsia" w:ascii="方正小标宋简体" w:hAnsi="方正小标宋简体" w:eastAsia="方正小标宋简体" w:cs="方正小标宋简体"/>
          <w:i w:val="0"/>
          <w:color w:val="auto"/>
          <w:kern w:val="0"/>
          <w:sz w:val="44"/>
          <w:szCs w:val="44"/>
          <w:u w:val="none"/>
          <w:lang w:val="en-US" w:eastAsia="zh-CN" w:bidi="ar"/>
        </w:rPr>
        <w:t>修订现行2个医疗服务价格项目表</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3"/>
        <w:gridCol w:w="1116"/>
        <w:gridCol w:w="1200"/>
        <w:gridCol w:w="5535"/>
        <w:gridCol w:w="954"/>
        <w:gridCol w:w="831"/>
        <w:gridCol w:w="850"/>
        <w:gridCol w:w="850"/>
        <w:gridCol w:w="850"/>
        <w:gridCol w:w="2027"/>
      </w:tblGrid>
      <w:tr w14:paraId="62EC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DBC7D">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8E07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0F0D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D07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项目内涵</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1E7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除外内容</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4C0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39C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三级价格（元）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D1D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二级价格（元）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268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一级价格（元）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F36B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计价说明</w:t>
            </w:r>
          </w:p>
        </w:tc>
      </w:tr>
      <w:tr w14:paraId="74B1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62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2F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81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w:t>
            </w:r>
            <w:r>
              <w:rPr>
                <w:rFonts w:hint="eastAsia" w:ascii="宋体" w:hAnsi="宋体" w:eastAsia="宋体" w:cs="宋体"/>
                <w:i w:val="0"/>
                <w:iCs w:val="0"/>
                <w:strike/>
                <w:color w:val="000000"/>
                <w:kern w:val="0"/>
                <w:sz w:val="20"/>
                <w:szCs w:val="20"/>
                <w:lang w:val="en-US" w:eastAsia="zh-CN" w:bidi="ar"/>
              </w:rPr>
              <w:t>产前</w:t>
            </w:r>
            <w:r>
              <w:rPr>
                <w:rFonts w:hint="eastAsia" w:ascii="宋体" w:hAnsi="宋体" w:eastAsia="宋体" w:cs="宋体"/>
                <w:i w:val="0"/>
                <w:iCs w:val="0"/>
                <w:color w:val="000000"/>
                <w:kern w:val="0"/>
                <w:sz w:val="20"/>
                <w:szCs w:val="20"/>
                <w:u w:val="none"/>
                <w:lang w:val="en-US" w:eastAsia="zh-CN" w:bidi="ar"/>
              </w:rPr>
              <w:t>检查</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A042">
            <w:pPr>
              <w:keepNext w:val="0"/>
              <w:keepLines w:val="0"/>
              <w:widowControl/>
              <w:suppressLineNumbers w:val="0"/>
              <w:jc w:val="both"/>
              <w:textAlignment w:val="center"/>
              <w:rPr>
                <w:rFonts w:hint="eastAsia" w:ascii="宋体" w:hAnsi="宋体" w:eastAsia="宋体" w:cs="宋体"/>
                <w:i w:val="0"/>
                <w:iCs w:val="0"/>
                <w:strike/>
                <w:color w:val="000000"/>
                <w:sz w:val="20"/>
                <w:szCs w:val="20"/>
              </w:rPr>
            </w:pPr>
            <w:r>
              <w:rPr>
                <w:rFonts w:hint="eastAsia" w:ascii="宋体" w:hAnsi="宋体" w:eastAsia="宋体" w:cs="宋体"/>
                <w:i w:val="0"/>
                <w:iCs w:val="0"/>
                <w:strike/>
                <w:dstrike w:val="0"/>
                <w:color w:val="000000"/>
                <w:kern w:val="0"/>
                <w:sz w:val="20"/>
                <w:szCs w:val="20"/>
                <w:lang w:val="en-US" w:eastAsia="zh-CN" w:bidi="ar"/>
              </w:rPr>
              <w:t>含测量体重、宫高、腹围、血压、骨盆内外口测量、听胎心音等；</w:t>
            </w:r>
            <w:r>
              <w:rPr>
                <w:rFonts w:hint="eastAsia" w:ascii="宋体" w:hAnsi="宋体" w:eastAsia="宋体" w:cs="宋体"/>
                <w:i w:val="0"/>
                <w:iCs w:val="0"/>
                <w:strike w:val="0"/>
                <w:dstrike w:val="0"/>
                <w:color w:val="000000"/>
                <w:kern w:val="0"/>
                <w:sz w:val="20"/>
                <w:szCs w:val="20"/>
                <w:u w:val="none"/>
                <w:lang w:val="en-US" w:eastAsia="zh-CN" w:bidi="ar"/>
              </w:rPr>
              <w:t>不含化验检查和超声检查。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B17A">
            <w:pPr>
              <w:jc w:val="center"/>
              <w:rPr>
                <w:rFonts w:hint="eastAsia" w:ascii="宋体" w:hAnsi="宋体" w:eastAsia="宋体" w:cs="宋体"/>
                <w:i w:val="0"/>
                <w:iCs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6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3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C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7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46240">
            <w:pPr>
              <w:keepNext w:val="0"/>
              <w:keepLines w:val="0"/>
              <w:widowControl/>
              <w:suppressLineNumbers w:val="0"/>
              <w:jc w:val="left"/>
              <w:textAlignment w:val="center"/>
              <w:rPr>
                <w:rFonts w:hint="eastAsia" w:ascii="宋体" w:hAnsi="宋体" w:eastAsia="宋体" w:cs="宋体"/>
                <w:i w:val="0"/>
                <w:iCs w:val="0"/>
                <w:strike/>
                <w:color w:val="000000"/>
                <w:sz w:val="20"/>
                <w:szCs w:val="20"/>
              </w:rPr>
            </w:pPr>
            <w:r>
              <w:rPr>
                <w:rFonts w:hint="eastAsia" w:ascii="宋体" w:hAnsi="宋体" w:eastAsia="宋体" w:cs="宋体"/>
                <w:i w:val="0"/>
                <w:iCs w:val="0"/>
                <w:strike/>
                <w:dstrike w:val="0"/>
                <w:color w:val="000000"/>
                <w:kern w:val="0"/>
                <w:sz w:val="20"/>
                <w:szCs w:val="20"/>
                <w:lang w:val="en-US" w:eastAsia="zh-CN" w:bidi="ar"/>
              </w:rPr>
              <w:t>1.妇科检查减半计收；</w:t>
            </w:r>
            <w:r>
              <w:rPr>
                <w:rFonts w:hint="eastAsia" w:ascii="宋体" w:hAnsi="宋体" w:eastAsia="宋体" w:cs="宋体"/>
                <w:i w:val="0"/>
                <w:iCs w:val="0"/>
                <w:strike/>
                <w:dstrike w:val="0"/>
                <w:color w:val="000000"/>
                <w:kern w:val="0"/>
                <w:sz w:val="20"/>
                <w:szCs w:val="20"/>
                <w:lang w:val="en-US" w:eastAsia="zh-CN" w:bidi="ar"/>
              </w:rPr>
              <w:br w:type="textWrapping"/>
            </w:r>
            <w:r>
              <w:rPr>
                <w:rFonts w:hint="eastAsia" w:ascii="宋体" w:hAnsi="宋体" w:eastAsia="宋体" w:cs="宋体"/>
                <w:i w:val="0"/>
                <w:iCs w:val="0"/>
                <w:strike/>
                <w:dstrike w:val="0"/>
                <w:color w:val="000000"/>
                <w:kern w:val="0"/>
                <w:sz w:val="20"/>
                <w:szCs w:val="20"/>
                <w:lang w:val="en-US" w:eastAsia="zh-CN" w:bidi="ar"/>
              </w:rPr>
              <w:t>2.</w:t>
            </w:r>
            <w:r>
              <w:rPr>
                <w:rFonts w:hint="eastAsia" w:ascii="宋体" w:hAnsi="宋体" w:eastAsia="宋体" w:cs="宋体"/>
                <w:i w:val="0"/>
                <w:iCs w:val="0"/>
                <w:strike w:val="0"/>
                <w:dstrike w:val="0"/>
                <w:color w:val="000000"/>
                <w:kern w:val="0"/>
                <w:sz w:val="20"/>
                <w:szCs w:val="20"/>
                <w:u w:val="none"/>
                <w:lang w:val="en-US" w:eastAsia="zh-CN" w:bidi="ar"/>
              </w:rPr>
              <w:t>每住院期间计收1次。</w:t>
            </w:r>
          </w:p>
        </w:tc>
      </w:tr>
      <w:tr w14:paraId="76E92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B0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8D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330100015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68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麻醉中监测</w:t>
            </w:r>
          </w:p>
        </w:tc>
        <w:tc>
          <w:tcPr>
            <w:tcW w:w="5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C7A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心电图、脉搏氧饱和度、脑氧饱和度、心率变异分析、ST段分析、无创血压、有创血压、中心静脉压、呼气末二氧化碳、氧浓度、呼吸频率、潮气量、分钟通气量、气道压、肺顺应性、呼气末麻醉药浓度、体温、肌松、脑电双谱指数</w:t>
            </w:r>
            <w:r>
              <w:rPr>
                <w:rFonts w:hint="eastAsia" w:ascii="宋体" w:hAnsi="宋体" w:eastAsia="宋体" w:cs="宋体"/>
                <w:i w:val="0"/>
                <w:iCs w:val="0"/>
                <w:strike/>
                <w:color w:val="000000"/>
                <w:kern w:val="0"/>
                <w:sz w:val="20"/>
                <w:szCs w:val="20"/>
                <w:lang w:val="en-US" w:eastAsia="zh-CN" w:bidi="ar"/>
              </w:rPr>
              <w:t>；包括分娩</w:t>
            </w:r>
            <w:r>
              <w:rPr>
                <w:rFonts w:hint="eastAsia" w:ascii="宋体" w:hAnsi="宋体" w:eastAsia="宋体" w:cs="宋体"/>
                <w:i w:val="0"/>
                <w:iCs w:val="0"/>
                <w:color w:val="000000"/>
                <w:kern w:val="0"/>
                <w:sz w:val="20"/>
                <w:szCs w:val="20"/>
                <w:u w:val="none"/>
                <w:lang w:val="en-US" w:eastAsia="zh-CN" w:bidi="ar"/>
              </w:rPr>
              <w:t>。</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A1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DE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2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8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4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1E2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阻滞</w:t>
            </w:r>
          </w:p>
        </w:tc>
      </w:tr>
      <w:tr w14:paraId="7C5C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6C07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ADF8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261A1">
            <w:pPr>
              <w:jc w:val="center"/>
              <w:rPr>
                <w:rFonts w:hint="eastAsia" w:ascii="宋体" w:hAnsi="宋体" w:eastAsia="宋体" w:cs="宋体"/>
                <w:i w:val="0"/>
                <w:iCs w:val="0"/>
                <w:color w:val="000000"/>
                <w:sz w:val="20"/>
                <w:szCs w:val="20"/>
                <w:u w:val="none"/>
              </w:rPr>
            </w:pPr>
          </w:p>
        </w:tc>
        <w:tc>
          <w:tcPr>
            <w:tcW w:w="5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7EC84">
            <w:pPr>
              <w:jc w:val="both"/>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91F04">
            <w:pPr>
              <w:jc w:val="center"/>
              <w:rPr>
                <w:rFonts w:hint="eastAsia" w:ascii="宋体" w:hAnsi="宋体" w:eastAsia="宋体" w:cs="宋体"/>
                <w:i w:val="0"/>
                <w:iCs w:val="0"/>
                <w:color w:val="000000"/>
                <w:sz w:val="20"/>
                <w:szCs w:val="20"/>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8DBCB">
            <w:pPr>
              <w:jc w:val="center"/>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C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A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E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38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全麻、脑电意识深度监测</w:t>
            </w:r>
          </w:p>
        </w:tc>
      </w:tr>
    </w:tbl>
    <w:p w14:paraId="1698F7F8">
      <w:pPr>
        <w:tabs>
          <w:tab w:val="left" w:pos="727"/>
        </w:tabs>
        <w:bidi w:val="0"/>
        <w:jc w:val="left"/>
        <w:rPr>
          <w:rFonts w:hint="default"/>
          <w:lang w:val="en-US" w:eastAsia="zh-CN"/>
        </w:rPr>
      </w:pPr>
    </w:p>
    <w:p w14:paraId="796B0FD5">
      <w:pPr>
        <w:rPr>
          <w:rFonts w:hint="default"/>
          <w:lang w:val="en-US" w:eastAsia="zh-CN"/>
        </w:rPr>
      </w:pPr>
      <w:r>
        <w:rPr>
          <w:rFonts w:hint="default"/>
          <w:lang w:val="en-US" w:eastAsia="zh-CN"/>
        </w:rPr>
        <w:br w:type="page"/>
      </w:r>
    </w:p>
    <w:p w14:paraId="0D7BA365">
      <w:pPr>
        <w:keepNext w:val="0"/>
        <w:keepLines w:val="0"/>
        <w:widowControl/>
        <w:suppressLineNumbers w:val="0"/>
        <w:jc w:val="left"/>
        <w:textAlignment w:val="center"/>
        <w:rPr>
          <w:rFonts w:hint="default" w:ascii="黑体" w:hAnsi="宋体" w:eastAsia="黑体" w:cs="黑体"/>
          <w:i w:val="0"/>
          <w:color w:val="auto"/>
          <w:kern w:val="0"/>
          <w:sz w:val="32"/>
          <w:szCs w:val="32"/>
          <w:u w:val="none"/>
          <w:lang w:val="en-US" w:eastAsia="zh-CN" w:bidi="ar"/>
        </w:rPr>
      </w:pPr>
      <w:r>
        <w:rPr>
          <w:rFonts w:hint="eastAsia" w:ascii="黑体" w:hAnsi="宋体" w:eastAsia="黑体" w:cs="黑体"/>
          <w:i w:val="0"/>
          <w:color w:val="auto"/>
          <w:kern w:val="0"/>
          <w:sz w:val="32"/>
          <w:szCs w:val="32"/>
          <w:u w:val="none"/>
          <w:lang w:val="en-US" w:eastAsia="zh-CN" w:bidi="ar"/>
        </w:rPr>
        <w:t>附件6</w:t>
      </w:r>
    </w:p>
    <w:p w14:paraId="2BA38A28">
      <w:pPr>
        <w:widowControl/>
        <w:spacing w:before="156" w:beforeLines="50"/>
        <w:jc w:val="center"/>
        <w:rPr>
          <w:rFonts w:hint="eastAsia" w:ascii="方正小标宋简体" w:hAnsi="黑体" w:eastAsia="方正小标宋简体" w:cs="仿宋_GB2312"/>
          <w:color w:val="auto"/>
          <w:sz w:val="44"/>
          <w:szCs w:val="44"/>
        </w:rPr>
      </w:pPr>
      <w:r>
        <w:rPr>
          <w:rFonts w:hint="eastAsia" w:ascii="方正小标宋简体" w:hAnsi="黑体" w:eastAsia="方正小标宋简体" w:cs="仿宋_GB2312"/>
          <w:color w:val="auto"/>
          <w:sz w:val="44"/>
          <w:szCs w:val="44"/>
        </w:rPr>
        <w:t>规范整合后的中医类（灸法、拔罐、推拿）医疗服务项目价格表</w:t>
      </w:r>
    </w:p>
    <w:tbl>
      <w:tblPr>
        <w:tblStyle w:val="10"/>
        <w:tblW w:w="496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680"/>
      </w:tblGrid>
      <w:tr w14:paraId="3C932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4" w:hRule="atLeast"/>
          <w:jc w:val="center"/>
        </w:trPr>
        <w:tc>
          <w:tcPr>
            <w:tcW w:w="5000" w:type="pct"/>
            <w:tcBorders>
              <w:top w:val="single" w:color="000000" w:sz="4" w:space="0"/>
              <w:left w:val="single" w:color="000000" w:sz="4" w:space="0"/>
              <w:bottom w:val="single" w:color="000000" w:sz="4" w:space="0"/>
              <w:right w:val="single" w:color="000000" w:sz="4" w:space="0"/>
            </w:tcBorders>
            <w:noWrap w:val="0"/>
            <w:vAlign w:val="center"/>
          </w:tcPr>
          <w:p w14:paraId="5895012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使用说明：</w:t>
            </w:r>
          </w:p>
          <w:p w14:paraId="06C1FF5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1.本指南所列“灸法”、“拔罐”、“推拿”项目，指中医行业主管部门允许开展，以治疗患者相应症状为目的的中医临床治疗服务。</w:t>
            </w:r>
          </w:p>
          <w:p w14:paraId="0709BC3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2.本指南“隔物灸”所称的“间隔物”包括但不限于新鲜老姜、大蒜、附子饼、盐、其他中药等，同一次治疗用几种间隔物不叠加收费。</w:t>
            </w:r>
          </w:p>
          <w:p w14:paraId="365C0A8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3.本指南“施灸制品”包括但不限于艾条、艾炷、艾箱、艾绒、热敏灸条、雷火针灸条、太乙神针灸条、药灸条等。</w:t>
            </w:r>
          </w:p>
          <w:p w14:paraId="58FF4C1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4.本指南所列“推拿”项目，指以治疗各部位疾病为目的的情况。如医务人员在对头部疾病实施推拿治疗时，涉及对人体肩、颈、足等多个部位推拿，仅可按一次计费。</w:t>
            </w:r>
          </w:p>
          <w:p w14:paraId="1A414E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5.本指南所称“价格构成”，指项目价格应涵盖的各类资源消耗，用于确定计价单元的边界，不应作为临床技术标准理解，不是实际操作方式、路径、步骤、程序的强制性要求。</w:t>
            </w:r>
          </w:p>
          <w:p w14:paraId="16A4AF1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6.本指南所称基本物耗是指原则上限于不应或不必要与医疗服务项目分割的易耗品，属于医疗服务价格项目应当使用的、市场价格和使用数量相对稳定的医用耗材，包括但不限于各类消杀用品、储存用品、清洁用品、个人防护用品、防烫伤所需用品、垃圾处理用品、棉球、棉签、纱布（垫）、治疗巾（单）、标签、操作器具、罐具、包裹单（袋）等。基本物耗成本计入项目价格，不另行收费。</w:t>
            </w:r>
          </w:p>
          <w:p w14:paraId="6D8D27C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7.本指南所称“加收项”，指同一项目以不同方式提供或在不同场景应用时 ，确有必要制定差异化收费标准而细分的一类子项 ，包括在原项目价格基础上增加或减少收费的情况，具体的加/减收标准（加/减收率或加/减收金额）由各地依权制定；实际应用中，同时涉及多个加收项的，以项目单价为基础计算各项的加/减收水平后，求和得出加/减收金额。</w:t>
            </w:r>
          </w:p>
          <w:p w14:paraId="38AB917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8.本指南所称“扩展项”，指同一项目下以不同方式提供或在不同场景应用时，只扩展价格项目适用范围、不额外加价的一类子项，子项的价格按主项目执行。</w:t>
            </w:r>
          </w:p>
          <w:p w14:paraId="0988D9D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9.本指南所称的“儿童”，指6周岁及以下。周岁的计算方法以法律的相关规定为准。</w:t>
            </w:r>
          </w:p>
          <w:p w14:paraId="600F675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10.计价单位“次”的标准时长，主要依据行业主管部门发布的技术规范、诊疗规范等确定。</w:t>
            </w:r>
          </w:p>
        </w:tc>
      </w:tr>
    </w:tbl>
    <w:p w14:paraId="181AA85F"/>
    <w:tbl>
      <w:tblPr>
        <w:tblStyle w:val="10"/>
        <w:tblW w:w="4908" w:type="pct"/>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7"/>
        <w:gridCol w:w="901"/>
        <w:gridCol w:w="1795"/>
        <w:gridCol w:w="1457"/>
        <w:gridCol w:w="2286"/>
        <w:gridCol w:w="2240"/>
        <w:gridCol w:w="690"/>
        <w:gridCol w:w="813"/>
        <w:gridCol w:w="736"/>
        <w:gridCol w:w="813"/>
        <w:gridCol w:w="1542"/>
        <w:gridCol w:w="806"/>
      </w:tblGrid>
      <w:tr w14:paraId="7D1D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0" w:hRule="atLeast"/>
          <w:tblHeader/>
        </w:trPr>
        <w:tc>
          <w:tcPr>
            <w:tcW w:w="437" w:type="dxa"/>
            <w:shd w:val="clear" w:color="auto" w:fill="auto"/>
            <w:vAlign w:val="center"/>
          </w:tcPr>
          <w:p w14:paraId="6617CE64">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序号</w:t>
            </w:r>
          </w:p>
        </w:tc>
        <w:tc>
          <w:tcPr>
            <w:tcW w:w="901" w:type="dxa"/>
            <w:shd w:val="clear" w:color="auto" w:fill="auto"/>
            <w:vAlign w:val="center"/>
          </w:tcPr>
          <w:p w14:paraId="249049DE">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归集</w:t>
            </w:r>
          </w:p>
          <w:p w14:paraId="2643EB5C">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口径</w:t>
            </w:r>
          </w:p>
        </w:tc>
        <w:tc>
          <w:tcPr>
            <w:tcW w:w="1795" w:type="dxa"/>
            <w:shd w:val="clear" w:color="auto" w:fill="auto"/>
            <w:vAlign w:val="center"/>
          </w:tcPr>
          <w:p w14:paraId="76982D19">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项目代码</w:t>
            </w:r>
          </w:p>
        </w:tc>
        <w:tc>
          <w:tcPr>
            <w:tcW w:w="1457" w:type="dxa"/>
            <w:shd w:val="clear" w:color="auto" w:fill="auto"/>
            <w:vAlign w:val="center"/>
          </w:tcPr>
          <w:p w14:paraId="151826AA">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项目名称</w:t>
            </w:r>
          </w:p>
        </w:tc>
        <w:tc>
          <w:tcPr>
            <w:tcW w:w="2286" w:type="dxa"/>
            <w:shd w:val="clear" w:color="auto" w:fill="auto"/>
            <w:vAlign w:val="center"/>
          </w:tcPr>
          <w:p w14:paraId="5172C057">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服务产出</w:t>
            </w:r>
          </w:p>
        </w:tc>
        <w:tc>
          <w:tcPr>
            <w:tcW w:w="2240" w:type="dxa"/>
            <w:shd w:val="clear" w:color="auto" w:fill="auto"/>
            <w:vAlign w:val="center"/>
          </w:tcPr>
          <w:p w14:paraId="1AF52F6B">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价格构成</w:t>
            </w:r>
          </w:p>
        </w:tc>
        <w:tc>
          <w:tcPr>
            <w:tcW w:w="690" w:type="dxa"/>
            <w:shd w:val="clear" w:color="auto" w:fill="auto"/>
            <w:vAlign w:val="center"/>
          </w:tcPr>
          <w:p w14:paraId="2C520C95">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计价单位</w:t>
            </w:r>
          </w:p>
        </w:tc>
        <w:tc>
          <w:tcPr>
            <w:tcW w:w="813" w:type="dxa"/>
            <w:shd w:val="clear" w:color="auto" w:fill="auto"/>
            <w:vAlign w:val="center"/>
          </w:tcPr>
          <w:p w14:paraId="7C0F3C32">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三级价格（元）</w:t>
            </w:r>
          </w:p>
        </w:tc>
        <w:tc>
          <w:tcPr>
            <w:tcW w:w="736" w:type="dxa"/>
            <w:shd w:val="clear" w:color="auto" w:fill="auto"/>
            <w:vAlign w:val="center"/>
          </w:tcPr>
          <w:p w14:paraId="2548F213">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二级价格（元）</w:t>
            </w:r>
          </w:p>
        </w:tc>
        <w:tc>
          <w:tcPr>
            <w:tcW w:w="813" w:type="dxa"/>
            <w:shd w:val="clear" w:color="auto" w:fill="auto"/>
            <w:vAlign w:val="center"/>
          </w:tcPr>
          <w:p w14:paraId="70B4465B">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一级价格（元）</w:t>
            </w:r>
          </w:p>
        </w:tc>
        <w:tc>
          <w:tcPr>
            <w:tcW w:w="1542" w:type="dxa"/>
            <w:shd w:val="clear" w:color="auto" w:fill="auto"/>
            <w:vAlign w:val="center"/>
          </w:tcPr>
          <w:p w14:paraId="759D1640">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计价说明</w:t>
            </w:r>
          </w:p>
        </w:tc>
        <w:tc>
          <w:tcPr>
            <w:tcW w:w="806" w:type="dxa"/>
            <w:shd w:val="clear" w:color="auto" w:fill="auto"/>
            <w:vAlign w:val="center"/>
          </w:tcPr>
          <w:p w14:paraId="45AF3FFF">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医保支付类别</w:t>
            </w:r>
          </w:p>
        </w:tc>
      </w:tr>
      <w:tr w14:paraId="6FC2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437" w:type="dxa"/>
            <w:shd w:val="clear" w:color="auto" w:fill="auto"/>
            <w:vAlign w:val="center"/>
          </w:tcPr>
          <w:p w14:paraId="46556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1" w:type="dxa"/>
            <w:shd w:val="clear" w:color="auto" w:fill="auto"/>
            <w:vAlign w:val="center"/>
          </w:tcPr>
          <w:p w14:paraId="64D88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19CAA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014400000010000</w:t>
            </w:r>
          </w:p>
        </w:tc>
        <w:tc>
          <w:tcPr>
            <w:tcW w:w="1457" w:type="dxa"/>
            <w:shd w:val="clear" w:color="auto" w:fill="auto"/>
            <w:vAlign w:val="center"/>
          </w:tcPr>
          <w:p w14:paraId="36576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悬空灸</w:t>
            </w:r>
          </w:p>
        </w:tc>
        <w:tc>
          <w:tcPr>
            <w:tcW w:w="2286" w:type="dxa"/>
            <w:shd w:val="clear" w:color="auto" w:fill="auto"/>
            <w:vAlign w:val="center"/>
          </w:tcPr>
          <w:p w14:paraId="635110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由医务人员将施灸制品与皮肤保持一定距离，通过温和的药力和热力进行治疗，促进疏通经络，调和阴阳，扶正祛邪，达到治疗疾病的目的。</w:t>
            </w:r>
          </w:p>
        </w:tc>
        <w:tc>
          <w:tcPr>
            <w:tcW w:w="2240" w:type="dxa"/>
            <w:shd w:val="clear" w:color="auto" w:fill="auto"/>
            <w:vAlign w:val="center"/>
          </w:tcPr>
          <w:p w14:paraId="262F90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所定价格涵盖施灸制品制备，点燃，穴位确定，固定或调节距离，熏烤，控制温度，处理用物等所需的人力资源和基本物质资源消耗。</w:t>
            </w:r>
          </w:p>
        </w:tc>
        <w:tc>
          <w:tcPr>
            <w:tcW w:w="690" w:type="dxa"/>
            <w:shd w:val="clear" w:color="auto" w:fill="auto"/>
            <w:vAlign w:val="center"/>
          </w:tcPr>
          <w:p w14:paraId="398EE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5904F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36" w:type="dxa"/>
            <w:shd w:val="clear" w:color="auto" w:fill="auto"/>
            <w:vAlign w:val="center"/>
          </w:tcPr>
          <w:p w14:paraId="14E95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813" w:type="dxa"/>
            <w:shd w:val="clear" w:color="auto" w:fill="auto"/>
            <w:vAlign w:val="center"/>
          </w:tcPr>
          <w:p w14:paraId="29380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42" w:type="dxa"/>
            <w:shd w:val="clear" w:color="auto" w:fill="auto"/>
            <w:vAlign w:val="center"/>
          </w:tcPr>
          <w:p w14:paraId="1BB216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6周岁以下儿童加收30%。</w:t>
            </w:r>
          </w:p>
        </w:tc>
        <w:tc>
          <w:tcPr>
            <w:tcW w:w="806" w:type="dxa"/>
            <w:shd w:val="clear" w:color="auto" w:fill="auto"/>
            <w:vAlign w:val="center"/>
          </w:tcPr>
          <w:p w14:paraId="28E2D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7A8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37" w:type="dxa"/>
            <w:shd w:val="clear" w:color="auto" w:fill="auto"/>
            <w:vAlign w:val="center"/>
          </w:tcPr>
          <w:p w14:paraId="14E40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1" w:type="dxa"/>
            <w:shd w:val="clear" w:color="auto" w:fill="auto"/>
            <w:vAlign w:val="center"/>
          </w:tcPr>
          <w:p w14:paraId="6A31C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313E6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014400000010001</w:t>
            </w:r>
          </w:p>
        </w:tc>
        <w:tc>
          <w:tcPr>
            <w:tcW w:w="1457" w:type="dxa"/>
            <w:shd w:val="clear" w:color="auto" w:fill="auto"/>
            <w:vAlign w:val="center"/>
          </w:tcPr>
          <w:p w14:paraId="2D41E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悬空灸-儿童(加收)</w:t>
            </w:r>
          </w:p>
        </w:tc>
        <w:tc>
          <w:tcPr>
            <w:tcW w:w="2286" w:type="dxa"/>
            <w:shd w:val="clear" w:color="auto" w:fill="auto"/>
            <w:vAlign w:val="center"/>
          </w:tcPr>
          <w:p w14:paraId="4206637F">
            <w:pPr>
              <w:jc w:val="both"/>
              <w:rPr>
                <w:rFonts w:hint="eastAsia" w:ascii="宋体" w:hAnsi="宋体" w:eastAsia="宋体" w:cs="宋体"/>
                <w:i w:val="0"/>
                <w:iCs w:val="0"/>
                <w:color w:val="000000"/>
                <w:sz w:val="20"/>
                <w:szCs w:val="20"/>
                <w:u w:val="none"/>
              </w:rPr>
            </w:pPr>
          </w:p>
        </w:tc>
        <w:tc>
          <w:tcPr>
            <w:tcW w:w="2240" w:type="dxa"/>
            <w:shd w:val="clear" w:color="auto" w:fill="auto"/>
            <w:vAlign w:val="center"/>
          </w:tcPr>
          <w:p w14:paraId="02913273">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24118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3885F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736" w:type="dxa"/>
            <w:shd w:val="clear" w:color="auto" w:fill="auto"/>
            <w:vAlign w:val="center"/>
          </w:tcPr>
          <w:p w14:paraId="6008F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13" w:type="dxa"/>
            <w:shd w:val="clear" w:color="auto" w:fill="auto"/>
            <w:vAlign w:val="center"/>
          </w:tcPr>
          <w:p w14:paraId="0D254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542" w:type="dxa"/>
            <w:shd w:val="clear" w:color="auto" w:fill="auto"/>
            <w:vAlign w:val="center"/>
          </w:tcPr>
          <w:p w14:paraId="130ABBEC">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154D9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BCD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37" w:type="dxa"/>
            <w:shd w:val="clear" w:color="auto" w:fill="auto"/>
            <w:vAlign w:val="center"/>
          </w:tcPr>
          <w:p w14:paraId="16EF5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1" w:type="dxa"/>
            <w:shd w:val="clear" w:color="auto" w:fill="auto"/>
            <w:vAlign w:val="center"/>
          </w:tcPr>
          <w:p w14:paraId="36BFB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0E92A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014400000010100</w:t>
            </w:r>
          </w:p>
        </w:tc>
        <w:tc>
          <w:tcPr>
            <w:tcW w:w="1457" w:type="dxa"/>
            <w:shd w:val="clear" w:color="auto" w:fill="auto"/>
            <w:vAlign w:val="center"/>
          </w:tcPr>
          <w:p w14:paraId="44239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悬空灸-雷火灸(太乙神针)(扩展)</w:t>
            </w:r>
          </w:p>
        </w:tc>
        <w:tc>
          <w:tcPr>
            <w:tcW w:w="2286" w:type="dxa"/>
            <w:shd w:val="clear" w:color="auto" w:fill="auto"/>
            <w:vAlign w:val="center"/>
          </w:tcPr>
          <w:p w14:paraId="713E914C">
            <w:pPr>
              <w:jc w:val="both"/>
              <w:rPr>
                <w:rFonts w:hint="eastAsia" w:ascii="宋体" w:hAnsi="宋体" w:eastAsia="宋体" w:cs="宋体"/>
                <w:i w:val="0"/>
                <w:iCs w:val="0"/>
                <w:color w:val="000000"/>
                <w:sz w:val="20"/>
                <w:szCs w:val="20"/>
                <w:u w:val="none"/>
              </w:rPr>
            </w:pPr>
          </w:p>
        </w:tc>
        <w:tc>
          <w:tcPr>
            <w:tcW w:w="2240" w:type="dxa"/>
            <w:shd w:val="clear" w:color="auto" w:fill="auto"/>
            <w:vAlign w:val="center"/>
          </w:tcPr>
          <w:p w14:paraId="44EE2683">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3F314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613D9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36" w:type="dxa"/>
            <w:shd w:val="clear" w:color="auto" w:fill="auto"/>
            <w:vAlign w:val="center"/>
          </w:tcPr>
          <w:p w14:paraId="1D3F9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813" w:type="dxa"/>
            <w:shd w:val="clear" w:color="auto" w:fill="auto"/>
            <w:vAlign w:val="center"/>
          </w:tcPr>
          <w:p w14:paraId="4822B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42" w:type="dxa"/>
            <w:shd w:val="clear" w:color="auto" w:fill="auto"/>
            <w:vAlign w:val="center"/>
          </w:tcPr>
          <w:p w14:paraId="71EB9B42">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7C092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51B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437" w:type="dxa"/>
            <w:shd w:val="clear" w:color="auto" w:fill="auto"/>
            <w:vAlign w:val="center"/>
          </w:tcPr>
          <w:p w14:paraId="3BBAA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01" w:type="dxa"/>
            <w:shd w:val="clear" w:color="auto" w:fill="auto"/>
            <w:vAlign w:val="center"/>
          </w:tcPr>
          <w:p w14:paraId="70DA7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3DFB0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014400000020000</w:t>
            </w:r>
          </w:p>
        </w:tc>
        <w:tc>
          <w:tcPr>
            <w:tcW w:w="1457" w:type="dxa"/>
            <w:shd w:val="clear" w:color="auto" w:fill="auto"/>
            <w:vAlign w:val="center"/>
          </w:tcPr>
          <w:p w14:paraId="43B0A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直接灸</w:t>
            </w:r>
          </w:p>
        </w:tc>
        <w:tc>
          <w:tcPr>
            <w:tcW w:w="2286" w:type="dxa"/>
            <w:shd w:val="clear" w:color="auto" w:fill="auto"/>
            <w:vAlign w:val="center"/>
          </w:tcPr>
          <w:p w14:paraId="71E324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由医务人员将施灸制品直接作用于皮肤，通过温和的药力和热力进行治疗，促进疏通经络，调和阴阳，扶正祛邪，达到治疗疾病的目的。</w:t>
            </w:r>
          </w:p>
        </w:tc>
        <w:tc>
          <w:tcPr>
            <w:tcW w:w="2240" w:type="dxa"/>
            <w:shd w:val="clear" w:color="auto" w:fill="auto"/>
            <w:vAlign w:val="center"/>
          </w:tcPr>
          <w:p w14:paraId="549A79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所定价格涵盖施灸制品制备，点燃，穴位确定，皮肤消毒，点触、拍打、熨法等方式所需的人力资源和基本物质资源消耗。</w:t>
            </w:r>
          </w:p>
        </w:tc>
        <w:tc>
          <w:tcPr>
            <w:tcW w:w="690" w:type="dxa"/>
            <w:shd w:val="clear" w:color="auto" w:fill="auto"/>
            <w:vAlign w:val="center"/>
          </w:tcPr>
          <w:p w14:paraId="6F1DD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0CB1F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36" w:type="dxa"/>
            <w:shd w:val="clear" w:color="auto" w:fill="auto"/>
            <w:vAlign w:val="center"/>
          </w:tcPr>
          <w:p w14:paraId="70572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3" w:type="dxa"/>
            <w:shd w:val="clear" w:color="auto" w:fill="auto"/>
            <w:vAlign w:val="center"/>
          </w:tcPr>
          <w:p w14:paraId="5026F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42" w:type="dxa"/>
            <w:shd w:val="clear" w:color="auto" w:fill="auto"/>
            <w:vAlign w:val="center"/>
          </w:tcPr>
          <w:p w14:paraId="44436B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6周岁以下儿童加收30%。</w:t>
            </w:r>
          </w:p>
        </w:tc>
        <w:tc>
          <w:tcPr>
            <w:tcW w:w="806" w:type="dxa"/>
            <w:shd w:val="clear" w:color="auto" w:fill="auto"/>
            <w:vAlign w:val="center"/>
          </w:tcPr>
          <w:p w14:paraId="458C8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B26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37" w:type="dxa"/>
            <w:shd w:val="clear" w:color="auto" w:fill="auto"/>
            <w:vAlign w:val="center"/>
          </w:tcPr>
          <w:p w14:paraId="384A2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1" w:type="dxa"/>
            <w:shd w:val="clear" w:color="auto" w:fill="auto"/>
            <w:vAlign w:val="center"/>
          </w:tcPr>
          <w:p w14:paraId="59AD4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1F2E7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014400000020001</w:t>
            </w:r>
          </w:p>
        </w:tc>
        <w:tc>
          <w:tcPr>
            <w:tcW w:w="1457" w:type="dxa"/>
            <w:shd w:val="clear" w:color="auto" w:fill="auto"/>
            <w:vAlign w:val="center"/>
          </w:tcPr>
          <w:p w14:paraId="3A506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直接灸-儿童(加收)</w:t>
            </w:r>
          </w:p>
        </w:tc>
        <w:tc>
          <w:tcPr>
            <w:tcW w:w="2286" w:type="dxa"/>
            <w:shd w:val="clear" w:color="auto" w:fill="auto"/>
            <w:vAlign w:val="center"/>
          </w:tcPr>
          <w:p w14:paraId="596A6174">
            <w:pPr>
              <w:jc w:val="both"/>
              <w:rPr>
                <w:rFonts w:hint="eastAsia" w:ascii="宋体" w:hAnsi="宋体" w:eastAsia="宋体" w:cs="宋体"/>
                <w:i w:val="0"/>
                <w:iCs w:val="0"/>
                <w:color w:val="000000"/>
                <w:sz w:val="20"/>
                <w:szCs w:val="20"/>
                <w:u w:val="none"/>
              </w:rPr>
            </w:pPr>
          </w:p>
        </w:tc>
        <w:tc>
          <w:tcPr>
            <w:tcW w:w="2240" w:type="dxa"/>
            <w:shd w:val="clear" w:color="auto" w:fill="auto"/>
            <w:vAlign w:val="center"/>
          </w:tcPr>
          <w:p w14:paraId="5E0052BD">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01AA3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4F049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36" w:type="dxa"/>
            <w:shd w:val="clear" w:color="auto" w:fill="auto"/>
            <w:vAlign w:val="center"/>
          </w:tcPr>
          <w:p w14:paraId="112F3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813" w:type="dxa"/>
            <w:shd w:val="clear" w:color="auto" w:fill="auto"/>
            <w:vAlign w:val="center"/>
          </w:tcPr>
          <w:p w14:paraId="088EB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542" w:type="dxa"/>
            <w:shd w:val="clear" w:color="auto" w:fill="auto"/>
            <w:vAlign w:val="center"/>
          </w:tcPr>
          <w:p w14:paraId="204A8B06">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0AB56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7A1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03" w:hRule="atLeast"/>
        </w:trPr>
        <w:tc>
          <w:tcPr>
            <w:tcW w:w="437" w:type="dxa"/>
            <w:shd w:val="clear" w:color="auto" w:fill="auto"/>
            <w:vAlign w:val="center"/>
          </w:tcPr>
          <w:p w14:paraId="2FAA0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01" w:type="dxa"/>
            <w:shd w:val="clear" w:color="auto" w:fill="auto"/>
            <w:vAlign w:val="center"/>
          </w:tcPr>
          <w:p w14:paraId="177A6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42717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014400000030000</w:t>
            </w:r>
          </w:p>
        </w:tc>
        <w:tc>
          <w:tcPr>
            <w:tcW w:w="1457" w:type="dxa"/>
            <w:shd w:val="clear" w:color="auto" w:fill="auto"/>
            <w:vAlign w:val="center"/>
          </w:tcPr>
          <w:p w14:paraId="3A0ED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隔物灸</w:t>
            </w:r>
          </w:p>
        </w:tc>
        <w:tc>
          <w:tcPr>
            <w:tcW w:w="2286" w:type="dxa"/>
            <w:shd w:val="clear" w:color="auto" w:fill="auto"/>
            <w:vAlign w:val="center"/>
          </w:tcPr>
          <w:p w14:paraId="25B7BF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由医务人员将施灸制品通过间隔各类物品实施灸法，通过温和的药力和热力进行治疗，促进疏通经络，调和阴阳，扶正祛邪，达到治疗疾病的目的。</w:t>
            </w:r>
          </w:p>
        </w:tc>
        <w:tc>
          <w:tcPr>
            <w:tcW w:w="2240" w:type="dxa"/>
            <w:shd w:val="clear" w:color="auto" w:fill="auto"/>
            <w:vAlign w:val="center"/>
          </w:tcPr>
          <w:p w14:paraId="1F4D22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所定价格涵盖间隔物和施灸制品的制备，摆放，点燃，施灸等所需的人力资源和基本物质资源消耗。</w:t>
            </w:r>
          </w:p>
        </w:tc>
        <w:tc>
          <w:tcPr>
            <w:tcW w:w="690" w:type="dxa"/>
            <w:shd w:val="clear" w:color="auto" w:fill="auto"/>
            <w:vAlign w:val="center"/>
          </w:tcPr>
          <w:p w14:paraId="18573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60799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736" w:type="dxa"/>
            <w:shd w:val="clear" w:color="auto" w:fill="auto"/>
            <w:vAlign w:val="center"/>
          </w:tcPr>
          <w:p w14:paraId="4EE10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813" w:type="dxa"/>
            <w:shd w:val="clear" w:color="auto" w:fill="auto"/>
            <w:vAlign w:val="center"/>
          </w:tcPr>
          <w:p w14:paraId="577AC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1542" w:type="dxa"/>
            <w:shd w:val="clear" w:color="auto" w:fill="auto"/>
            <w:vAlign w:val="center"/>
          </w:tcPr>
          <w:p w14:paraId="1C805D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6周岁以下儿童加收30%。</w:t>
            </w:r>
          </w:p>
        </w:tc>
        <w:tc>
          <w:tcPr>
            <w:tcW w:w="806" w:type="dxa"/>
            <w:shd w:val="clear" w:color="auto" w:fill="auto"/>
            <w:vAlign w:val="center"/>
          </w:tcPr>
          <w:p w14:paraId="052FD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7767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trPr>
        <w:tc>
          <w:tcPr>
            <w:tcW w:w="437" w:type="dxa"/>
            <w:shd w:val="clear" w:color="auto" w:fill="auto"/>
            <w:vAlign w:val="center"/>
          </w:tcPr>
          <w:p w14:paraId="65B79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01" w:type="dxa"/>
            <w:shd w:val="clear" w:color="auto" w:fill="auto"/>
            <w:vAlign w:val="center"/>
          </w:tcPr>
          <w:p w14:paraId="5DD2F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67B69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014400000030001</w:t>
            </w:r>
          </w:p>
        </w:tc>
        <w:tc>
          <w:tcPr>
            <w:tcW w:w="1457" w:type="dxa"/>
            <w:shd w:val="clear" w:color="auto" w:fill="auto"/>
            <w:vAlign w:val="center"/>
          </w:tcPr>
          <w:p w14:paraId="5DC4B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隔物灸-儿童(加收)</w:t>
            </w:r>
          </w:p>
        </w:tc>
        <w:tc>
          <w:tcPr>
            <w:tcW w:w="2286" w:type="dxa"/>
            <w:shd w:val="clear" w:color="auto" w:fill="auto"/>
            <w:vAlign w:val="center"/>
          </w:tcPr>
          <w:p w14:paraId="0764AFE1">
            <w:pPr>
              <w:jc w:val="both"/>
              <w:rPr>
                <w:rFonts w:hint="eastAsia" w:ascii="宋体" w:hAnsi="宋体" w:eastAsia="宋体" w:cs="宋体"/>
                <w:i w:val="0"/>
                <w:iCs w:val="0"/>
                <w:color w:val="000000"/>
                <w:sz w:val="20"/>
                <w:szCs w:val="20"/>
                <w:u w:val="none"/>
              </w:rPr>
            </w:pPr>
          </w:p>
        </w:tc>
        <w:tc>
          <w:tcPr>
            <w:tcW w:w="2240" w:type="dxa"/>
            <w:shd w:val="clear" w:color="auto" w:fill="auto"/>
            <w:vAlign w:val="center"/>
          </w:tcPr>
          <w:p w14:paraId="191F82A1">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490A3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4198E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736" w:type="dxa"/>
            <w:shd w:val="clear" w:color="auto" w:fill="auto"/>
            <w:vAlign w:val="center"/>
          </w:tcPr>
          <w:p w14:paraId="77BCD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813" w:type="dxa"/>
            <w:shd w:val="clear" w:color="auto" w:fill="auto"/>
            <w:vAlign w:val="center"/>
          </w:tcPr>
          <w:p w14:paraId="63582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542" w:type="dxa"/>
            <w:shd w:val="clear" w:color="auto" w:fill="auto"/>
            <w:vAlign w:val="center"/>
          </w:tcPr>
          <w:p w14:paraId="07889B6D">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4C493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13C4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437" w:type="dxa"/>
            <w:shd w:val="clear" w:color="auto" w:fill="auto"/>
            <w:vAlign w:val="center"/>
          </w:tcPr>
          <w:p w14:paraId="7E629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01" w:type="dxa"/>
            <w:shd w:val="clear" w:color="auto" w:fill="auto"/>
            <w:vAlign w:val="center"/>
          </w:tcPr>
          <w:p w14:paraId="65B2D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17324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014400000040000</w:t>
            </w:r>
          </w:p>
        </w:tc>
        <w:tc>
          <w:tcPr>
            <w:tcW w:w="1457" w:type="dxa"/>
            <w:shd w:val="clear" w:color="auto" w:fill="auto"/>
            <w:vAlign w:val="center"/>
          </w:tcPr>
          <w:p w14:paraId="69DAA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铺灸</w:t>
            </w:r>
          </w:p>
        </w:tc>
        <w:tc>
          <w:tcPr>
            <w:tcW w:w="2286" w:type="dxa"/>
            <w:shd w:val="clear" w:color="auto" w:fill="auto"/>
            <w:vAlign w:val="center"/>
          </w:tcPr>
          <w:p w14:paraId="34433B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由医务人员将施灸制品对胸腹部、腰背部等平铺灸饼实施灸法，通过温和的药力和热力进行治疗，促进疏通经络，调和阴阳，扶正祛邪，达到治疗疾病的目的。</w:t>
            </w:r>
          </w:p>
        </w:tc>
        <w:tc>
          <w:tcPr>
            <w:tcW w:w="2240" w:type="dxa"/>
            <w:shd w:val="clear" w:color="auto" w:fill="auto"/>
            <w:vAlign w:val="center"/>
          </w:tcPr>
          <w:p w14:paraId="0AED17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所定价格涵盖灸饼和施灸制品制备，撒药粉，平铺，放置，点燃，施灸等所需的人力资源和基本物质资源消耗时间成本。</w:t>
            </w:r>
          </w:p>
        </w:tc>
        <w:tc>
          <w:tcPr>
            <w:tcW w:w="690" w:type="dxa"/>
            <w:shd w:val="clear" w:color="auto" w:fill="auto"/>
            <w:vAlign w:val="center"/>
          </w:tcPr>
          <w:p w14:paraId="4A96D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17144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36" w:type="dxa"/>
            <w:shd w:val="clear" w:color="auto" w:fill="auto"/>
            <w:vAlign w:val="center"/>
          </w:tcPr>
          <w:p w14:paraId="71A59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813" w:type="dxa"/>
            <w:shd w:val="clear" w:color="auto" w:fill="auto"/>
            <w:vAlign w:val="center"/>
          </w:tcPr>
          <w:p w14:paraId="359C8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542" w:type="dxa"/>
            <w:shd w:val="clear" w:color="auto" w:fill="auto"/>
            <w:vAlign w:val="center"/>
          </w:tcPr>
          <w:p w14:paraId="50970E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6周岁以下儿童加收30%；督灸加收100%。</w:t>
            </w:r>
          </w:p>
        </w:tc>
        <w:tc>
          <w:tcPr>
            <w:tcW w:w="806" w:type="dxa"/>
            <w:shd w:val="clear" w:color="auto" w:fill="auto"/>
            <w:vAlign w:val="center"/>
          </w:tcPr>
          <w:p w14:paraId="5F0BC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4AD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37" w:type="dxa"/>
            <w:shd w:val="clear" w:color="auto" w:fill="auto"/>
            <w:vAlign w:val="center"/>
          </w:tcPr>
          <w:p w14:paraId="4E046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01" w:type="dxa"/>
            <w:shd w:val="clear" w:color="auto" w:fill="auto"/>
            <w:vAlign w:val="center"/>
          </w:tcPr>
          <w:p w14:paraId="11AB8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07AAC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014400000040001</w:t>
            </w:r>
          </w:p>
        </w:tc>
        <w:tc>
          <w:tcPr>
            <w:tcW w:w="1457" w:type="dxa"/>
            <w:shd w:val="clear" w:color="auto" w:fill="auto"/>
            <w:vAlign w:val="center"/>
          </w:tcPr>
          <w:p w14:paraId="24E7E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铺灸-儿童(加收)</w:t>
            </w:r>
          </w:p>
        </w:tc>
        <w:tc>
          <w:tcPr>
            <w:tcW w:w="2286" w:type="dxa"/>
            <w:shd w:val="clear" w:color="auto" w:fill="auto"/>
            <w:vAlign w:val="center"/>
          </w:tcPr>
          <w:p w14:paraId="708E8B9C">
            <w:pPr>
              <w:jc w:val="both"/>
              <w:rPr>
                <w:rFonts w:hint="eastAsia" w:ascii="宋体" w:hAnsi="宋体" w:eastAsia="宋体" w:cs="宋体"/>
                <w:i w:val="0"/>
                <w:iCs w:val="0"/>
                <w:color w:val="000000"/>
                <w:sz w:val="20"/>
                <w:szCs w:val="20"/>
                <w:u w:val="none"/>
              </w:rPr>
            </w:pPr>
          </w:p>
        </w:tc>
        <w:tc>
          <w:tcPr>
            <w:tcW w:w="2240" w:type="dxa"/>
            <w:shd w:val="clear" w:color="auto" w:fill="auto"/>
            <w:vAlign w:val="center"/>
          </w:tcPr>
          <w:p w14:paraId="17D41E4B">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04C77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2028D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36" w:type="dxa"/>
            <w:shd w:val="clear" w:color="auto" w:fill="auto"/>
            <w:vAlign w:val="center"/>
          </w:tcPr>
          <w:p w14:paraId="64169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813" w:type="dxa"/>
            <w:shd w:val="clear" w:color="auto" w:fill="auto"/>
            <w:vAlign w:val="center"/>
          </w:tcPr>
          <w:p w14:paraId="50F76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542" w:type="dxa"/>
            <w:shd w:val="clear" w:color="auto" w:fill="auto"/>
            <w:vAlign w:val="center"/>
          </w:tcPr>
          <w:p w14:paraId="578AB123">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2B89B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3C9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37" w:type="dxa"/>
            <w:shd w:val="clear" w:color="auto" w:fill="auto"/>
            <w:vAlign w:val="center"/>
          </w:tcPr>
          <w:p w14:paraId="050F1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1" w:type="dxa"/>
            <w:shd w:val="clear" w:color="auto" w:fill="auto"/>
            <w:vAlign w:val="center"/>
          </w:tcPr>
          <w:p w14:paraId="27330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59957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014400000040002</w:t>
            </w:r>
          </w:p>
        </w:tc>
        <w:tc>
          <w:tcPr>
            <w:tcW w:w="1457" w:type="dxa"/>
            <w:shd w:val="clear" w:color="auto" w:fill="auto"/>
            <w:vAlign w:val="center"/>
          </w:tcPr>
          <w:p w14:paraId="44303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铺灸-(督灸 (火龙))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(加收)</w:t>
            </w:r>
          </w:p>
        </w:tc>
        <w:tc>
          <w:tcPr>
            <w:tcW w:w="2286" w:type="dxa"/>
            <w:shd w:val="clear" w:color="auto" w:fill="auto"/>
            <w:vAlign w:val="center"/>
          </w:tcPr>
          <w:p w14:paraId="582A8C29">
            <w:pPr>
              <w:jc w:val="both"/>
              <w:rPr>
                <w:rFonts w:hint="eastAsia" w:ascii="宋体" w:hAnsi="宋体" w:eastAsia="宋体" w:cs="宋体"/>
                <w:i w:val="0"/>
                <w:iCs w:val="0"/>
                <w:color w:val="000000"/>
                <w:sz w:val="20"/>
                <w:szCs w:val="20"/>
                <w:u w:val="none"/>
              </w:rPr>
            </w:pPr>
          </w:p>
        </w:tc>
        <w:tc>
          <w:tcPr>
            <w:tcW w:w="2240" w:type="dxa"/>
            <w:shd w:val="clear" w:color="auto" w:fill="auto"/>
            <w:vAlign w:val="center"/>
          </w:tcPr>
          <w:p w14:paraId="188F61FA">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6DAB1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0528D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36" w:type="dxa"/>
            <w:shd w:val="clear" w:color="auto" w:fill="auto"/>
            <w:vAlign w:val="center"/>
          </w:tcPr>
          <w:p w14:paraId="47B77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813" w:type="dxa"/>
            <w:shd w:val="clear" w:color="auto" w:fill="auto"/>
            <w:vAlign w:val="center"/>
          </w:tcPr>
          <w:p w14:paraId="73EC2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542" w:type="dxa"/>
            <w:shd w:val="clear" w:color="auto" w:fill="auto"/>
            <w:vAlign w:val="center"/>
          </w:tcPr>
          <w:p w14:paraId="3154090B">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146F2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0827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437" w:type="dxa"/>
            <w:shd w:val="clear" w:color="auto" w:fill="auto"/>
            <w:vAlign w:val="center"/>
          </w:tcPr>
          <w:p w14:paraId="3A141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01" w:type="dxa"/>
            <w:shd w:val="clear" w:color="auto" w:fill="auto"/>
            <w:vAlign w:val="center"/>
          </w:tcPr>
          <w:p w14:paraId="2A63F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3B930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014400000050000</w:t>
            </w:r>
          </w:p>
        </w:tc>
        <w:tc>
          <w:tcPr>
            <w:tcW w:w="1457" w:type="dxa"/>
            <w:shd w:val="clear" w:color="auto" w:fill="auto"/>
            <w:vAlign w:val="center"/>
          </w:tcPr>
          <w:p w14:paraId="4D27E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中医拔罐</w:t>
            </w:r>
          </w:p>
        </w:tc>
        <w:tc>
          <w:tcPr>
            <w:tcW w:w="2286" w:type="dxa"/>
            <w:shd w:val="clear" w:color="auto" w:fill="auto"/>
            <w:vAlign w:val="center"/>
          </w:tcPr>
          <w:p w14:paraId="5AB0EE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由医务人员以罐为工具，利用各类方式方法使之吸附于体表的固定部位进行治疗，促进通经活络，行气活血，祛风散寒。</w:t>
            </w:r>
          </w:p>
        </w:tc>
        <w:tc>
          <w:tcPr>
            <w:tcW w:w="2240" w:type="dxa"/>
            <w:shd w:val="clear" w:color="auto" w:fill="auto"/>
            <w:vAlign w:val="center"/>
          </w:tcPr>
          <w:p w14:paraId="596ADD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所定价格可以涵盖清洁，罐具吸附，观察，撤罐，处理用物所需的人力资源和基本物质资源消耗。</w:t>
            </w:r>
          </w:p>
        </w:tc>
        <w:tc>
          <w:tcPr>
            <w:tcW w:w="690" w:type="dxa"/>
            <w:shd w:val="clear" w:color="auto" w:fill="auto"/>
            <w:vAlign w:val="center"/>
          </w:tcPr>
          <w:p w14:paraId="47CF2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1412A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36" w:type="dxa"/>
            <w:shd w:val="clear" w:color="auto" w:fill="auto"/>
            <w:vAlign w:val="center"/>
          </w:tcPr>
          <w:p w14:paraId="146C5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813" w:type="dxa"/>
            <w:shd w:val="clear" w:color="auto" w:fill="auto"/>
            <w:vAlign w:val="center"/>
          </w:tcPr>
          <w:p w14:paraId="71797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542" w:type="dxa"/>
            <w:shd w:val="clear" w:color="auto" w:fill="auto"/>
            <w:vAlign w:val="center"/>
          </w:tcPr>
          <w:p w14:paraId="5EE0AB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火罐、电火罐、着罐、磁疗罐、真空拔罐、电罐同此项计价；药物罐、水罐加收20%。</w:t>
            </w:r>
          </w:p>
        </w:tc>
        <w:tc>
          <w:tcPr>
            <w:tcW w:w="806" w:type="dxa"/>
            <w:shd w:val="clear" w:color="auto" w:fill="auto"/>
            <w:vAlign w:val="center"/>
          </w:tcPr>
          <w:p w14:paraId="12DAC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77B1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37" w:type="dxa"/>
            <w:shd w:val="clear" w:color="auto" w:fill="auto"/>
            <w:vAlign w:val="center"/>
          </w:tcPr>
          <w:p w14:paraId="0512D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01" w:type="dxa"/>
            <w:shd w:val="clear" w:color="auto" w:fill="auto"/>
            <w:vAlign w:val="center"/>
          </w:tcPr>
          <w:p w14:paraId="3D884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2C2C9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014400000050001</w:t>
            </w:r>
          </w:p>
        </w:tc>
        <w:tc>
          <w:tcPr>
            <w:tcW w:w="1457" w:type="dxa"/>
            <w:shd w:val="clear" w:color="auto" w:fill="auto"/>
            <w:vAlign w:val="center"/>
          </w:tcPr>
          <w:p w14:paraId="7BB9D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中医拔罐-药物罐  (加收)</w:t>
            </w:r>
          </w:p>
        </w:tc>
        <w:tc>
          <w:tcPr>
            <w:tcW w:w="2286" w:type="dxa"/>
            <w:shd w:val="clear" w:color="auto" w:fill="auto"/>
            <w:vAlign w:val="center"/>
          </w:tcPr>
          <w:p w14:paraId="562B75C2">
            <w:pPr>
              <w:jc w:val="both"/>
              <w:rPr>
                <w:rFonts w:hint="eastAsia" w:ascii="宋体" w:hAnsi="宋体" w:eastAsia="宋体" w:cs="宋体"/>
                <w:i w:val="0"/>
                <w:iCs w:val="0"/>
                <w:color w:val="000000"/>
                <w:sz w:val="20"/>
                <w:szCs w:val="20"/>
                <w:u w:val="none"/>
              </w:rPr>
            </w:pPr>
          </w:p>
        </w:tc>
        <w:tc>
          <w:tcPr>
            <w:tcW w:w="2240" w:type="dxa"/>
            <w:shd w:val="clear" w:color="auto" w:fill="auto"/>
            <w:vAlign w:val="center"/>
          </w:tcPr>
          <w:p w14:paraId="1AFD63A9">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080DE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69729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736" w:type="dxa"/>
            <w:shd w:val="clear" w:color="auto" w:fill="auto"/>
            <w:vAlign w:val="center"/>
          </w:tcPr>
          <w:p w14:paraId="33F57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813" w:type="dxa"/>
            <w:shd w:val="clear" w:color="auto" w:fill="auto"/>
            <w:vAlign w:val="center"/>
          </w:tcPr>
          <w:p w14:paraId="5CEF2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542" w:type="dxa"/>
            <w:shd w:val="clear" w:color="auto" w:fill="auto"/>
            <w:vAlign w:val="center"/>
          </w:tcPr>
          <w:p w14:paraId="64097604">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4F708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1D03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37" w:type="dxa"/>
            <w:shd w:val="clear" w:color="auto" w:fill="auto"/>
            <w:vAlign w:val="center"/>
          </w:tcPr>
          <w:p w14:paraId="7CF42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01" w:type="dxa"/>
            <w:shd w:val="clear" w:color="auto" w:fill="auto"/>
            <w:vAlign w:val="center"/>
          </w:tcPr>
          <w:p w14:paraId="75067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2D3AA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014400000050002</w:t>
            </w:r>
          </w:p>
        </w:tc>
        <w:tc>
          <w:tcPr>
            <w:tcW w:w="1457" w:type="dxa"/>
            <w:shd w:val="clear" w:color="auto" w:fill="auto"/>
            <w:vAlign w:val="center"/>
          </w:tcPr>
          <w:p w14:paraId="7A2D0C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中医拔罐-</w:t>
            </w:r>
          </w:p>
          <w:p w14:paraId="2D8D6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(加收)</w:t>
            </w:r>
          </w:p>
        </w:tc>
        <w:tc>
          <w:tcPr>
            <w:tcW w:w="2286" w:type="dxa"/>
            <w:shd w:val="clear" w:color="auto" w:fill="auto"/>
            <w:vAlign w:val="center"/>
          </w:tcPr>
          <w:p w14:paraId="6BCBCB77">
            <w:pPr>
              <w:jc w:val="both"/>
              <w:rPr>
                <w:rFonts w:hint="eastAsia" w:ascii="宋体" w:hAnsi="宋体" w:eastAsia="宋体" w:cs="宋体"/>
                <w:i w:val="0"/>
                <w:iCs w:val="0"/>
                <w:color w:val="000000"/>
                <w:sz w:val="20"/>
                <w:szCs w:val="20"/>
                <w:u w:val="none"/>
              </w:rPr>
            </w:pPr>
          </w:p>
        </w:tc>
        <w:tc>
          <w:tcPr>
            <w:tcW w:w="2240" w:type="dxa"/>
            <w:shd w:val="clear" w:color="auto" w:fill="auto"/>
            <w:vAlign w:val="center"/>
          </w:tcPr>
          <w:p w14:paraId="69F415F6">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04E75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7CA69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736" w:type="dxa"/>
            <w:shd w:val="clear" w:color="auto" w:fill="auto"/>
            <w:vAlign w:val="center"/>
          </w:tcPr>
          <w:p w14:paraId="675F4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813" w:type="dxa"/>
            <w:shd w:val="clear" w:color="auto" w:fill="auto"/>
            <w:vAlign w:val="center"/>
          </w:tcPr>
          <w:p w14:paraId="35DA1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542" w:type="dxa"/>
            <w:shd w:val="clear" w:color="auto" w:fill="auto"/>
            <w:vAlign w:val="center"/>
          </w:tcPr>
          <w:p w14:paraId="5C51D2C1">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5B02F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972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37" w:type="dxa"/>
            <w:shd w:val="clear" w:color="auto" w:fill="auto"/>
            <w:vAlign w:val="center"/>
          </w:tcPr>
          <w:p w14:paraId="4854C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01" w:type="dxa"/>
            <w:shd w:val="clear" w:color="auto" w:fill="auto"/>
            <w:vAlign w:val="center"/>
          </w:tcPr>
          <w:p w14:paraId="05E5E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26795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014400000050100</w:t>
            </w:r>
          </w:p>
        </w:tc>
        <w:tc>
          <w:tcPr>
            <w:tcW w:w="1457" w:type="dxa"/>
            <w:shd w:val="clear" w:color="auto" w:fill="auto"/>
            <w:vAlign w:val="center"/>
          </w:tcPr>
          <w:p w14:paraId="47F43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中医拔罐-火罐（扩展）</w:t>
            </w:r>
          </w:p>
        </w:tc>
        <w:tc>
          <w:tcPr>
            <w:tcW w:w="2286" w:type="dxa"/>
            <w:shd w:val="clear" w:color="auto" w:fill="auto"/>
            <w:vAlign w:val="center"/>
          </w:tcPr>
          <w:p w14:paraId="566B7D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由医务人员以火罐为工具，利用各类方式方法使之吸附于体表的固定部位进行治疗，促进通经活络，行气活血，祛风散寒。</w:t>
            </w:r>
          </w:p>
        </w:tc>
        <w:tc>
          <w:tcPr>
            <w:tcW w:w="2240" w:type="dxa"/>
            <w:shd w:val="clear" w:color="auto" w:fill="auto"/>
            <w:vAlign w:val="center"/>
          </w:tcPr>
          <w:p w14:paraId="62D588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所定价格可以涵盖清洁，罐具吸附，观察，撤罐，处理用物所需的人力资源和基本物质资源消耗。</w:t>
            </w:r>
          </w:p>
        </w:tc>
        <w:tc>
          <w:tcPr>
            <w:tcW w:w="690" w:type="dxa"/>
            <w:shd w:val="clear" w:color="auto" w:fill="auto"/>
            <w:vAlign w:val="center"/>
          </w:tcPr>
          <w:p w14:paraId="25BB7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35EE6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36" w:type="dxa"/>
            <w:shd w:val="clear" w:color="auto" w:fill="auto"/>
            <w:vAlign w:val="center"/>
          </w:tcPr>
          <w:p w14:paraId="72C6F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813" w:type="dxa"/>
            <w:shd w:val="clear" w:color="auto" w:fill="auto"/>
            <w:vAlign w:val="center"/>
          </w:tcPr>
          <w:p w14:paraId="20943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542" w:type="dxa"/>
            <w:shd w:val="clear" w:color="auto" w:fill="auto"/>
            <w:vAlign w:val="center"/>
          </w:tcPr>
          <w:p w14:paraId="55749822">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3478E87E">
            <w:pPr>
              <w:jc w:val="center"/>
              <w:rPr>
                <w:rFonts w:hint="eastAsia" w:ascii="宋体" w:hAnsi="宋体" w:eastAsia="宋体" w:cs="宋体"/>
                <w:i w:val="0"/>
                <w:iCs w:val="0"/>
                <w:color w:val="000000"/>
                <w:sz w:val="20"/>
                <w:szCs w:val="20"/>
                <w:u w:val="none"/>
              </w:rPr>
            </w:pPr>
          </w:p>
        </w:tc>
      </w:tr>
      <w:tr w14:paraId="4150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37" w:type="dxa"/>
            <w:shd w:val="clear" w:color="auto" w:fill="auto"/>
            <w:vAlign w:val="center"/>
          </w:tcPr>
          <w:p w14:paraId="3B225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01" w:type="dxa"/>
            <w:shd w:val="clear" w:color="auto" w:fill="auto"/>
            <w:vAlign w:val="center"/>
          </w:tcPr>
          <w:p w14:paraId="68B4D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677F5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014400000050200</w:t>
            </w:r>
          </w:p>
        </w:tc>
        <w:tc>
          <w:tcPr>
            <w:tcW w:w="1457" w:type="dxa"/>
            <w:shd w:val="clear" w:color="auto" w:fill="auto"/>
            <w:vAlign w:val="center"/>
          </w:tcPr>
          <w:p w14:paraId="0E6D0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中医拔罐-电火罐（扩展）</w:t>
            </w:r>
          </w:p>
        </w:tc>
        <w:tc>
          <w:tcPr>
            <w:tcW w:w="2286" w:type="dxa"/>
            <w:shd w:val="clear" w:color="auto" w:fill="auto"/>
            <w:vAlign w:val="center"/>
          </w:tcPr>
          <w:p w14:paraId="6A4443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由医务人员以电火罐为工具，利用各类方式方法使之吸附于体表的固定部位进行治疗，促进通经活络，行气活血，祛风散寒。</w:t>
            </w:r>
          </w:p>
        </w:tc>
        <w:tc>
          <w:tcPr>
            <w:tcW w:w="2240" w:type="dxa"/>
            <w:shd w:val="clear" w:color="auto" w:fill="auto"/>
            <w:vAlign w:val="center"/>
          </w:tcPr>
          <w:p w14:paraId="3B87AF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所定价格可以涵盖清洁，罐具吸附，观察，撤罐，处理用物所需的人力资源和基本物质资源消耗。</w:t>
            </w:r>
          </w:p>
        </w:tc>
        <w:tc>
          <w:tcPr>
            <w:tcW w:w="690" w:type="dxa"/>
            <w:shd w:val="clear" w:color="auto" w:fill="auto"/>
            <w:vAlign w:val="center"/>
          </w:tcPr>
          <w:p w14:paraId="7C3D6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72401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36" w:type="dxa"/>
            <w:shd w:val="clear" w:color="auto" w:fill="auto"/>
            <w:vAlign w:val="center"/>
          </w:tcPr>
          <w:p w14:paraId="1447C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813" w:type="dxa"/>
            <w:shd w:val="clear" w:color="auto" w:fill="auto"/>
            <w:vAlign w:val="center"/>
          </w:tcPr>
          <w:p w14:paraId="1D069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542" w:type="dxa"/>
            <w:shd w:val="clear" w:color="auto" w:fill="auto"/>
            <w:vAlign w:val="center"/>
          </w:tcPr>
          <w:p w14:paraId="61FE38DB">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1F183F18">
            <w:pPr>
              <w:jc w:val="center"/>
              <w:rPr>
                <w:rFonts w:hint="eastAsia" w:ascii="宋体" w:hAnsi="宋体" w:eastAsia="宋体" w:cs="宋体"/>
                <w:i w:val="0"/>
                <w:iCs w:val="0"/>
                <w:color w:val="000000"/>
                <w:sz w:val="20"/>
                <w:szCs w:val="20"/>
                <w:u w:val="none"/>
              </w:rPr>
            </w:pPr>
          </w:p>
        </w:tc>
      </w:tr>
      <w:tr w14:paraId="74FC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37" w:type="dxa"/>
            <w:shd w:val="clear" w:color="auto" w:fill="auto"/>
            <w:vAlign w:val="center"/>
          </w:tcPr>
          <w:p w14:paraId="2C8CA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01" w:type="dxa"/>
            <w:shd w:val="clear" w:color="auto" w:fill="auto"/>
            <w:vAlign w:val="center"/>
          </w:tcPr>
          <w:p w14:paraId="0F4DC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1AD36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014400000050300</w:t>
            </w:r>
          </w:p>
        </w:tc>
        <w:tc>
          <w:tcPr>
            <w:tcW w:w="1457" w:type="dxa"/>
            <w:shd w:val="clear" w:color="auto" w:fill="auto"/>
            <w:vAlign w:val="center"/>
          </w:tcPr>
          <w:p w14:paraId="24613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中医拔罐-着罐（扩展）</w:t>
            </w:r>
          </w:p>
        </w:tc>
        <w:tc>
          <w:tcPr>
            <w:tcW w:w="2286" w:type="dxa"/>
            <w:shd w:val="clear" w:color="auto" w:fill="auto"/>
            <w:vAlign w:val="center"/>
          </w:tcPr>
          <w:p w14:paraId="24EC83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由医务人员以着罐为工具，利用各类方式方法使之吸附于体表的固定部位进行治疗，促进通经活络，行气活血，祛风散寒。</w:t>
            </w:r>
          </w:p>
        </w:tc>
        <w:tc>
          <w:tcPr>
            <w:tcW w:w="2240" w:type="dxa"/>
            <w:shd w:val="clear" w:color="auto" w:fill="auto"/>
            <w:vAlign w:val="center"/>
          </w:tcPr>
          <w:p w14:paraId="343D79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所定价格可以涵盖清洁，罐具吸附，观察，撤罐，处理用物所需的人力资源和基本物质资源消耗。</w:t>
            </w:r>
          </w:p>
        </w:tc>
        <w:tc>
          <w:tcPr>
            <w:tcW w:w="690" w:type="dxa"/>
            <w:shd w:val="clear" w:color="auto" w:fill="auto"/>
            <w:vAlign w:val="center"/>
          </w:tcPr>
          <w:p w14:paraId="092B1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7F056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36" w:type="dxa"/>
            <w:shd w:val="clear" w:color="auto" w:fill="auto"/>
            <w:vAlign w:val="center"/>
          </w:tcPr>
          <w:p w14:paraId="65D7C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813" w:type="dxa"/>
            <w:shd w:val="clear" w:color="auto" w:fill="auto"/>
            <w:vAlign w:val="center"/>
          </w:tcPr>
          <w:p w14:paraId="1C362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542" w:type="dxa"/>
            <w:shd w:val="clear" w:color="auto" w:fill="auto"/>
            <w:vAlign w:val="center"/>
          </w:tcPr>
          <w:p w14:paraId="78BA7F4B">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3E0D6782">
            <w:pPr>
              <w:jc w:val="center"/>
              <w:rPr>
                <w:rFonts w:hint="eastAsia" w:ascii="宋体" w:hAnsi="宋体" w:eastAsia="宋体" w:cs="宋体"/>
                <w:i w:val="0"/>
                <w:iCs w:val="0"/>
                <w:color w:val="000000"/>
                <w:sz w:val="20"/>
                <w:szCs w:val="20"/>
                <w:u w:val="none"/>
              </w:rPr>
            </w:pPr>
          </w:p>
        </w:tc>
      </w:tr>
      <w:tr w14:paraId="72D2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37" w:type="dxa"/>
            <w:shd w:val="clear" w:color="auto" w:fill="auto"/>
            <w:vAlign w:val="center"/>
          </w:tcPr>
          <w:p w14:paraId="3458C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01" w:type="dxa"/>
            <w:shd w:val="clear" w:color="auto" w:fill="auto"/>
            <w:vAlign w:val="center"/>
          </w:tcPr>
          <w:p w14:paraId="0A893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7E0BC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014400000050400</w:t>
            </w:r>
          </w:p>
        </w:tc>
        <w:tc>
          <w:tcPr>
            <w:tcW w:w="1457" w:type="dxa"/>
            <w:shd w:val="clear" w:color="auto" w:fill="auto"/>
            <w:vAlign w:val="center"/>
          </w:tcPr>
          <w:p w14:paraId="6E720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中医拔罐-磁疗罐（扩展）</w:t>
            </w:r>
          </w:p>
        </w:tc>
        <w:tc>
          <w:tcPr>
            <w:tcW w:w="2286" w:type="dxa"/>
            <w:shd w:val="clear" w:color="auto" w:fill="auto"/>
            <w:vAlign w:val="center"/>
          </w:tcPr>
          <w:p w14:paraId="79B767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由医务人员以磁疗罐为工具，利用各类方式方法使之吸附于体表的固定部位进行治疗，促进通经活络，行气活血，祛风散寒。</w:t>
            </w:r>
          </w:p>
        </w:tc>
        <w:tc>
          <w:tcPr>
            <w:tcW w:w="2240" w:type="dxa"/>
            <w:shd w:val="clear" w:color="auto" w:fill="auto"/>
            <w:vAlign w:val="center"/>
          </w:tcPr>
          <w:p w14:paraId="1D62FA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所定价格可以涵盖清洁，罐具吸附，观察，撤罐，处理用物所需的人力资源和基本物质资源消耗。</w:t>
            </w:r>
          </w:p>
        </w:tc>
        <w:tc>
          <w:tcPr>
            <w:tcW w:w="690" w:type="dxa"/>
            <w:shd w:val="clear" w:color="auto" w:fill="auto"/>
            <w:vAlign w:val="center"/>
          </w:tcPr>
          <w:p w14:paraId="2EE0A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3B63F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36" w:type="dxa"/>
            <w:shd w:val="clear" w:color="auto" w:fill="auto"/>
            <w:vAlign w:val="center"/>
          </w:tcPr>
          <w:p w14:paraId="24DBE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813" w:type="dxa"/>
            <w:shd w:val="clear" w:color="auto" w:fill="auto"/>
            <w:vAlign w:val="center"/>
          </w:tcPr>
          <w:p w14:paraId="62A9E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542" w:type="dxa"/>
            <w:shd w:val="clear" w:color="auto" w:fill="auto"/>
            <w:vAlign w:val="center"/>
          </w:tcPr>
          <w:p w14:paraId="4292A4E7">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6AC3BE9E">
            <w:pPr>
              <w:jc w:val="center"/>
              <w:rPr>
                <w:rFonts w:hint="eastAsia" w:ascii="宋体" w:hAnsi="宋体" w:eastAsia="宋体" w:cs="宋体"/>
                <w:i w:val="0"/>
                <w:iCs w:val="0"/>
                <w:color w:val="000000"/>
                <w:sz w:val="20"/>
                <w:szCs w:val="20"/>
                <w:u w:val="none"/>
              </w:rPr>
            </w:pPr>
          </w:p>
        </w:tc>
      </w:tr>
      <w:tr w14:paraId="47BE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37" w:type="dxa"/>
            <w:shd w:val="clear" w:color="auto" w:fill="auto"/>
            <w:vAlign w:val="center"/>
          </w:tcPr>
          <w:p w14:paraId="34A4E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01" w:type="dxa"/>
            <w:shd w:val="clear" w:color="auto" w:fill="auto"/>
            <w:vAlign w:val="center"/>
          </w:tcPr>
          <w:p w14:paraId="0D92B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5FF8F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014400000050500</w:t>
            </w:r>
          </w:p>
        </w:tc>
        <w:tc>
          <w:tcPr>
            <w:tcW w:w="1457" w:type="dxa"/>
            <w:shd w:val="clear" w:color="auto" w:fill="auto"/>
            <w:vAlign w:val="center"/>
          </w:tcPr>
          <w:p w14:paraId="588A4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中医拔罐-真空拔罐（扩展）</w:t>
            </w:r>
          </w:p>
        </w:tc>
        <w:tc>
          <w:tcPr>
            <w:tcW w:w="2286" w:type="dxa"/>
            <w:shd w:val="clear" w:color="auto" w:fill="auto"/>
            <w:vAlign w:val="center"/>
          </w:tcPr>
          <w:p w14:paraId="6A1853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由医务人员以真空拔罐为工具，利用各类方式方法使之吸附于体表的固定部位进行治疗，促进通经活络，行气活血，祛风散寒。</w:t>
            </w:r>
          </w:p>
        </w:tc>
        <w:tc>
          <w:tcPr>
            <w:tcW w:w="2240" w:type="dxa"/>
            <w:shd w:val="clear" w:color="auto" w:fill="auto"/>
            <w:vAlign w:val="center"/>
          </w:tcPr>
          <w:p w14:paraId="5C0C76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所定价格可以涵盖清洁，罐具吸附，观察，撤罐，处理用物所需的人力资源和基本物质资源消耗。</w:t>
            </w:r>
          </w:p>
        </w:tc>
        <w:tc>
          <w:tcPr>
            <w:tcW w:w="690" w:type="dxa"/>
            <w:shd w:val="clear" w:color="auto" w:fill="auto"/>
            <w:vAlign w:val="center"/>
          </w:tcPr>
          <w:p w14:paraId="4EF9A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74491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36" w:type="dxa"/>
            <w:shd w:val="clear" w:color="auto" w:fill="auto"/>
            <w:vAlign w:val="center"/>
          </w:tcPr>
          <w:p w14:paraId="125D7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813" w:type="dxa"/>
            <w:shd w:val="clear" w:color="auto" w:fill="auto"/>
            <w:vAlign w:val="center"/>
          </w:tcPr>
          <w:p w14:paraId="4691B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542" w:type="dxa"/>
            <w:shd w:val="clear" w:color="auto" w:fill="auto"/>
            <w:vAlign w:val="center"/>
          </w:tcPr>
          <w:p w14:paraId="0A0752F0">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13A2A23E">
            <w:pPr>
              <w:jc w:val="center"/>
              <w:rPr>
                <w:rFonts w:hint="eastAsia" w:ascii="宋体" w:hAnsi="宋体" w:eastAsia="宋体" w:cs="宋体"/>
                <w:i w:val="0"/>
                <w:iCs w:val="0"/>
                <w:color w:val="000000"/>
                <w:sz w:val="20"/>
                <w:szCs w:val="20"/>
                <w:u w:val="none"/>
              </w:rPr>
            </w:pPr>
          </w:p>
        </w:tc>
      </w:tr>
      <w:tr w14:paraId="2EA1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437" w:type="dxa"/>
            <w:shd w:val="clear" w:color="auto" w:fill="auto"/>
            <w:vAlign w:val="center"/>
          </w:tcPr>
          <w:p w14:paraId="6BD32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01" w:type="dxa"/>
            <w:shd w:val="clear" w:color="auto" w:fill="auto"/>
            <w:vAlign w:val="center"/>
          </w:tcPr>
          <w:p w14:paraId="0E5EF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1E2FF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014400000050600</w:t>
            </w:r>
          </w:p>
        </w:tc>
        <w:tc>
          <w:tcPr>
            <w:tcW w:w="1457" w:type="dxa"/>
            <w:shd w:val="clear" w:color="auto" w:fill="auto"/>
            <w:vAlign w:val="center"/>
          </w:tcPr>
          <w:p w14:paraId="588DE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中医拔罐-电罐（扩展）</w:t>
            </w:r>
          </w:p>
        </w:tc>
        <w:tc>
          <w:tcPr>
            <w:tcW w:w="2286" w:type="dxa"/>
            <w:shd w:val="clear" w:color="auto" w:fill="auto"/>
            <w:vAlign w:val="center"/>
          </w:tcPr>
          <w:p w14:paraId="0EEAA9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由医务人员以电罐为工具，利用各类方式方法使之吸附于体表的固定部位进行治疗，促进通经活络，行气活血，祛风散寒。</w:t>
            </w:r>
          </w:p>
        </w:tc>
        <w:tc>
          <w:tcPr>
            <w:tcW w:w="2240" w:type="dxa"/>
            <w:shd w:val="clear" w:color="auto" w:fill="auto"/>
            <w:vAlign w:val="center"/>
          </w:tcPr>
          <w:p w14:paraId="37F619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所定价格可以涵盖清洁，罐具吸附，观察，撤罐，处理用物所需的人力资源和基本物质资源消耗。</w:t>
            </w:r>
          </w:p>
        </w:tc>
        <w:tc>
          <w:tcPr>
            <w:tcW w:w="690" w:type="dxa"/>
            <w:shd w:val="clear" w:color="auto" w:fill="auto"/>
            <w:vAlign w:val="center"/>
          </w:tcPr>
          <w:p w14:paraId="6DDE1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5EBF5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36" w:type="dxa"/>
            <w:shd w:val="clear" w:color="auto" w:fill="auto"/>
            <w:vAlign w:val="center"/>
          </w:tcPr>
          <w:p w14:paraId="5AD4F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813" w:type="dxa"/>
            <w:shd w:val="clear" w:color="auto" w:fill="auto"/>
            <w:vAlign w:val="center"/>
          </w:tcPr>
          <w:p w14:paraId="38FA8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542" w:type="dxa"/>
            <w:shd w:val="clear" w:color="auto" w:fill="auto"/>
            <w:vAlign w:val="center"/>
          </w:tcPr>
          <w:p w14:paraId="05DB65C5">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3F2CE768">
            <w:pPr>
              <w:jc w:val="center"/>
              <w:rPr>
                <w:rFonts w:hint="eastAsia" w:ascii="宋体" w:hAnsi="宋体" w:eastAsia="宋体" w:cs="宋体"/>
                <w:i w:val="0"/>
                <w:iCs w:val="0"/>
                <w:color w:val="000000"/>
                <w:sz w:val="20"/>
                <w:szCs w:val="20"/>
                <w:u w:val="none"/>
              </w:rPr>
            </w:pPr>
          </w:p>
        </w:tc>
      </w:tr>
      <w:tr w14:paraId="5692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437" w:type="dxa"/>
            <w:shd w:val="clear" w:color="auto" w:fill="auto"/>
            <w:vAlign w:val="center"/>
          </w:tcPr>
          <w:p w14:paraId="14889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01" w:type="dxa"/>
            <w:shd w:val="clear" w:color="auto" w:fill="auto"/>
            <w:vAlign w:val="center"/>
          </w:tcPr>
          <w:p w14:paraId="63DAF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7CF47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014400000060000</w:t>
            </w:r>
          </w:p>
        </w:tc>
        <w:tc>
          <w:tcPr>
            <w:tcW w:w="1457" w:type="dxa"/>
            <w:shd w:val="clear" w:color="auto" w:fill="auto"/>
            <w:vAlign w:val="center"/>
          </w:tcPr>
          <w:p w14:paraId="7BB57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中医走罐</w:t>
            </w:r>
          </w:p>
        </w:tc>
        <w:tc>
          <w:tcPr>
            <w:tcW w:w="2286" w:type="dxa"/>
            <w:shd w:val="clear" w:color="auto" w:fill="auto"/>
            <w:vAlign w:val="center"/>
          </w:tcPr>
          <w:p w14:paraId="5FE4D8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由医务人员以罐为工具，利用各类方式方法使之吸附于体表的固定部位游走滑动进行治疗，促进通经活络。</w:t>
            </w:r>
          </w:p>
        </w:tc>
        <w:tc>
          <w:tcPr>
            <w:tcW w:w="2240" w:type="dxa"/>
            <w:shd w:val="clear" w:color="auto" w:fill="auto"/>
            <w:vAlign w:val="center"/>
          </w:tcPr>
          <w:p w14:paraId="682790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所定价格可以涵盖清洁，涂抹润滑剂，罐具吸附并反复滑动，处理用物所需的人力资源和基本物质资源消耗。</w:t>
            </w:r>
          </w:p>
        </w:tc>
        <w:tc>
          <w:tcPr>
            <w:tcW w:w="690" w:type="dxa"/>
            <w:shd w:val="clear" w:color="auto" w:fill="auto"/>
            <w:vAlign w:val="center"/>
          </w:tcPr>
          <w:p w14:paraId="1275B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0D871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36" w:type="dxa"/>
            <w:shd w:val="clear" w:color="auto" w:fill="auto"/>
            <w:vAlign w:val="center"/>
          </w:tcPr>
          <w:p w14:paraId="21E6D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813" w:type="dxa"/>
            <w:shd w:val="clear" w:color="auto" w:fill="auto"/>
            <w:vAlign w:val="center"/>
          </w:tcPr>
          <w:p w14:paraId="64BE6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542" w:type="dxa"/>
            <w:shd w:val="clear" w:color="auto" w:fill="auto"/>
            <w:vAlign w:val="center"/>
          </w:tcPr>
          <w:p w14:paraId="37D5B5E9">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21EE3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7BC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437" w:type="dxa"/>
            <w:shd w:val="clear" w:color="auto" w:fill="auto"/>
            <w:vAlign w:val="center"/>
          </w:tcPr>
          <w:p w14:paraId="48143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01" w:type="dxa"/>
            <w:shd w:val="clear" w:color="auto" w:fill="auto"/>
            <w:vAlign w:val="center"/>
          </w:tcPr>
          <w:p w14:paraId="67AB4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17A9F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014400000060100</w:t>
            </w:r>
          </w:p>
        </w:tc>
        <w:tc>
          <w:tcPr>
            <w:tcW w:w="1457" w:type="dxa"/>
            <w:shd w:val="clear" w:color="auto" w:fill="auto"/>
            <w:vAlign w:val="center"/>
          </w:tcPr>
          <w:p w14:paraId="2CE6B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中医走罐-平衡罐 (扩展)</w:t>
            </w:r>
          </w:p>
        </w:tc>
        <w:tc>
          <w:tcPr>
            <w:tcW w:w="2286" w:type="dxa"/>
            <w:shd w:val="clear" w:color="auto" w:fill="auto"/>
            <w:vAlign w:val="center"/>
          </w:tcPr>
          <w:p w14:paraId="1DCE1F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由医务人员以罐为工具，利用各类方式方法使之吸附于体表的固定部位游走滑动进行治疗，促进通经活络。</w:t>
            </w:r>
          </w:p>
        </w:tc>
        <w:tc>
          <w:tcPr>
            <w:tcW w:w="2240" w:type="dxa"/>
            <w:shd w:val="clear" w:color="auto" w:fill="auto"/>
            <w:vAlign w:val="center"/>
          </w:tcPr>
          <w:p w14:paraId="10B8DB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所定价格可以涵盖清洁，涂抹润滑剂，罐具吸附并反复滑动，处理用物所需的人力资源和基本物质资源消耗。</w:t>
            </w:r>
          </w:p>
        </w:tc>
        <w:tc>
          <w:tcPr>
            <w:tcW w:w="690" w:type="dxa"/>
            <w:shd w:val="clear" w:color="auto" w:fill="auto"/>
            <w:vAlign w:val="center"/>
          </w:tcPr>
          <w:p w14:paraId="7CF08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14E4A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36" w:type="dxa"/>
            <w:shd w:val="clear" w:color="auto" w:fill="auto"/>
            <w:vAlign w:val="center"/>
          </w:tcPr>
          <w:p w14:paraId="248FD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813" w:type="dxa"/>
            <w:shd w:val="clear" w:color="auto" w:fill="auto"/>
            <w:vAlign w:val="center"/>
          </w:tcPr>
          <w:p w14:paraId="525C4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542" w:type="dxa"/>
            <w:shd w:val="clear" w:color="auto" w:fill="auto"/>
            <w:vAlign w:val="center"/>
          </w:tcPr>
          <w:p w14:paraId="53D4D76E">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7FC86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720D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437" w:type="dxa"/>
            <w:shd w:val="clear" w:color="auto" w:fill="auto"/>
            <w:vAlign w:val="center"/>
          </w:tcPr>
          <w:p w14:paraId="2EE21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01" w:type="dxa"/>
            <w:shd w:val="clear" w:color="auto" w:fill="auto"/>
            <w:vAlign w:val="center"/>
          </w:tcPr>
          <w:p w14:paraId="3FB1A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6F653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014400000070000</w:t>
            </w:r>
          </w:p>
        </w:tc>
        <w:tc>
          <w:tcPr>
            <w:tcW w:w="1457" w:type="dxa"/>
            <w:shd w:val="clear" w:color="auto" w:fill="auto"/>
            <w:vAlign w:val="center"/>
          </w:tcPr>
          <w:p w14:paraId="76D56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中医闪罐</w:t>
            </w:r>
          </w:p>
        </w:tc>
        <w:tc>
          <w:tcPr>
            <w:tcW w:w="2286" w:type="dxa"/>
            <w:shd w:val="clear" w:color="auto" w:fill="auto"/>
            <w:vAlign w:val="center"/>
          </w:tcPr>
          <w:p w14:paraId="2ECB38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由医务人员以罐为工具，利用各类方式方法使之吸附于体表的固定部位，通过反复拔、起，使皮肤反复的紧、松进行治疗，促进通经活络。</w:t>
            </w:r>
          </w:p>
        </w:tc>
        <w:tc>
          <w:tcPr>
            <w:tcW w:w="2240" w:type="dxa"/>
            <w:shd w:val="clear" w:color="auto" w:fill="auto"/>
            <w:vAlign w:val="center"/>
          </w:tcPr>
          <w:p w14:paraId="25ACB9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所定价格可以涵盖清洁，罐具吸附并反复拔、起，处理用物所需的人力资源和基本物质资源消耗。</w:t>
            </w:r>
          </w:p>
        </w:tc>
        <w:tc>
          <w:tcPr>
            <w:tcW w:w="690" w:type="dxa"/>
            <w:shd w:val="clear" w:color="auto" w:fill="auto"/>
            <w:vAlign w:val="center"/>
          </w:tcPr>
          <w:p w14:paraId="1275B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259AE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36" w:type="dxa"/>
            <w:shd w:val="clear" w:color="auto" w:fill="auto"/>
            <w:vAlign w:val="center"/>
          </w:tcPr>
          <w:p w14:paraId="56D68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813" w:type="dxa"/>
            <w:shd w:val="clear" w:color="auto" w:fill="auto"/>
            <w:vAlign w:val="center"/>
          </w:tcPr>
          <w:p w14:paraId="06A3A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542" w:type="dxa"/>
            <w:shd w:val="clear" w:color="auto" w:fill="auto"/>
            <w:vAlign w:val="center"/>
          </w:tcPr>
          <w:p w14:paraId="024146BA">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3CB5E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173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437" w:type="dxa"/>
            <w:shd w:val="clear" w:color="auto" w:fill="auto"/>
            <w:vAlign w:val="center"/>
          </w:tcPr>
          <w:p w14:paraId="6F6AE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01" w:type="dxa"/>
            <w:shd w:val="clear" w:color="auto" w:fill="auto"/>
            <w:vAlign w:val="center"/>
          </w:tcPr>
          <w:p w14:paraId="651CD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22DB1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014500000010000</w:t>
            </w:r>
          </w:p>
        </w:tc>
        <w:tc>
          <w:tcPr>
            <w:tcW w:w="1457" w:type="dxa"/>
            <w:shd w:val="clear" w:color="auto" w:fill="auto"/>
            <w:vAlign w:val="center"/>
          </w:tcPr>
          <w:p w14:paraId="3F930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头面部疾病推拿</w:t>
            </w:r>
          </w:p>
        </w:tc>
        <w:tc>
          <w:tcPr>
            <w:tcW w:w="2286" w:type="dxa"/>
            <w:shd w:val="clear" w:color="auto" w:fill="auto"/>
            <w:vAlign w:val="center"/>
          </w:tcPr>
          <w:p w14:paraId="0AC8AA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由医务人员遵循经络、穴位，通过各类手法和力道治疗头面部疾病，起到疏通经络、 理筋整复的作用。</w:t>
            </w:r>
          </w:p>
        </w:tc>
        <w:tc>
          <w:tcPr>
            <w:tcW w:w="2240" w:type="dxa"/>
            <w:shd w:val="clear" w:color="auto" w:fill="auto"/>
            <w:vAlign w:val="center"/>
          </w:tcPr>
          <w:p w14:paraId="7E3CFF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所定价格涵盖应用各类推拿手法或辅助器械，完成操作所需的人力资源和基本物质资源消耗。</w:t>
            </w:r>
          </w:p>
        </w:tc>
        <w:tc>
          <w:tcPr>
            <w:tcW w:w="690" w:type="dxa"/>
            <w:shd w:val="clear" w:color="auto" w:fill="auto"/>
            <w:vAlign w:val="center"/>
          </w:tcPr>
          <w:p w14:paraId="02B1F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54A2B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36" w:type="dxa"/>
            <w:shd w:val="clear" w:color="auto" w:fill="auto"/>
            <w:vAlign w:val="center"/>
          </w:tcPr>
          <w:p w14:paraId="10CB1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13" w:type="dxa"/>
            <w:shd w:val="clear" w:color="auto" w:fill="auto"/>
            <w:vAlign w:val="center"/>
          </w:tcPr>
          <w:p w14:paraId="69B31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42" w:type="dxa"/>
            <w:shd w:val="clear" w:color="auto" w:fill="auto"/>
            <w:vAlign w:val="center"/>
          </w:tcPr>
          <w:p w14:paraId="7EBA5A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6周岁以下儿童加收30%。</w:t>
            </w:r>
          </w:p>
        </w:tc>
        <w:tc>
          <w:tcPr>
            <w:tcW w:w="806" w:type="dxa"/>
            <w:shd w:val="clear" w:color="auto" w:fill="auto"/>
            <w:vAlign w:val="center"/>
          </w:tcPr>
          <w:p w14:paraId="279C7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711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7" w:hRule="atLeast"/>
        </w:trPr>
        <w:tc>
          <w:tcPr>
            <w:tcW w:w="437" w:type="dxa"/>
            <w:shd w:val="clear" w:color="auto" w:fill="auto"/>
            <w:vAlign w:val="center"/>
          </w:tcPr>
          <w:p w14:paraId="1C009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01" w:type="dxa"/>
            <w:shd w:val="clear" w:color="auto" w:fill="auto"/>
            <w:vAlign w:val="center"/>
          </w:tcPr>
          <w:p w14:paraId="5C94C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27C78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014500000010001</w:t>
            </w:r>
          </w:p>
        </w:tc>
        <w:tc>
          <w:tcPr>
            <w:tcW w:w="1457" w:type="dxa"/>
            <w:shd w:val="clear" w:color="auto" w:fill="auto"/>
            <w:vAlign w:val="center"/>
          </w:tcPr>
          <w:p w14:paraId="43086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头面部疾病推拿-儿童(加收)</w:t>
            </w:r>
          </w:p>
        </w:tc>
        <w:tc>
          <w:tcPr>
            <w:tcW w:w="2286" w:type="dxa"/>
            <w:shd w:val="clear" w:color="auto" w:fill="auto"/>
            <w:vAlign w:val="center"/>
          </w:tcPr>
          <w:p w14:paraId="7D634B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由医务人员遵循经络、穴位，通过各类手法和力道治疗儿童头面部疾病，起到疏通经络、 理筋整复的作用。</w:t>
            </w:r>
          </w:p>
        </w:tc>
        <w:tc>
          <w:tcPr>
            <w:tcW w:w="2240" w:type="dxa"/>
            <w:shd w:val="clear" w:color="auto" w:fill="auto"/>
            <w:vAlign w:val="center"/>
          </w:tcPr>
          <w:p w14:paraId="6728FB19">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5D811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69D3D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36" w:type="dxa"/>
            <w:shd w:val="clear" w:color="auto" w:fill="auto"/>
            <w:vAlign w:val="center"/>
          </w:tcPr>
          <w:p w14:paraId="36F44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813" w:type="dxa"/>
            <w:shd w:val="clear" w:color="auto" w:fill="auto"/>
            <w:vAlign w:val="center"/>
          </w:tcPr>
          <w:p w14:paraId="479F8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542" w:type="dxa"/>
            <w:shd w:val="clear" w:color="auto" w:fill="auto"/>
            <w:vAlign w:val="center"/>
          </w:tcPr>
          <w:p w14:paraId="55BB9CA3">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36EBA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763F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437" w:type="dxa"/>
            <w:shd w:val="clear" w:color="auto" w:fill="auto"/>
            <w:vAlign w:val="center"/>
          </w:tcPr>
          <w:p w14:paraId="1CD7A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01" w:type="dxa"/>
            <w:shd w:val="clear" w:color="auto" w:fill="auto"/>
            <w:vAlign w:val="center"/>
          </w:tcPr>
          <w:p w14:paraId="60BE6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7FF87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014500000020000</w:t>
            </w:r>
          </w:p>
        </w:tc>
        <w:tc>
          <w:tcPr>
            <w:tcW w:w="1457" w:type="dxa"/>
            <w:shd w:val="clear" w:color="auto" w:fill="auto"/>
            <w:vAlign w:val="center"/>
          </w:tcPr>
          <w:p w14:paraId="26E51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颈部疾病推拿</w:t>
            </w:r>
          </w:p>
        </w:tc>
        <w:tc>
          <w:tcPr>
            <w:tcW w:w="2286" w:type="dxa"/>
            <w:shd w:val="clear" w:color="auto" w:fill="auto"/>
            <w:vAlign w:val="center"/>
          </w:tcPr>
          <w:p w14:paraId="0C27BE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由医务人员遵循经络、穴位，通过各类手法和力道治疗颈部疾病，起到疏通经络、理筋整复的作用。</w:t>
            </w:r>
          </w:p>
        </w:tc>
        <w:tc>
          <w:tcPr>
            <w:tcW w:w="2240" w:type="dxa"/>
            <w:shd w:val="clear" w:color="auto" w:fill="auto"/>
            <w:vAlign w:val="center"/>
          </w:tcPr>
          <w:p w14:paraId="52C43C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所定价格涵盖应用各类推拿手法或辅助器械，完成操作所需的人力资源和基本物质资源消耗。</w:t>
            </w:r>
          </w:p>
        </w:tc>
        <w:tc>
          <w:tcPr>
            <w:tcW w:w="690" w:type="dxa"/>
            <w:shd w:val="clear" w:color="auto" w:fill="auto"/>
            <w:vAlign w:val="center"/>
          </w:tcPr>
          <w:p w14:paraId="756A1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5B152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36" w:type="dxa"/>
            <w:shd w:val="clear" w:color="auto" w:fill="auto"/>
            <w:vAlign w:val="center"/>
          </w:tcPr>
          <w:p w14:paraId="01712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13" w:type="dxa"/>
            <w:shd w:val="clear" w:color="auto" w:fill="auto"/>
            <w:vAlign w:val="center"/>
          </w:tcPr>
          <w:p w14:paraId="02224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42" w:type="dxa"/>
            <w:shd w:val="clear" w:color="auto" w:fill="auto"/>
            <w:vAlign w:val="center"/>
          </w:tcPr>
          <w:p w14:paraId="33CD15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6周岁以下儿童加收30%。</w:t>
            </w:r>
          </w:p>
        </w:tc>
        <w:tc>
          <w:tcPr>
            <w:tcW w:w="806" w:type="dxa"/>
            <w:shd w:val="clear" w:color="auto" w:fill="auto"/>
            <w:vAlign w:val="center"/>
          </w:tcPr>
          <w:p w14:paraId="3707C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4D6F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437" w:type="dxa"/>
            <w:shd w:val="clear" w:color="auto" w:fill="auto"/>
            <w:vAlign w:val="center"/>
          </w:tcPr>
          <w:p w14:paraId="66906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01" w:type="dxa"/>
            <w:shd w:val="clear" w:color="auto" w:fill="auto"/>
            <w:vAlign w:val="center"/>
          </w:tcPr>
          <w:p w14:paraId="7F5C6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48B49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014500000020001</w:t>
            </w:r>
          </w:p>
        </w:tc>
        <w:tc>
          <w:tcPr>
            <w:tcW w:w="1457" w:type="dxa"/>
            <w:shd w:val="clear" w:color="auto" w:fill="auto"/>
            <w:vAlign w:val="center"/>
          </w:tcPr>
          <w:p w14:paraId="5B638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颈部疾病推拿-儿童(加收)</w:t>
            </w:r>
          </w:p>
        </w:tc>
        <w:tc>
          <w:tcPr>
            <w:tcW w:w="2286" w:type="dxa"/>
            <w:shd w:val="clear" w:color="auto" w:fill="auto"/>
            <w:vAlign w:val="center"/>
          </w:tcPr>
          <w:p w14:paraId="2E5F43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由医务人员遵循经络、穴位，通过各类手法和力道治疗儿童颈部疾病，起到疏通经络、理筋整复的作用。</w:t>
            </w:r>
          </w:p>
        </w:tc>
        <w:tc>
          <w:tcPr>
            <w:tcW w:w="2240" w:type="dxa"/>
            <w:shd w:val="clear" w:color="auto" w:fill="auto"/>
            <w:vAlign w:val="center"/>
          </w:tcPr>
          <w:p w14:paraId="2EFB710A">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7EAE2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0080B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36" w:type="dxa"/>
            <w:shd w:val="clear" w:color="auto" w:fill="auto"/>
            <w:vAlign w:val="center"/>
          </w:tcPr>
          <w:p w14:paraId="0139C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813" w:type="dxa"/>
            <w:shd w:val="clear" w:color="auto" w:fill="auto"/>
            <w:vAlign w:val="center"/>
          </w:tcPr>
          <w:p w14:paraId="2106E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542" w:type="dxa"/>
            <w:shd w:val="clear" w:color="auto" w:fill="auto"/>
            <w:vAlign w:val="center"/>
          </w:tcPr>
          <w:p w14:paraId="569FB231">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47B15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4808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437" w:type="dxa"/>
            <w:shd w:val="clear" w:color="auto" w:fill="auto"/>
            <w:vAlign w:val="center"/>
          </w:tcPr>
          <w:p w14:paraId="47F5C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01" w:type="dxa"/>
            <w:shd w:val="clear" w:color="auto" w:fill="auto"/>
            <w:vAlign w:val="center"/>
          </w:tcPr>
          <w:p w14:paraId="45F07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365B9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014500000030000</w:t>
            </w:r>
          </w:p>
        </w:tc>
        <w:tc>
          <w:tcPr>
            <w:tcW w:w="1457" w:type="dxa"/>
            <w:shd w:val="clear" w:color="auto" w:fill="auto"/>
            <w:vAlign w:val="center"/>
          </w:tcPr>
          <w:p w14:paraId="795B5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脊柱部位疾病推拿</w:t>
            </w:r>
          </w:p>
        </w:tc>
        <w:tc>
          <w:tcPr>
            <w:tcW w:w="2286" w:type="dxa"/>
            <w:shd w:val="clear" w:color="auto" w:fill="auto"/>
            <w:vAlign w:val="center"/>
          </w:tcPr>
          <w:p w14:paraId="2E9CA6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由医务人员遵循经络、穴位，通过各类手法和力道治疗脊柱部位疾病，起到疏通经络、理筋整复的作用。</w:t>
            </w:r>
          </w:p>
        </w:tc>
        <w:tc>
          <w:tcPr>
            <w:tcW w:w="2240" w:type="dxa"/>
            <w:shd w:val="clear" w:color="auto" w:fill="auto"/>
            <w:vAlign w:val="center"/>
          </w:tcPr>
          <w:p w14:paraId="3A7808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所定价格涵盖应用各类推拿手法或辅助器械，完成操作所需的人力资源和基本物质资源消耗。</w:t>
            </w:r>
          </w:p>
        </w:tc>
        <w:tc>
          <w:tcPr>
            <w:tcW w:w="690" w:type="dxa"/>
            <w:shd w:val="clear" w:color="auto" w:fill="auto"/>
            <w:vAlign w:val="center"/>
          </w:tcPr>
          <w:p w14:paraId="76540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37166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36" w:type="dxa"/>
            <w:shd w:val="clear" w:color="auto" w:fill="auto"/>
            <w:vAlign w:val="center"/>
          </w:tcPr>
          <w:p w14:paraId="3AEC6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13" w:type="dxa"/>
            <w:shd w:val="clear" w:color="auto" w:fill="auto"/>
            <w:vAlign w:val="center"/>
          </w:tcPr>
          <w:p w14:paraId="2452D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42" w:type="dxa"/>
            <w:shd w:val="clear" w:color="auto" w:fill="auto"/>
            <w:vAlign w:val="center"/>
          </w:tcPr>
          <w:p w14:paraId="520207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寰枢关节推拿加收100%；6周岁以下儿童加收30%。</w:t>
            </w:r>
          </w:p>
        </w:tc>
        <w:tc>
          <w:tcPr>
            <w:tcW w:w="806" w:type="dxa"/>
            <w:shd w:val="clear" w:color="auto" w:fill="auto"/>
            <w:vAlign w:val="center"/>
          </w:tcPr>
          <w:p w14:paraId="7F255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33C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37" w:type="dxa"/>
            <w:shd w:val="clear" w:color="auto" w:fill="auto"/>
            <w:vAlign w:val="center"/>
          </w:tcPr>
          <w:p w14:paraId="3B476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01" w:type="dxa"/>
            <w:shd w:val="clear" w:color="auto" w:fill="auto"/>
            <w:vAlign w:val="center"/>
          </w:tcPr>
          <w:p w14:paraId="0B100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08AD6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014500000030001</w:t>
            </w:r>
          </w:p>
        </w:tc>
        <w:tc>
          <w:tcPr>
            <w:tcW w:w="1457" w:type="dxa"/>
            <w:shd w:val="clear" w:color="auto" w:fill="auto"/>
            <w:vAlign w:val="center"/>
          </w:tcPr>
          <w:p w14:paraId="0962C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脊柱部位疾病推拿-寰枢关节推拿(加收)</w:t>
            </w:r>
          </w:p>
        </w:tc>
        <w:tc>
          <w:tcPr>
            <w:tcW w:w="2286" w:type="dxa"/>
            <w:shd w:val="clear" w:color="auto" w:fill="auto"/>
            <w:vAlign w:val="center"/>
          </w:tcPr>
          <w:p w14:paraId="78E4E0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由医务人员遵循经络、穴位，通过各类手法和力道治疗脊柱部位疾病，推拿寰枢关节，起到疏通经络、理筋整复的作用。</w:t>
            </w:r>
          </w:p>
        </w:tc>
        <w:tc>
          <w:tcPr>
            <w:tcW w:w="2240" w:type="dxa"/>
            <w:shd w:val="clear" w:color="auto" w:fill="auto"/>
            <w:vAlign w:val="center"/>
          </w:tcPr>
          <w:p w14:paraId="2C4CE39E">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06EF1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548DA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36" w:type="dxa"/>
            <w:shd w:val="clear" w:color="auto" w:fill="auto"/>
            <w:vAlign w:val="center"/>
          </w:tcPr>
          <w:p w14:paraId="28D60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13" w:type="dxa"/>
            <w:shd w:val="clear" w:color="auto" w:fill="auto"/>
            <w:vAlign w:val="center"/>
          </w:tcPr>
          <w:p w14:paraId="45636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42" w:type="dxa"/>
            <w:shd w:val="clear" w:color="auto" w:fill="auto"/>
            <w:vAlign w:val="center"/>
          </w:tcPr>
          <w:p w14:paraId="24B99F4C">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5A281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EC5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37" w:type="dxa"/>
            <w:shd w:val="clear" w:color="auto" w:fill="auto"/>
            <w:vAlign w:val="center"/>
          </w:tcPr>
          <w:p w14:paraId="310A0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01" w:type="dxa"/>
            <w:shd w:val="clear" w:color="auto" w:fill="auto"/>
            <w:vAlign w:val="center"/>
          </w:tcPr>
          <w:p w14:paraId="556E3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12091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014500000030002</w:t>
            </w:r>
          </w:p>
        </w:tc>
        <w:tc>
          <w:tcPr>
            <w:tcW w:w="1457" w:type="dxa"/>
            <w:shd w:val="clear" w:color="auto" w:fill="auto"/>
            <w:vAlign w:val="center"/>
          </w:tcPr>
          <w:p w14:paraId="00A48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脊柱部位疾病推拿-儿童(加收)</w:t>
            </w:r>
          </w:p>
        </w:tc>
        <w:tc>
          <w:tcPr>
            <w:tcW w:w="2286" w:type="dxa"/>
            <w:shd w:val="clear" w:color="auto" w:fill="auto"/>
            <w:vAlign w:val="center"/>
          </w:tcPr>
          <w:p w14:paraId="6C2C41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由医务人员遵循经络、穴位，通过各类手法和力道治疗儿童脊柱部位疾病，推拿寰枢关节，起到疏通经络、理筋整复的作用。</w:t>
            </w:r>
          </w:p>
        </w:tc>
        <w:tc>
          <w:tcPr>
            <w:tcW w:w="2240" w:type="dxa"/>
            <w:shd w:val="clear" w:color="auto" w:fill="auto"/>
            <w:vAlign w:val="center"/>
          </w:tcPr>
          <w:p w14:paraId="5EC7D54A">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48A0F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6366D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36" w:type="dxa"/>
            <w:shd w:val="clear" w:color="auto" w:fill="auto"/>
            <w:vAlign w:val="center"/>
          </w:tcPr>
          <w:p w14:paraId="1364B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813" w:type="dxa"/>
            <w:shd w:val="clear" w:color="auto" w:fill="auto"/>
            <w:vAlign w:val="center"/>
          </w:tcPr>
          <w:p w14:paraId="4244E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542" w:type="dxa"/>
            <w:shd w:val="clear" w:color="auto" w:fill="auto"/>
            <w:vAlign w:val="center"/>
          </w:tcPr>
          <w:p w14:paraId="66E13582">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7012C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41B9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7" w:hRule="atLeast"/>
        </w:trPr>
        <w:tc>
          <w:tcPr>
            <w:tcW w:w="437" w:type="dxa"/>
            <w:shd w:val="clear" w:color="auto" w:fill="auto"/>
            <w:vAlign w:val="center"/>
          </w:tcPr>
          <w:p w14:paraId="748E5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01" w:type="dxa"/>
            <w:shd w:val="clear" w:color="auto" w:fill="auto"/>
            <w:vAlign w:val="center"/>
          </w:tcPr>
          <w:p w14:paraId="3FDEC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4CAA6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014500000040000</w:t>
            </w:r>
          </w:p>
        </w:tc>
        <w:tc>
          <w:tcPr>
            <w:tcW w:w="1457" w:type="dxa"/>
            <w:shd w:val="clear" w:color="auto" w:fill="auto"/>
            <w:vAlign w:val="center"/>
          </w:tcPr>
          <w:p w14:paraId="07E78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肩部疾病推拿</w:t>
            </w:r>
          </w:p>
        </w:tc>
        <w:tc>
          <w:tcPr>
            <w:tcW w:w="2286" w:type="dxa"/>
            <w:shd w:val="clear" w:color="auto" w:fill="auto"/>
            <w:vAlign w:val="center"/>
          </w:tcPr>
          <w:p w14:paraId="067B02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由医务人员遵循经络、穴位，通过各类手法和力道治疗肩周炎部疾病，起到疏通经络、理筋整复的作用。</w:t>
            </w:r>
          </w:p>
        </w:tc>
        <w:tc>
          <w:tcPr>
            <w:tcW w:w="2240" w:type="dxa"/>
            <w:shd w:val="clear" w:color="auto" w:fill="auto"/>
            <w:vAlign w:val="center"/>
          </w:tcPr>
          <w:p w14:paraId="4BEF33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所定价格涵盖应用各类推拿手法或辅助器械，完成操作所需的人力资源和基本物质资源消耗。</w:t>
            </w:r>
          </w:p>
        </w:tc>
        <w:tc>
          <w:tcPr>
            <w:tcW w:w="690" w:type="dxa"/>
            <w:shd w:val="clear" w:color="auto" w:fill="auto"/>
            <w:vAlign w:val="center"/>
          </w:tcPr>
          <w:p w14:paraId="71659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813" w:type="dxa"/>
            <w:shd w:val="clear" w:color="auto" w:fill="auto"/>
            <w:vAlign w:val="center"/>
          </w:tcPr>
          <w:p w14:paraId="69A42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36" w:type="dxa"/>
            <w:shd w:val="clear" w:color="auto" w:fill="auto"/>
            <w:vAlign w:val="center"/>
          </w:tcPr>
          <w:p w14:paraId="67697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13" w:type="dxa"/>
            <w:shd w:val="clear" w:color="auto" w:fill="auto"/>
            <w:vAlign w:val="center"/>
          </w:tcPr>
          <w:p w14:paraId="25C4D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42" w:type="dxa"/>
            <w:shd w:val="clear" w:color="auto" w:fill="auto"/>
            <w:vAlign w:val="center"/>
          </w:tcPr>
          <w:p w14:paraId="11143F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6周岁以下儿童加收30%。</w:t>
            </w:r>
          </w:p>
        </w:tc>
        <w:tc>
          <w:tcPr>
            <w:tcW w:w="806" w:type="dxa"/>
            <w:shd w:val="clear" w:color="auto" w:fill="auto"/>
            <w:vAlign w:val="center"/>
          </w:tcPr>
          <w:p w14:paraId="046D0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0E2A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437" w:type="dxa"/>
            <w:shd w:val="clear" w:color="auto" w:fill="auto"/>
            <w:vAlign w:val="center"/>
          </w:tcPr>
          <w:p w14:paraId="5A565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01" w:type="dxa"/>
            <w:shd w:val="clear" w:color="auto" w:fill="auto"/>
            <w:vAlign w:val="center"/>
          </w:tcPr>
          <w:p w14:paraId="50CD9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2DFEA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014500000040001</w:t>
            </w:r>
          </w:p>
        </w:tc>
        <w:tc>
          <w:tcPr>
            <w:tcW w:w="1457" w:type="dxa"/>
            <w:shd w:val="clear" w:color="auto" w:fill="auto"/>
            <w:vAlign w:val="center"/>
          </w:tcPr>
          <w:p w14:paraId="5F566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肩部疾病推拿-儿童(加收)</w:t>
            </w:r>
          </w:p>
        </w:tc>
        <w:tc>
          <w:tcPr>
            <w:tcW w:w="2286" w:type="dxa"/>
            <w:shd w:val="clear" w:color="auto" w:fill="auto"/>
            <w:vAlign w:val="center"/>
          </w:tcPr>
          <w:p w14:paraId="7C0807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由医务人员遵循经络、穴位，通过各类手法和力道治疗儿童肩周炎部疾病，起到疏通经络、理筋整复的作用。</w:t>
            </w:r>
          </w:p>
        </w:tc>
        <w:tc>
          <w:tcPr>
            <w:tcW w:w="2240" w:type="dxa"/>
            <w:shd w:val="clear" w:color="auto" w:fill="auto"/>
            <w:vAlign w:val="center"/>
          </w:tcPr>
          <w:p w14:paraId="5C0625D8">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24798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813" w:type="dxa"/>
            <w:shd w:val="clear" w:color="auto" w:fill="auto"/>
            <w:vAlign w:val="center"/>
          </w:tcPr>
          <w:p w14:paraId="72D60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36" w:type="dxa"/>
            <w:shd w:val="clear" w:color="auto" w:fill="auto"/>
            <w:vAlign w:val="center"/>
          </w:tcPr>
          <w:p w14:paraId="63502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813" w:type="dxa"/>
            <w:shd w:val="clear" w:color="auto" w:fill="auto"/>
            <w:vAlign w:val="center"/>
          </w:tcPr>
          <w:p w14:paraId="6A2B1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42" w:type="dxa"/>
            <w:shd w:val="clear" w:color="auto" w:fill="auto"/>
            <w:vAlign w:val="center"/>
          </w:tcPr>
          <w:p w14:paraId="2BAADD20">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6539D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15C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437" w:type="dxa"/>
            <w:shd w:val="clear" w:color="auto" w:fill="auto"/>
            <w:vAlign w:val="center"/>
          </w:tcPr>
          <w:p w14:paraId="3BF8C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01" w:type="dxa"/>
            <w:shd w:val="clear" w:color="auto" w:fill="auto"/>
            <w:vAlign w:val="center"/>
          </w:tcPr>
          <w:p w14:paraId="28F7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07786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014500000050000</w:t>
            </w:r>
          </w:p>
        </w:tc>
        <w:tc>
          <w:tcPr>
            <w:tcW w:w="1457" w:type="dxa"/>
            <w:shd w:val="clear" w:color="auto" w:fill="auto"/>
            <w:vAlign w:val="center"/>
          </w:tcPr>
          <w:p w14:paraId="01542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背部疾病推拿</w:t>
            </w:r>
          </w:p>
        </w:tc>
        <w:tc>
          <w:tcPr>
            <w:tcW w:w="2286" w:type="dxa"/>
            <w:shd w:val="clear" w:color="auto" w:fill="auto"/>
            <w:vAlign w:val="center"/>
          </w:tcPr>
          <w:p w14:paraId="15FC0D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由医务人员遵循经络、穴位，通过各类手法和力道治疗背部疾病，起到疏通经络、理筋整复的作用。</w:t>
            </w:r>
          </w:p>
        </w:tc>
        <w:tc>
          <w:tcPr>
            <w:tcW w:w="2240" w:type="dxa"/>
            <w:shd w:val="clear" w:color="auto" w:fill="auto"/>
            <w:vAlign w:val="center"/>
          </w:tcPr>
          <w:p w14:paraId="4DBF65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所定价格涵盖应用各类推拿手法或辅助器械，完成操作所需的人力资源和基本物质资源消耗。</w:t>
            </w:r>
          </w:p>
        </w:tc>
        <w:tc>
          <w:tcPr>
            <w:tcW w:w="690" w:type="dxa"/>
            <w:shd w:val="clear" w:color="auto" w:fill="auto"/>
            <w:vAlign w:val="center"/>
          </w:tcPr>
          <w:p w14:paraId="417EF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7C016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36" w:type="dxa"/>
            <w:shd w:val="clear" w:color="auto" w:fill="auto"/>
            <w:vAlign w:val="center"/>
          </w:tcPr>
          <w:p w14:paraId="73DDB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13" w:type="dxa"/>
            <w:shd w:val="clear" w:color="auto" w:fill="auto"/>
            <w:vAlign w:val="center"/>
          </w:tcPr>
          <w:p w14:paraId="4CD9D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42" w:type="dxa"/>
            <w:shd w:val="clear" w:color="auto" w:fill="auto"/>
            <w:vAlign w:val="center"/>
          </w:tcPr>
          <w:p w14:paraId="07062B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6周岁以下儿童加收30%。</w:t>
            </w:r>
          </w:p>
        </w:tc>
        <w:tc>
          <w:tcPr>
            <w:tcW w:w="806" w:type="dxa"/>
            <w:shd w:val="clear" w:color="auto" w:fill="auto"/>
            <w:vAlign w:val="center"/>
          </w:tcPr>
          <w:p w14:paraId="0F88B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EB2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437" w:type="dxa"/>
            <w:shd w:val="clear" w:color="auto" w:fill="auto"/>
            <w:vAlign w:val="center"/>
          </w:tcPr>
          <w:p w14:paraId="79D41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01" w:type="dxa"/>
            <w:shd w:val="clear" w:color="auto" w:fill="auto"/>
            <w:vAlign w:val="center"/>
          </w:tcPr>
          <w:p w14:paraId="7A422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0FA5A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014500000050001</w:t>
            </w:r>
          </w:p>
        </w:tc>
        <w:tc>
          <w:tcPr>
            <w:tcW w:w="1457" w:type="dxa"/>
            <w:shd w:val="clear" w:color="auto" w:fill="auto"/>
            <w:vAlign w:val="center"/>
          </w:tcPr>
          <w:p w14:paraId="1062C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背部疾病推拿-儿童(加收)</w:t>
            </w:r>
          </w:p>
        </w:tc>
        <w:tc>
          <w:tcPr>
            <w:tcW w:w="2286" w:type="dxa"/>
            <w:shd w:val="clear" w:color="auto" w:fill="auto"/>
            <w:vAlign w:val="center"/>
          </w:tcPr>
          <w:p w14:paraId="3061B3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由医务人员遵循经络、穴位，通过各类手法和力道治疗儿童背部疾病，起到疏通经络、理筋整复的作用。</w:t>
            </w:r>
          </w:p>
        </w:tc>
        <w:tc>
          <w:tcPr>
            <w:tcW w:w="2240" w:type="dxa"/>
            <w:shd w:val="clear" w:color="auto" w:fill="auto"/>
            <w:vAlign w:val="center"/>
          </w:tcPr>
          <w:p w14:paraId="6D8FF46D">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685E4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0E03E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36" w:type="dxa"/>
            <w:shd w:val="clear" w:color="auto" w:fill="auto"/>
            <w:vAlign w:val="center"/>
          </w:tcPr>
          <w:p w14:paraId="0FFF9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813" w:type="dxa"/>
            <w:shd w:val="clear" w:color="auto" w:fill="auto"/>
            <w:vAlign w:val="center"/>
          </w:tcPr>
          <w:p w14:paraId="0B83B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542" w:type="dxa"/>
            <w:shd w:val="clear" w:color="auto" w:fill="auto"/>
            <w:vAlign w:val="center"/>
          </w:tcPr>
          <w:p w14:paraId="22163030">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7C58C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1C1D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437" w:type="dxa"/>
            <w:shd w:val="clear" w:color="auto" w:fill="auto"/>
            <w:vAlign w:val="center"/>
          </w:tcPr>
          <w:p w14:paraId="533E2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01" w:type="dxa"/>
            <w:shd w:val="clear" w:color="auto" w:fill="auto"/>
            <w:vAlign w:val="center"/>
          </w:tcPr>
          <w:p w14:paraId="72CF3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1323B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014500000060000</w:t>
            </w:r>
          </w:p>
        </w:tc>
        <w:tc>
          <w:tcPr>
            <w:tcW w:w="1457" w:type="dxa"/>
            <w:shd w:val="clear" w:color="auto" w:fill="auto"/>
            <w:vAlign w:val="center"/>
          </w:tcPr>
          <w:p w14:paraId="12A16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腰部疾病推拿</w:t>
            </w:r>
          </w:p>
        </w:tc>
        <w:tc>
          <w:tcPr>
            <w:tcW w:w="2286" w:type="dxa"/>
            <w:shd w:val="clear" w:color="auto" w:fill="auto"/>
            <w:vAlign w:val="center"/>
          </w:tcPr>
          <w:p w14:paraId="2E5D3A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由医务人员遵循经络、穴位，通过各类手法和力道治疗腰部疾病，起到疏通经络、理筋整复的作用。</w:t>
            </w:r>
          </w:p>
        </w:tc>
        <w:tc>
          <w:tcPr>
            <w:tcW w:w="2240" w:type="dxa"/>
            <w:shd w:val="clear" w:color="auto" w:fill="auto"/>
            <w:vAlign w:val="center"/>
          </w:tcPr>
          <w:p w14:paraId="266279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所定价格涵盖应用各类推拿手法或辅助器械，完成操作所需的人力资源和基本物质资源消耗。</w:t>
            </w:r>
          </w:p>
        </w:tc>
        <w:tc>
          <w:tcPr>
            <w:tcW w:w="690" w:type="dxa"/>
            <w:shd w:val="clear" w:color="auto" w:fill="auto"/>
            <w:vAlign w:val="center"/>
          </w:tcPr>
          <w:p w14:paraId="486CE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2D663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36" w:type="dxa"/>
            <w:shd w:val="clear" w:color="auto" w:fill="auto"/>
            <w:vAlign w:val="center"/>
          </w:tcPr>
          <w:p w14:paraId="46BF6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13" w:type="dxa"/>
            <w:shd w:val="clear" w:color="auto" w:fill="auto"/>
            <w:vAlign w:val="center"/>
          </w:tcPr>
          <w:p w14:paraId="30CB3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42" w:type="dxa"/>
            <w:shd w:val="clear" w:color="auto" w:fill="auto"/>
            <w:vAlign w:val="center"/>
          </w:tcPr>
          <w:p w14:paraId="02FA9A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6周岁以下儿童加收30%。</w:t>
            </w:r>
          </w:p>
        </w:tc>
        <w:tc>
          <w:tcPr>
            <w:tcW w:w="806" w:type="dxa"/>
            <w:shd w:val="clear" w:color="auto" w:fill="auto"/>
            <w:vAlign w:val="center"/>
          </w:tcPr>
          <w:p w14:paraId="7953E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7074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437" w:type="dxa"/>
            <w:shd w:val="clear" w:color="auto" w:fill="auto"/>
            <w:vAlign w:val="center"/>
          </w:tcPr>
          <w:p w14:paraId="4619C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01" w:type="dxa"/>
            <w:shd w:val="clear" w:color="auto" w:fill="auto"/>
            <w:vAlign w:val="center"/>
          </w:tcPr>
          <w:p w14:paraId="43ACC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27D79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014500000060001</w:t>
            </w:r>
          </w:p>
        </w:tc>
        <w:tc>
          <w:tcPr>
            <w:tcW w:w="1457" w:type="dxa"/>
            <w:shd w:val="clear" w:color="auto" w:fill="auto"/>
            <w:vAlign w:val="center"/>
          </w:tcPr>
          <w:p w14:paraId="1A1C3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腰部疾病推拿-儿童(加收)</w:t>
            </w:r>
          </w:p>
        </w:tc>
        <w:tc>
          <w:tcPr>
            <w:tcW w:w="2286" w:type="dxa"/>
            <w:shd w:val="clear" w:color="auto" w:fill="auto"/>
            <w:vAlign w:val="center"/>
          </w:tcPr>
          <w:p w14:paraId="4D6439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由医务人员遵循经络、穴位，通过各类手法和力道治疗儿童腰部疾病，起到疏通经络、理筋整复的作用。</w:t>
            </w:r>
          </w:p>
        </w:tc>
        <w:tc>
          <w:tcPr>
            <w:tcW w:w="2240" w:type="dxa"/>
            <w:shd w:val="clear" w:color="auto" w:fill="auto"/>
            <w:vAlign w:val="center"/>
          </w:tcPr>
          <w:p w14:paraId="7AFEE859">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0DE17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31B64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36" w:type="dxa"/>
            <w:shd w:val="clear" w:color="auto" w:fill="auto"/>
            <w:vAlign w:val="center"/>
          </w:tcPr>
          <w:p w14:paraId="0A7A5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813" w:type="dxa"/>
            <w:shd w:val="clear" w:color="auto" w:fill="auto"/>
            <w:vAlign w:val="center"/>
          </w:tcPr>
          <w:p w14:paraId="56EBE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542" w:type="dxa"/>
            <w:shd w:val="clear" w:color="auto" w:fill="auto"/>
            <w:vAlign w:val="center"/>
          </w:tcPr>
          <w:p w14:paraId="1A37E8CA">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43248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6CF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03" w:hRule="atLeast"/>
        </w:trPr>
        <w:tc>
          <w:tcPr>
            <w:tcW w:w="437" w:type="dxa"/>
            <w:shd w:val="clear" w:color="auto" w:fill="auto"/>
            <w:vAlign w:val="center"/>
          </w:tcPr>
          <w:p w14:paraId="05C71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01" w:type="dxa"/>
            <w:shd w:val="clear" w:color="auto" w:fill="auto"/>
            <w:vAlign w:val="center"/>
          </w:tcPr>
          <w:p w14:paraId="0F7A6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0F098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014500000070000</w:t>
            </w:r>
          </w:p>
        </w:tc>
        <w:tc>
          <w:tcPr>
            <w:tcW w:w="1457" w:type="dxa"/>
            <w:shd w:val="clear" w:color="auto" w:fill="auto"/>
            <w:vAlign w:val="center"/>
          </w:tcPr>
          <w:p w14:paraId="0FD20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髋骶部疾病推拿</w:t>
            </w:r>
          </w:p>
        </w:tc>
        <w:tc>
          <w:tcPr>
            <w:tcW w:w="2286" w:type="dxa"/>
            <w:shd w:val="clear" w:color="auto" w:fill="auto"/>
            <w:vAlign w:val="center"/>
          </w:tcPr>
          <w:p w14:paraId="595E3E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由医务人员遵循经络、穴位，通过各类手法和力道治疗髋骶部疾病， 以起到疏通经络、理筋整复的作用</w:t>
            </w:r>
          </w:p>
        </w:tc>
        <w:tc>
          <w:tcPr>
            <w:tcW w:w="2240" w:type="dxa"/>
            <w:shd w:val="clear" w:color="auto" w:fill="auto"/>
            <w:vAlign w:val="center"/>
          </w:tcPr>
          <w:p w14:paraId="4B645F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所定价格涵盖应用各类推拿手法或特殊推拿技术或辅助器械，审证求因、确定病位、动静结合、精准施治所需的人力资源和基本物质资源消耗。</w:t>
            </w:r>
          </w:p>
        </w:tc>
        <w:tc>
          <w:tcPr>
            <w:tcW w:w="690" w:type="dxa"/>
            <w:shd w:val="clear" w:color="auto" w:fill="auto"/>
            <w:vAlign w:val="center"/>
          </w:tcPr>
          <w:p w14:paraId="017C5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31928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736" w:type="dxa"/>
            <w:shd w:val="clear" w:color="auto" w:fill="auto"/>
            <w:vAlign w:val="center"/>
          </w:tcPr>
          <w:p w14:paraId="78308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813" w:type="dxa"/>
            <w:shd w:val="clear" w:color="auto" w:fill="auto"/>
            <w:vAlign w:val="center"/>
          </w:tcPr>
          <w:p w14:paraId="7865D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42" w:type="dxa"/>
            <w:shd w:val="clear" w:color="auto" w:fill="auto"/>
            <w:vAlign w:val="center"/>
          </w:tcPr>
          <w:p w14:paraId="0AEA64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6周岁以下儿童加收30%。</w:t>
            </w:r>
          </w:p>
        </w:tc>
        <w:tc>
          <w:tcPr>
            <w:tcW w:w="806" w:type="dxa"/>
            <w:shd w:val="clear" w:color="auto" w:fill="auto"/>
            <w:vAlign w:val="center"/>
          </w:tcPr>
          <w:p w14:paraId="42B90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7660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437" w:type="dxa"/>
            <w:shd w:val="clear" w:color="auto" w:fill="auto"/>
            <w:vAlign w:val="center"/>
          </w:tcPr>
          <w:p w14:paraId="0CB0E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01" w:type="dxa"/>
            <w:shd w:val="clear" w:color="auto" w:fill="auto"/>
            <w:vAlign w:val="center"/>
          </w:tcPr>
          <w:p w14:paraId="72B13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5DCAE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014500000070001</w:t>
            </w:r>
          </w:p>
        </w:tc>
        <w:tc>
          <w:tcPr>
            <w:tcW w:w="1457" w:type="dxa"/>
            <w:shd w:val="clear" w:color="auto" w:fill="auto"/>
            <w:vAlign w:val="center"/>
          </w:tcPr>
          <w:p w14:paraId="4711F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髋骶部疾病推拿-儿童(加收)</w:t>
            </w:r>
          </w:p>
        </w:tc>
        <w:tc>
          <w:tcPr>
            <w:tcW w:w="2286" w:type="dxa"/>
            <w:shd w:val="clear" w:color="auto" w:fill="auto"/>
            <w:vAlign w:val="center"/>
          </w:tcPr>
          <w:p w14:paraId="6CD15F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由医务人员遵循经络、穴位，通过各类手法和力道治疗儿童髋骶部疾病， 以起到疏通经络、理筋整复的作用</w:t>
            </w:r>
          </w:p>
        </w:tc>
        <w:tc>
          <w:tcPr>
            <w:tcW w:w="2240" w:type="dxa"/>
            <w:shd w:val="clear" w:color="auto" w:fill="auto"/>
            <w:vAlign w:val="center"/>
          </w:tcPr>
          <w:p w14:paraId="78CF13F3">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37531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78787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736" w:type="dxa"/>
            <w:shd w:val="clear" w:color="auto" w:fill="auto"/>
            <w:vAlign w:val="center"/>
          </w:tcPr>
          <w:p w14:paraId="5FAAF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813" w:type="dxa"/>
            <w:shd w:val="clear" w:color="auto" w:fill="auto"/>
            <w:vAlign w:val="center"/>
          </w:tcPr>
          <w:p w14:paraId="69F1D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42" w:type="dxa"/>
            <w:shd w:val="clear" w:color="auto" w:fill="auto"/>
            <w:vAlign w:val="center"/>
          </w:tcPr>
          <w:p w14:paraId="020ABC13">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6F749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D0E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437" w:type="dxa"/>
            <w:shd w:val="clear" w:color="auto" w:fill="auto"/>
            <w:vAlign w:val="center"/>
          </w:tcPr>
          <w:p w14:paraId="4ED2F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01" w:type="dxa"/>
            <w:shd w:val="clear" w:color="auto" w:fill="auto"/>
            <w:vAlign w:val="center"/>
          </w:tcPr>
          <w:p w14:paraId="35C3E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489B6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014500000080000</w:t>
            </w:r>
          </w:p>
        </w:tc>
        <w:tc>
          <w:tcPr>
            <w:tcW w:w="1457" w:type="dxa"/>
            <w:shd w:val="clear" w:color="auto" w:fill="auto"/>
            <w:vAlign w:val="center"/>
          </w:tcPr>
          <w:p w14:paraId="4C9C7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四肢部位疾病推拿</w:t>
            </w:r>
          </w:p>
        </w:tc>
        <w:tc>
          <w:tcPr>
            <w:tcW w:w="2286" w:type="dxa"/>
            <w:shd w:val="clear" w:color="auto" w:fill="auto"/>
            <w:vAlign w:val="center"/>
          </w:tcPr>
          <w:p w14:paraId="088F36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由医务人员遵循经络、穴位，通过各类手法和力道治疗四肢部位疾病，起到疏通经络、理筋整复的作用。</w:t>
            </w:r>
          </w:p>
        </w:tc>
        <w:tc>
          <w:tcPr>
            <w:tcW w:w="2240" w:type="dxa"/>
            <w:shd w:val="clear" w:color="auto" w:fill="auto"/>
            <w:vAlign w:val="center"/>
          </w:tcPr>
          <w:p w14:paraId="224BC2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所定价格涵盖应用各类推拿手法或辅助器械，完成操作所需的人力资源和基本物质资源消耗。</w:t>
            </w:r>
          </w:p>
        </w:tc>
        <w:tc>
          <w:tcPr>
            <w:tcW w:w="690" w:type="dxa"/>
            <w:shd w:val="clear" w:color="auto" w:fill="auto"/>
            <w:vAlign w:val="center"/>
          </w:tcPr>
          <w:p w14:paraId="0B35C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单肢</w:t>
            </w:r>
          </w:p>
        </w:tc>
        <w:tc>
          <w:tcPr>
            <w:tcW w:w="813" w:type="dxa"/>
            <w:shd w:val="clear" w:color="auto" w:fill="auto"/>
            <w:vAlign w:val="center"/>
          </w:tcPr>
          <w:p w14:paraId="144AE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736" w:type="dxa"/>
            <w:shd w:val="clear" w:color="auto" w:fill="auto"/>
            <w:vAlign w:val="center"/>
          </w:tcPr>
          <w:p w14:paraId="4294A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813" w:type="dxa"/>
            <w:shd w:val="clear" w:color="auto" w:fill="auto"/>
            <w:vAlign w:val="center"/>
          </w:tcPr>
          <w:p w14:paraId="1F7A8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542" w:type="dxa"/>
            <w:shd w:val="clear" w:color="auto" w:fill="auto"/>
            <w:vAlign w:val="center"/>
          </w:tcPr>
          <w:p w14:paraId="16E50E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6周岁以下儿童加收30%。</w:t>
            </w:r>
          </w:p>
        </w:tc>
        <w:tc>
          <w:tcPr>
            <w:tcW w:w="806" w:type="dxa"/>
            <w:shd w:val="clear" w:color="auto" w:fill="auto"/>
            <w:vAlign w:val="center"/>
          </w:tcPr>
          <w:p w14:paraId="53108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407C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7" w:hRule="atLeast"/>
        </w:trPr>
        <w:tc>
          <w:tcPr>
            <w:tcW w:w="437" w:type="dxa"/>
            <w:shd w:val="clear" w:color="auto" w:fill="auto"/>
            <w:vAlign w:val="center"/>
          </w:tcPr>
          <w:p w14:paraId="08FA9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01" w:type="dxa"/>
            <w:shd w:val="clear" w:color="auto" w:fill="auto"/>
            <w:vAlign w:val="center"/>
          </w:tcPr>
          <w:p w14:paraId="0881D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03F26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014500000080001</w:t>
            </w:r>
          </w:p>
        </w:tc>
        <w:tc>
          <w:tcPr>
            <w:tcW w:w="1457" w:type="dxa"/>
            <w:shd w:val="clear" w:color="auto" w:fill="auto"/>
            <w:vAlign w:val="center"/>
          </w:tcPr>
          <w:p w14:paraId="4A469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四肢部位疾病推拿-儿童(加收)</w:t>
            </w:r>
          </w:p>
        </w:tc>
        <w:tc>
          <w:tcPr>
            <w:tcW w:w="2286" w:type="dxa"/>
            <w:shd w:val="clear" w:color="auto" w:fill="auto"/>
            <w:vAlign w:val="center"/>
          </w:tcPr>
          <w:p w14:paraId="4D22A5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由医务人员遵循经络、穴位，通过各类手法和力道治疗儿童四肢部位疾病，起到疏通经络、理筋整复的作用。</w:t>
            </w:r>
          </w:p>
        </w:tc>
        <w:tc>
          <w:tcPr>
            <w:tcW w:w="2240" w:type="dxa"/>
            <w:shd w:val="clear" w:color="auto" w:fill="auto"/>
            <w:vAlign w:val="center"/>
          </w:tcPr>
          <w:p w14:paraId="31B330F0">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6BFF1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单肢</w:t>
            </w:r>
          </w:p>
        </w:tc>
        <w:tc>
          <w:tcPr>
            <w:tcW w:w="813" w:type="dxa"/>
            <w:shd w:val="clear" w:color="auto" w:fill="auto"/>
            <w:vAlign w:val="center"/>
          </w:tcPr>
          <w:p w14:paraId="08D4E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736" w:type="dxa"/>
            <w:shd w:val="clear" w:color="auto" w:fill="auto"/>
            <w:vAlign w:val="center"/>
          </w:tcPr>
          <w:p w14:paraId="66950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813" w:type="dxa"/>
            <w:shd w:val="clear" w:color="auto" w:fill="auto"/>
            <w:vAlign w:val="center"/>
          </w:tcPr>
          <w:p w14:paraId="06B46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542" w:type="dxa"/>
            <w:shd w:val="clear" w:color="auto" w:fill="auto"/>
            <w:vAlign w:val="center"/>
          </w:tcPr>
          <w:p w14:paraId="4F9157D4">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55B28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6EC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437" w:type="dxa"/>
            <w:shd w:val="clear" w:color="auto" w:fill="auto"/>
            <w:vAlign w:val="center"/>
          </w:tcPr>
          <w:p w14:paraId="3C065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01" w:type="dxa"/>
            <w:shd w:val="clear" w:color="auto" w:fill="auto"/>
            <w:vAlign w:val="center"/>
          </w:tcPr>
          <w:p w14:paraId="26011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44DEC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014500000090000</w:t>
            </w:r>
          </w:p>
        </w:tc>
        <w:tc>
          <w:tcPr>
            <w:tcW w:w="1457" w:type="dxa"/>
            <w:shd w:val="clear" w:color="auto" w:fill="auto"/>
            <w:vAlign w:val="center"/>
          </w:tcPr>
          <w:p w14:paraId="629D7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脏腑疾病推拿</w:t>
            </w:r>
          </w:p>
        </w:tc>
        <w:tc>
          <w:tcPr>
            <w:tcW w:w="2286" w:type="dxa"/>
            <w:shd w:val="clear" w:color="auto" w:fill="auto"/>
            <w:vAlign w:val="center"/>
          </w:tcPr>
          <w:p w14:paraId="17C7A1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由医务人员遵循经络、穴位，通过各类手法和力道治疗脏腑疾病，起到疏通经络、理筋整复的作用。</w:t>
            </w:r>
          </w:p>
        </w:tc>
        <w:tc>
          <w:tcPr>
            <w:tcW w:w="2240" w:type="dxa"/>
            <w:shd w:val="clear" w:color="auto" w:fill="auto"/>
            <w:vAlign w:val="center"/>
          </w:tcPr>
          <w:p w14:paraId="23F3CA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所定价格涵盖应用各类推拿手法或辅助器械，完成操作所需的人力资源和基本物质资源消耗。</w:t>
            </w:r>
          </w:p>
        </w:tc>
        <w:tc>
          <w:tcPr>
            <w:tcW w:w="690" w:type="dxa"/>
            <w:shd w:val="clear" w:color="auto" w:fill="auto"/>
            <w:vAlign w:val="center"/>
          </w:tcPr>
          <w:p w14:paraId="614AA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4DA6A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736" w:type="dxa"/>
            <w:shd w:val="clear" w:color="auto" w:fill="auto"/>
            <w:vAlign w:val="center"/>
          </w:tcPr>
          <w:p w14:paraId="3B3DF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13" w:type="dxa"/>
            <w:shd w:val="clear" w:color="auto" w:fill="auto"/>
            <w:vAlign w:val="center"/>
          </w:tcPr>
          <w:p w14:paraId="2F18F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542" w:type="dxa"/>
            <w:shd w:val="clear" w:color="auto" w:fill="auto"/>
            <w:vAlign w:val="center"/>
          </w:tcPr>
          <w:p w14:paraId="71DA95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6周岁以下儿童加收30%。</w:t>
            </w:r>
          </w:p>
        </w:tc>
        <w:tc>
          <w:tcPr>
            <w:tcW w:w="806" w:type="dxa"/>
            <w:shd w:val="clear" w:color="auto" w:fill="auto"/>
            <w:vAlign w:val="center"/>
          </w:tcPr>
          <w:p w14:paraId="66D14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13A5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437" w:type="dxa"/>
            <w:shd w:val="clear" w:color="auto" w:fill="auto"/>
            <w:vAlign w:val="center"/>
          </w:tcPr>
          <w:p w14:paraId="779C4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01" w:type="dxa"/>
            <w:shd w:val="clear" w:color="auto" w:fill="auto"/>
            <w:vAlign w:val="center"/>
          </w:tcPr>
          <w:p w14:paraId="5FAE6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7C660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014500000090001</w:t>
            </w:r>
          </w:p>
        </w:tc>
        <w:tc>
          <w:tcPr>
            <w:tcW w:w="1457" w:type="dxa"/>
            <w:shd w:val="clear" w:color="auto" w:fill="auto"/>
            <w:vAlign w:val="center"/>
          </w:tcPr>
          <w:p w14:paraId="00A72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脏腑疾病推拿-儿童(加收)</w:t>
            </w:r>
          </w:p>
        </w:tc>
        <w:tc>
          <w:tcPr>
            <w:tcW w:w="2286" w:type="dxa"/>
            <w:shd w:val="clear" w:color="auto" w:fill="auto"/>
            <w:vAlign w:val="center"/>
          </w:tcPr>
          <w:p w14:paraId="13B263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由医务人员遵循经络、穴位，通过各类手法和力道治疗儿童脏腑疾病，起到疏通经络、理筋整复的作用。</w:t>
            </w:r>
          </w:p>
        </w:tc>
        <w:tc>
          <w:tcPr>
            <w:tcW w:w="2240" w:type="dxa"/>
            <w:shd w:val="clear" w:color="auto" w:fill="auto"/>
            <w:vAlign w:val="center"/>
          </w:tcPr>
          <w:p w14:paraId="290D3D6F">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0A40F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5B00C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36" w:type="dxa"/>
            <w:shd w:val="clear" w:color="auto" w:fill="auto"/>
            <w:vAlign w:val="center"/>
          </w:tcPr>
          <w:p w14:paraId="1609D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813" w:type="dxa"/>
            <w:shd w:val="clear" w:color="auto" w:fill="auto"/>
            <w:vAlign w:val="center"/>
          </w:tcPr>
          <w:p w14:paraId="04AF1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542" w:type="dxa"/>
            <w:shd w:val="clear" w:color="auto" w:fill="auto"/>
            <w:vAlign w:val="center"/>
          </w:tcPr>
          <w:p w14:paraId="1CEFD88D">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035A0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792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437" w:type="dxa"/>
            <w:shd w:val="clear" w:color="auto" w:fill="auto"/>
            <w:vAlign w:val="center"/>
          </w:tcPr>
          <w:p w14:paraId="06FB4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01" w:type="dxa"/>
            <w:shd w:val="clear" w:color="auto" w:fill="auto"/>
            <w:vAlign w:val="center"/>
          </w:tcPr>
          <w:p w14:paraId="0BB4A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6D80A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014500000100000</w:t>
            </w:r>
          </w:p>
        </w:tc>
        <w:tc>
          <w:tcPr>
            <w:tcW w:w="1457" w:type="dxa"/>
            <w:shd w:val="clear" w:color="auto" w:fill="auto"/>
            <w:vAlign w:val="center"/>
          </w:tcPr>
          <w:p w14:paraId="7749E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乳房疾病推拿</w:t>
            </w:r>
          </w:p>
        </w:tc>
        <w:tc>
          <w:tcPr>
            <w:tcW w:w="2286" w:type="dxa"/>
            <w:shd w:val="clear" w:color="auto" w:fill="auto"/>
            <w:vAlign w:val="center"/>
          </w:tcPr>
          <w:p w14:paraId="17A5A5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由医务人员遵循经络、穴位，通过各类手法和力道治疗产后乳房疾病， 以起到疏通经络、理筋整复的作用。</w:t>
            </w:r>
          </w:p>
        </w:tc>
        <w:tc>
          <w:tcPr>
            <w:tcW w:w="2240" w:type="dxa"/>
            <w:shd w:val="clear" w:color="auto" w:fill="auto"/>
            <w:vAlign w:val="center"/>
          </w:tcPr>
          <w:p w14:paraId="234FDE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所定价格涵盖应用各类推拿手法或特殊推拿技术或辅助器械，审证求因、确定病位、动静结合、精准施治所需的人力资源和基本物质资源消耗。</w:t>
            </w:r>
          </w:p>
        </w:tc>
        <w:tc>
          <w:tcPr>
            <w:tcW w:w="690" w:type="dxa"/>
            <w:shd w:val="clear" w:color="auto" w:fill="auto"/>
            <w:vAlign w:val="center"/>
          </w:tcPr>
          <w:p w14:paraId="25E82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813" w:type="dxa"/>
            <w:shd w:val="clear" w:color="auto" w:fill="auto"/>
            <w:vAlign w:val="center"/>
          </w:tcPr>
          <w:p w14:paraId="3F9A6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736" w:type="dxa"/>
            <w:shd w:val="clear" w:color="auto" w:fill="auto"/>
            <w:vAlign w:val="center"/>
          </w:tcPr>
          <w:p w14:paraId="3E588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813" w:type="dxa"/>
            <w:shd w:val="clear" w:color="auto" w:fill="auto"/>
            <w:vAlign w:val="center"/>
          </w:tcPr>
          <w:p w14:paraId="31DA6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542" w:type="dxa"/>
            <w:shd w:val="clear" w:color="auto" w:fill="auto"/>
            <w:vAlign w:val="center"/>
          </w:tcPr>
          <w:p w14:paraId="5E91A55F">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323EB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6B0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437" w:type="dxa"/>
            <w:shd w:val="clear" w:color="auto" w:fill="auto"/>
            <w:vAlign w:val="center"/>
          </w:tcPr>
          <w:p w14:paraId="5769D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01" w:type="dxa"/>
            <w:shd w:val="clear" w:color="auto" w:fill="auto"/>
            <w:vAlign w:val="center"/>
          </w:tcPr>
          <w:p w14:paraId="0EAF9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6EC64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014500000110000</w:t>
            </w:r>
          </w:p>
        </w:tc>
        <w:tc>
          <w:tcPr>
            <w:tcW w:w="1457" w:type="dxa"/>
            <w:shd w:val="clear" w:color="auto" w:fill="auto"/>
            <w:vAlign w:val="center"/>
          </w:tcPr>
          <w:p w14:paraId="3545D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中枢神经系统疾病推拿</w:t>
            </w:r>
          </w:p>
        </w:tc>
        <w:tc>
          <w:tcPr>
            <w:tcW w:w="2286" w:type="dxa"/>
            <w:shd w:val="clear" w:color="auto" w:fill="auto"/>
            <w:vAlign w:val="center"/>
          </w:tcPr>
          <w:p w14:paraId="66FA20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由医务人员遵循经络、穴位，通过各类手法和力道治疗中枢神经系统疾病， 以起到疏通经络、理筋整复的作用。</w:t>
            </w:r>
          </w:p>
        </w:tc>
        <w:tc>
          <w:tcPr>
            <w:tcW w:w="2240" w:type="dxa"/>
            <w:shd w:val="clear" w:color="auto" w:fill="auto"/>
            <w:vAlign w:val="center"/>
          </w:tcPr>
          <w:p w14:paraId="54B2FC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所定价格涵盖应用各类推拿手法或辅助器械，完成操作所需的人力资源基本物质资源消耗。</w:t>
            </w:r>
          </w:p>
        </w:tc>
        <w:tc>
          <w:tcPr>
            <w:tcW w:w="690" w:type="dxa"/>
            <w:shd w:val="clear" w:color="auto" w:fill="auto"/>
            <w:vAlign w:val="center"/>
          </w:tcPr>
          <w:p w14:paraId="0BF77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62B8E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36" w:type="dxa"/>
            <w:shd w:val="clear" w:color="auto" w:fill="auto"/>
            <w:vAlign w:val="center"/>
          </w:tcPr>
          <w:p w14:paraId="32779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13" w:type="dxa"/>
            <w:shd w:val="clear" w:color="auto" w:fill="auto"/>
            <w:vAlign w:val="center"/>
          </w:tcPr>
          <w:p w14:paraId="72FBD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42" w:type="dxa"/>
            <w:shd w:val="clear" w:color="auto" w:fill="auto"/>
            <w:vAlign w:val="center"/>
          </w:tcPr>
          <w:p w14:paraId="49147C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6周岁以下儿童加收30%。</w:t>
            </w:r>
          </w:p>
        </w:tc>
        <w:tc>
          <w:tcPr>
            <w:tcW w:w="806" w:type="dxa"/>
            <w:shd w:val="clear" w:color="auto" w:fill="auto"/>
            <w:vAlign w:val="center"/>
          </w:tcPr>
          <w:p w14:paraId="744D2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4D38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437" w:type="dxa"/>
            <w:shd w:val="clear" w:color="auto" w:fill="auto"/>
            <w:vAlign w:val="center"/>
          </w:tcPr>
          <w:p w14:paraId="2F470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01" w:type="dxa"/>
            <w:shd w:val="clear" w:color="auto" w:fill="auto"/>
            <w:vAlign w:val="center"/>
          </w:tcPr>
          <w:p w14:paraId="753E6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95" w:type="dxa"/>
            <w:shd w:val="clear" w:color="auto" w:fill="auto"/>
            <w:vAlign w:val="center"/>
          </w:tcPr>
          <w:p w14:paraId="3086A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014500000110001</w:t>
            </w:r>
          </w:p>
        </w:tc>
        <w:tc>
          <w:tcPr>
            <w:tcW w:w="1457" w:type="dxa"/>
            <w:shd w:val="clear" w:color="auto" w:fill="auto"/>
            <w:vAlign w:val="center"/>
          </w:tcPr>
          <w:p w14:paraId="27025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中枢神经系统疾病推拿-儿童(加收)</w:t>
            </w:r>
          </w:p>
        </w:tc>
        <w:tc>
          <w:tcPr>
            <w:tcW w:w="2286" w:type="dxa"/>
            <w:shd w:val="clear" w:color="auto" w:fill="auto"/>
            <w:vAlign w:val="center"/>
          </w:tcPr>
          <w:p w14:paraId="6E8CCC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由医务人员遵循经络、穴位，通过各类手法和力道治疗儿童中枢神经系统疾病， 以起到疏通经络、理筋整复的作用。</w:t>
            </w:r>
          </w:p>
        </w:tc>
        <w:tc>
          <w:tcPr>
            <w:tcW w:w="2240" w:type="dxa"/>
            <w:shd w:val="clear" w:color="auto" w:fill="auto"/>
            <w:vAlign w:val="center"/>
          </w:tcPr>
          <w:p w14:paraId="2162D8C3">
            <w:pPr>
              <w:jc w:val="both"/>
              <w:rPr>
                <w:rFonts w:hint="eastAsia" w:ascii="宋体" w:hAnsi="宋体" w:eastAsia="宋体" w:cs="宋体"/>
                <w:i w:val="0"/>
                <w:iCs w:val="0"/>
                <w:color w:val="000000"/>
                <w:sz w:val="20"/>
                <w:szCs w:val="20"/>
                <w:u w:val="none"/>
              </w:rPr>
            </w:pPr>
          </w:p>
        </w:tc>
        <w:tc>
          <w:tcPr>
            <w:tcW w:w="690" w:type="dxa"/>
            <w:shd w:val="clear" w:color="auto" w:fill="auto"/>
            <w:vAlign w:val="center"/>
          </w:tcPr>
          <w:p w14:paraId="43080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3" w:type="dxa"/>
            <w:shd w:val="clear" w:color="auto" w:fill="auto"/>
            <w:vAlign w:val="center"/>
          </w:tcPr>
          <w:p w14:paraId="2DDDA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36" w:type="dxa"/>
            <w:shd w:val="clear" w:color="auto" w:fill="auto"/>
            <w:vAlign w:val="center"/>
          </w:tcPr>
          <w:p w14:paraId="0E1F5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813" w:type="dxa"/>
            <w:shd w:val="clear" w:color="auto" w:fill="auto"/>
            <w:vAlign w:val="center"/>
          </w:tcPr>
          <w:p w14:paraId="22DA9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542" w:type="dxa"/>
            <w:shd w:val="clear" w:color="auto" w:fill="auto"/>
            <w:vAlign w:val="center"/>
          </w:tcPr>
          <w:p w14:paraId="765ED587">
            <w:pPr>
              <w:jc w:val="both"/>
              <w:rPr>
                <w:rFonts w:hint="eastAsia" w:ascii="宋体" w:hAnsi="宋体" w:eastAsia="宋体" w:cs="宋体"/>
                <w:i w:val="0"/>
                <w:iCs w:val="0"/>
                <w:color w:val="000000"/>
                <w:sz w:val="20"/>
                <w:szCs w:val="20"/>
                <w:u w:val="none"/>
              </w:rPr>
            </w:pPr>
          </w:p>
        </w:tc>
        <w:tc>
          <w:tcPr>
            <w:tcW w:w="806" w:type="dxa"/>
            <w:shd w:val="clear" w:color="auto" w:fill="auto"/>
            <w:vAlign w:val="center"/>
          </w:tcPr>
          <w:p w14:paraId="0616E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bl>
    <w:p w14:paraId="6EFEF8C6">
      <w:pPr>
        <w:rPr>
          <w:rFonts w:hint="eastAsia" w:ascii="黑体" w:hAnsi="宋体" w:eastAsia="黑体" w:cs="黑体"/>
          <w:i w:val="0"/>
          <w:color w:val="auto"/>
          <w:kern w:val="0"/>
          <w:sz w:val="32"/>
          <w:szCs w:val="32"/>
          <w:u w:val="none"/>
          <w:lang w:val="en-US" w:eastAsia="zh-CN" w:bidi="ar"/>
        </w:rPr>
      </w:pPr>
    </w:p>
    <w:p w14:paraId="7CE5290D">
      <w:pPr>
        <w:rPr>
          <w:rFonts w:hint="eastAsia" w:ascii="黑体" w:hAnsi="宋体" w:eastAsia="黑体" w:cs="黑体"/>
          <w:i w:val="0"/>
          <w:color w:val="auto"/>
          <w:kern w:val="0"/>
          <w:sz w:val="32"/>
          <w:szCs w:val="32"/>
          <w:u w:val="none"/>
          <w:lang w:val="en-US" w:eastAsia="zh-CN" w:bidi="ar"/>
        </w:rPr>
      </w:pPr>
      <w:r>
        <w:rPr>
          <w:rFonts w:hint="eastAsia" w:ascii="黑体" w:hAnsi="宋体" w:eastAsia="黑体" w:cs="黑体"/>
          <w:i w:val="0"/>
          <w:color w:val="auto"/>
          <w:kern w:val="0"/>
          <w:sz w:val="32"/>
          <w:szCs w:val="32"/>
          <w:u w:val="none"/>
          <w:lang w:val="en-US" w:eastAsia="zh-CN" w:bidi="ar"/>
        </w:rPr>
        <w:br w:type="page"/>
      </w:r>
    </w:p>
    <w:p w14:paraId="74ABC0B8">
      <w:pPr>
        <w:keepNext w:val="0"/>
        <w:keepLines w:val="0"/>
        <w:widowControl/>
        <w:suppressLineNumbers w:val="0"/>
        <w:jc w:val="left"/>
        <w:textAlignment w:val="center"/>
        <w:rPr>
          <w:rFonts w:hint="eastAsia" w:ascii="方正小标宋简体" w:hAnsi="黑体" w:eastAsia="方正小标宋简体" w:cs="仿宋_GB2312"/>
          <w:color w:val="auto"/>
          <w:sz w:val="44"/>
          <w:szCs w:val="44"/>
          <w:lang w:eastAsia="zh-CN"/>
        </w:rPr>
      </w:pPr>
      <w:r>
        <w:rPr>
          <w:rFonts w:hint="eastAsia" w:ascii="黑体" w:hAnsi="宋体" w:eastAsia="黑体" w:cs="黑体"/>
          <w:i w:val="0"/>
          <w:color w:val="auto"/>
          <w:kern w:val="0"/>
          <w:sz w:val="32"/>
          <w:szCs w:val="32"/>
          <w:u w:val="none"/>
          <w:lang w:val="en-US" w:eastAsia="zh-CN" w:bidi="ar"/>
        </w:rPr>
        <w:t>附件7</w:t>
      </w:r>
    </w:p>
    <w:p w14:paraId="0D1221D6">
      <w:pPr>
        <w:widowControl/>
        <w:spacing w:before="156" w:beforeLines="50"/>
        <w:jc w:val="center"/>
        <w:rPr>
          <w:rFonts w:hint="eastAsia" w:ascii="方正小标宋简体" w:hAnsi="黑体" w:eastAsia="方正小标宋简体" w:cs="仿宋_GB2312"/>
          <w:color w:val="auto"/>
          <w:sz w:val="44"/>
          <w:szCs w:val="44"/>
        </w:rPr>
      </w:pPr>
      <w:r>
        <w:rPr>
          <w:rFonts w:hint="eastAsia" w:ascii="方正小标宋简体" w:hAnsi="黑体" w:eastAsia="方正小标宋简体" w:cs="仿宋_GB2312"/>
          <w:color w:val="auto"/>
          <w:sz w:val="44"/>
          <w:szCs w:val="44"/>
          <w:lang w:eastAsia="zh-CN"/>
        </w:rPr>
        <w:t>废止现行48个中医类（灸法、拔罐、推拿）类医疗服务价格项目表</w:t>
      </w:r>
    </w:p>
    <w:tbl>
      <w:tblPr>
        <w:tblStyle w:val="10"/>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1531"/>
        <w:gridCol w:w="2379"/>
        <w:gridCol w:w="5830"/>
        <w:gridCol w:w="1133"/>
        <w:gridCol w:w="1133"/>
        <w:gridCol w:w="1875"/>
      </w:tblGrid>
      <w:tr w14:paraId="1EE2E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blHead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7F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黑体" w:hAnsi="宋体" w:eastAsia="黑体" w:cs="黑体"/>
                <w:i w:val="0"/>
                <w:iCs w:val="0"/>
                <w:color w:val="000000"/>
                <w:sz w:val="20"/>
                <w:szCs w:val="20"/>
                <w:u w:val="none"/>
              </w:rPr>
            </w:pPr>
            <w:r>
              <w:rPr>
                <w:rFonts w:hint="eastAsia" w:ascii="黑体" w:hAnsi="黑体" w:eastAsia="黑体" w:cs="黑体"/>
                <w:b w:val="0"/>
                <w:bCs w:val="0"/>
                <w:i w:val="0"/>
                <w:iCs w:val="0"/>
                <w:color w:val="auto"/>
                <w:kern w:val="0"/>
                <w:sz w:val="20"/>
                <w:szCs w:val="20"/>
                <w:u w:val="none"/>
                <w:lang w:val="en-US" w:eastAsia="zh-CN" w:bidi="ar"/>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11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0"/>
                <w:szCs w:val="20"/>
                <w:u w:val="none"/>
              </w:rPr>
            </w:pPr>
            <w:r>
              <w:rPr>
                <w:rFonts w:hint="eastAsia" w:ascii="黑体" w:hAnsi="黑体" w:eastAsia="黑体" w:cs="黑体"/>
                <w:b w:val="0"/>
                <w:bCs w:val="0"/>
                <w:i w:val="0"/>
                <w:iCs w:val="0"/>
                <w:color w:val="auto"/>
                <w:kern w:val="0"/>
                <w:sz w:val="20"/>
                <w:szCs w:val="20"/>
                <w:u w:val="none"/>
                <w:lang w:val="en-US" w:eastAsia="zh-CN" w:bidi="ar"/>
              </w:rPr>
              <w:t>江西省医疗服务项目编码</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276F">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黑体" w:hAnsi="宋体" w:eastAsia="黑体" w:cs="黑体"/>
                <w:i w:val="0"/>
                <w:iCs w:val="0"/>
                <w:color w:val="000000"/>
                <w:sz w:val="20"/>
                <w:szCs w:val="20"/>
                <w:u w:val="none"/>
              </w:rPr>
            </w:pPr>
            <w:r>
              <w:rPr>
                <w:rFonts w:hint="eastAsia" w:ascii="黑体" w:hAnsi="黑体" w:eastAsia="黑体" w:cs="黑体"/>
                <w:b w:val="0"/>
                <w:bCs w:val="0"/>
                <w:i w:val="0"/>
                <w:iCs w:val="0"/>
                <w:color w:val="auto"/>
                <w:spacing w:val="-6"/>
                <w:kern w:val="0"/>
                <w:sz w:val="20"/>
                <w:szCs w:val="20"/>
                <w:u w:val="none"/>
                <w:lang w:val="en-US" w:eastAsia="zh-CN" w:bidi="ar"/>
              </w:rPr>
              <w:t>江西省医疗服务项目名称</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F6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0"/>
                <w:szCs w:val="20"/>
                <w:u w:val="none"/>
              </w:rPr>
            </w:pPr>
            <w:r>
              <w:rPr>
                <w:rFonts w:hint="eastAsia" w:ascii="黑体" w:hAnsi="黑体" w:eastAsia="黑体" w:cs="黑体"/>
                <w:b w:val="0"/>
                <w:bCs w:val="0"/>
                <w:i w:val="0"/>
                <w:iCs w:val="0"/>
                <w:color w:val="auto"/>
                <w:kern w:val="0"/>
                <w:sz w:val="20"/>
                <w:szCs w:val="20"/>
                <w:u w:val="none"/>
                <w:lang w:val="en-US" w:eastAsia="zh-CN" w:bidi="ar"/>
              </w:rPr>
              <w:t>项目内涵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7C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0"/>
                <w:szCs w:val="20"/>
                <w:u w:val="none"/>
              </w:rPr>
            </w:pPr>
            <w:r>
              <w:rPr>
                <w:rFonts w:hint="eastAsia" w:ascii="黑体" w:hAnsi="黑体" w:eastAsia="黑体" w:cs="黑体"/>
                <w:b w:val="0"/>
                <w:bCs w:val="0"/>
                <w:i w:val="0"/>
                <w:iCs w:val="0"/>
                <w:color w:val="auto"/>
                <w:kern w:val="0"/>
                <w:sz w:val="20"/>
                <w:szCs w:val="20"/>
                <w:u w:val="none"/>
                <w:lang w:val="en-US" w:eastAsia="zh-CN" w:bidi="ar"/>
              </w:rPr>
              <w:t>除外内容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89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0"/>
                <w:szCs w:val="20"/>
                <w:u w:val="none"/>
              </w:rPr>
            </w:pPr>
            <w:r>
              <w:rPr>
                <w:rFonts w:hint="eastAsia" w:ascii="黑体" w:hAnsi="黑体" w:eastAsia="黑体" w:cs="黑体"/>
                <w:b w:val="0"/>
                <w:bCs w:val="0"/>
                <w:i w:val="0"/>
                <w:iCs w:val="0"/>
                <w:color w:val="auto"/>
                <w:kern w:val="0"/>
                <w:sz w:val="20"/>
                <w:szCs w:val="20"/>
                <w:u w:val="none"/>
                <w:lang w:val="en-US" w:eastAsia="zh-CN" w:bidi="ar"/>
              </w:rPr>
              <w:t>计价单位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D9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0"/>
                <w:szCs w:val="20"/>
                <w:u w:val="none"/>
              </w:rPr>
            </w:pPr>
            <w:r>
              <w:rPr>
                <w:rFonts w:hint="eastAsia" w:ascii="黑体" w:hAnsi="黑体" w:eastAsia="黑体" w:cs="黑体"/>
                <w:b w:val="0"/>
                <w:bCs w:val="0"/>
                <w:i w:val="0"/>
                <w:iCs w:val="0"/>
                <w:color w:val="auto"/>
                <w:kern w:val="0"/>
                <w:sz w:val="20"/>
                <w:szCs w:val="20"/>
                <w:u w:val="none"/>
                <w:lang w:val="en-US" w:eastAsia="zh-CN" w:bidi="ar"/>
              </w:rPr>
              <w:t>计价说明</w:t>
            </w:r>
          </w:p>
        </w:tc>
      </w:tr>
      <w:tr w14:paraId="4F621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A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0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311201057</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7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乳房按摩</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5C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包括微波按摩、吸乳</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CBDD">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1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5A84">
            <w:pPr>
              <w:jc w:val="center"/>
              <w:rPr>
                <w:rFonts w:hint="eastAsia" w:ascii="宋体" w:hAnsi="宋体" w:eastAsia="宋体" w:cs="宋体"/>
                <w:i w:val="0"/>
                <w:iCs w:val="0"/>
                <w:color w:val="000000"/>
                <w:sz w:val="20"/>
                <w:szCs w:val="20"/>
                <w:u w:val="none"/>
              </w:rPr>
            </w:pPr>
          </w:p>
        </w:tc>
      </w:tr>
      <w:tr w14:paraId="6C24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F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A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420000018</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0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经筋松解术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A2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者先进行经络诊察，判断经筋粘连、水肿、瘀阻的具体部位、范围、程度及深浅，以确定松解的具体部位。松解前先加热治疗部位，提高皮温，然后医者在局部施以推、捏、搓、揉、按等手法松解病变经筋。过程中，与患者交流，手法以患者能耐受为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2358">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F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A301">
            <w:pPr>
              <w:jc w:val="center"/>
              <w:rPr>
                <w:rFonts w:hint="eastAsia" w:ascii="宋体" w:hAnsi="宋体" w:eastAsia="宋体" w:cs="宋体"/>
                <w:i w:val="0"/>
                <w:iCs w:val="0"/>
                <w:color w:val="000000"/>
                <w:sz w:val="20"/>
                <w:szCs w:val="20"/>
                <w:u w:val="none"/>
              </w:rPr>
            </w:pPr>
          </w:p>
        </w:tc>
      </w:tr>
      <w:tr w14:paraId="264C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3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4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430000002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0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温针</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0AE9">
            <w:pPr>
              <w:jc w:val="left"/>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5CEE">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B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穴位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036B">
            <w:pPr>
              <w:jc w:val="center"/>
              <w:rPr>
                <w:rFonts w:hint="eastAsia" w:ascii="宋体" w:hAnsi="宋体" w:eastAsia="宋体" w:cs="宋体"/>
                <w:i w:val="0"/>
                <w:iCs w:val="0"/>
                <w:color w:val="000000"/>
                <w:sz w:val="20"/>
                <w:szCs w:val="20"/>
                <w:u w:val="none"/>
              </w:rPr>
            </w:pPr>
          </w:p>
        </w:tc>
      </w:tr>
      <w:tr w14:paraId="781C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5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F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440000001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D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灸法</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F3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包括艾条灸、艾柱灸、天灸等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1C44">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3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B05E">
            <w:pPr>
              <w:jc w:val="left"/>
              <w:rPr>
                <w:rFonts w:hint="eastAsia" w:ascii="宋体" w:hAnsi="宋体" w:eastAsia="宋体" w:cs="宋体"/>
                <w:i w:val="0"/>
                <w:iCs w:val="0"/>
                <w:color w:val="000000"/>
                <w:sz w:val="20"/>
                <w:szCs w:val="20"/>
                <w:u w:val="none"/>
              </w:rPr>
            </w:pPr>
          </w:p>
        </w:tc>
      </w:tr>
      <w:tr w14:paraId="3CA2A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F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A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440000001a</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1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艾箱灸</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6A8A">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57AC">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8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1285">
            <w:pPr>
              <w:jc w:val="center"/>
              <w:rPr>
                <w:rFonts w:hint="eastAsia" w:ascii="宋体" w:hAnsi="宋体" w:eastAsia="宋体" w:cs="宋体"/>
                <w:i w:val="0"/>
                <w:iCs w:val="0"/>
                <w:color w:val="000000"/>
                <w:sz w:val="20"/>
                <w:szCs w:val="20"/>
                <w:u w:val="none"/>
              </w:rPr>
            </w:pPr>
          </w:p>
        </w:tc>
      </w:tr>
      <w:tr w14:paraId="5674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5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9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440000002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A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隔物灸法</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17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包括隔姜灸、药饼灸、隔盐灸等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6C64">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8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8792">
            <w:pPr>
              <w:jc w:val="left"/>
              <w:rPr>
                <w:rFonts w:hint="eastAsia" w:ascii="宋体" w:hAnsi="宋体" w:eastAsia="宋体" w:cs="宋体"/>
                <w:i w:val="0"/>
                <w:iCs w:val="0"/>
                <w:color w:val="000000"/>
                <w:sz w:val="20"/>
                <w:szCs w:val="20"/>
                <w:u w:val="none"/>
              </w:rPr>
            </w:pPr>
          </w:p>
        </w:tc>
      </w:tr>
      <w:tr w14:paraId="1E0E5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F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4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440000003</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8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灯火灸</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17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包括药线点灸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5918">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5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7BC3">
            <w:pPr>
              <w:jc w:val="left"/>
              <w:rPr>
                <w:rFonts w:hint="eastAsia" w:ascii="宋体" w:hAnsi="宋体" w:eastAsia="宋体" w:cs="宋体"/>
                <w:i w:val="0"/>
                <w:iCs w:val="0"/>
                <w:color w:val="000000"/>
                <w:sz w:val="20"/>
                <w:szCs w:val="20"/>
                <w:u w:val="none"/>
              </w:rPr>
            </w:pPr>
          </w:p>
        </w:tc>
      </w:tr>
      <w:tr w14:paraId="11B66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2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3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440000004</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7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拔罐疗法</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9C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包括火罐、电火罐、闪罐、着罐、电罐、磁疗罐、真空拔罐等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8BB3">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3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2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闪罐加收50%。</w:t>
            </w:r>
          </w:p>
        </w:tc>
      </w:tr>
      <w:tr w14:paraId="5E07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E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B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440000005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8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药物罐</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A6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包括水罐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CDA8">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5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21D2">
            <w:pPr>
              <w:jc w:val="left"/>
              <w:rPr>
                <w:rFonts w:hint="eastAsia" w:ascii="宋体" w:hAnsi="宋体" w:eastAsia="宋体" w:cs="宋体"/>
                <w:i w:val="0"/>
                <w:iCs w:val="0"/>
                <w:color w:val="000000"/>
                <w:sz w:val="20"/>
                <w:szCs w:val="20"/>
                <w:u w:val="none"/>
              </w:rPr>
            </w:pPr>
          </w:p>
        </w:tc>
      </w:tr>
      <w:tr w14:paraId="7E55E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7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8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440000006</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A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游走罐</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682A">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B356">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9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DE2F">
            <w:pPr>
              <w:jc w:val="left"/>
              <w:rPr>
                <w:rFonts w:hint="eastAsia" w:ascii="宋体" w:hAnsi="宋体" w:eastAsia="宋体" w:cs="宋体"/>
                <w:i w:val="0"/>
                <w:iCs w:val="0"/>
                <w:color w:val="000000"/>
                <w:sz w:val="20"/>
                <w:szCs w:val="20"/>
                <w:u w:val="none"/>
              </w:rPr>
            </w:pPr>
          </w:p>
        </w:tc>
      </w:tr>
      <w:tr w14:paraId="5797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7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C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440000007</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1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督灸</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98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包括大灸；不含灸后处理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1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中医特殊药物</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8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A0E7">
            <w:pPr>
              <w:jc w:val="left"/>
              <w:rPr>
                <w:rFonts w:hint="eastAsia" w:ascii="宋体" w:hAnsi="宋体" w:eastAsia="宋体" w:cs="宋体"/>
                <w:i w:val="0"/>
                <w:iCs w:val="0"/>
                <w:color w:val="000000"/>
                <w:sz w:val="20"/>
                <w:szCs w:val="20"/>
                <w:u w:val="none"/>
              </w:rPr>
            </w:pPr>
          </w:p>
        </w:tc>
      </w:tr>
      <w:tr w14:paraId="189E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9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9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440000008</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5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雷火灸</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BB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包括太乙神针灸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3CFE">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7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84BA">
            <w:pPr>
              <w:jc w:val="left"/>
              <w:rPr>
                <w:rFonts w:hint="eastAsia" w:ascii="宋体" w:hAnsi="宋体" w:eastAsia="宋体" w:cs="宋体"/>
                <w:i w:val="0"/>
                <w:iCs w:val="0"/>
                <w:color w:val="000000"/>
                <w:sz w:val="20"/>
                <w:szCs w:val="20"/>
                <w:u w:val="none"/>
              </w:rPr>
            </w:pPr>
          </w:p>
        </w:tc>
      </w:tr>
      <w:tr w14:paraId="5D23A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0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B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440000009</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C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熨灸</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15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熨灸疗法集灸法、推拿于一体，采用加热后的熨灸球施以推、揉、点按等推拿手法直接作用于机体特定经络腧穴，通过发挥经络腧穴热、力刺激效应，达到了温阳通络、散淤通脉、舒筋缓急的功效。其操作流程如下：（1）加热熨灸球：将熨灸球放入微波炉中加热，选取中高火，首次加热2分钟，再次加热1分钟；（2）选择施术体位：嘱受试者选择舒适体位，全身放松，充分暴露施术部位；（3）选择施术部位：主要以患处穴位，或疼痛部位或内脏病变的体表投射区为主。（4）施术操作方法：采用点熨法、推熨法、揉熨法、温熨法交替操作，每个部位每次施术时间为30分钟，每日1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C7EA">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5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D005">
            <w:pPr>
              <w:jc w:val="left"/>
              <w:rPr>
                <w:rFonts w:hint="eastAsia" w:ascii="宋体" w:hAnsi="宋体" w:eastAsia="宋体" w:cs="宋体"/>
                <w:i w:val="0"/>
                <w:iCs w:val="0"/>
                <w:color w:val="000000"/>
                <w:sz w:val="20"/>
                <w:szCs w:val="20"/>
                <w:u w:val="none"/>
              </w:rPr>
            </w:pPr>
          </w:p>
        </w:tc>
      </w:tr>
      <w:tr w14:paraId="0A40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D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0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440000010</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D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热敏铺灸</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33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时先探查热敏灸腧穴、热敏经络，后令患者采取合适的体位，裸背施灸部位皮肤，自下而上常规消毒皮肤，铺桑皮纸，后将蒜泥、姜泥或者药粉等于铺于“热敏腧穴、热敏经络”上呈上窄下宽的梯形状。最后在梯形的生姜泥上面均匀放置艾绒，点燃，任其自燃自灭，1壮灸完后再换1壮，每次施灸3～5壮，3～5次为1个疗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EA79">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B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B326">
            <w:pPr>
              <w:jc w:val="left"/>
              <w:rPr>
                <w:rFonts w:hint="eastAsia" w:ascii="宋体" w:hAnsi="宋体" w:eastAsia="宋体" w:cs="宋体"/>
                <w:i w:val="0"/>
                <w:iCs w:val="0"/>
                <w:color w:val="000000"/>
                <w:sz w:val="20"/>
                <w:szCs w:val="20"/>
                <w:u w:val="none"/>
              </w:rPr>
            </w:pPr>
          </w:p>
        </w:tc>
      </w:tr>
      <w:tr w14:paraId="5E98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8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A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440000011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E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热敏灸</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0A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燃热敏灸艾条，采用探感定位方法，包括回旋灸、雀啄灸，以及温和灸激发热敏灸感，确定热敏腧穴，然后施灸，通过特定手法激发透热、扩热、传热等经气传导，从而达到气至病所，并施以个体化饱和消敏灸量，即灸至热敏灸感消失为度，每次施灸时间30-60分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0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热敏灸艾条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6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1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限江西中医药大学附属医院和省中医药管理局认定的医疗机构。</w:t>
            </w:r>
          </w:p>
        </w:tc>
      </w:tr>
      <w:tr w14:paraId="2A68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5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B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450000001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8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落枕推拿治疗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4D39">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E0E4">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D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5137">
            <w:pPr>
              <w:jc w:val="left"/>
              <w:rPr>
                <w:rFonts w:hint="eastAsia" w:ascii="宋体" w:hAnsi="宋体" w:eastAsia="宋体" w:cs="宋体"/>
                <w:i w:val="0"/>
                <w:iCs w:val="0"/>
                <w:color w:val="000000"/>
                <w:sz w:val="20"/>
                <w:szCs w:val="20"/>
                <w:u w:val="none"/>
              </w:rPr>
            </w:pPr>
          </w:p>
        </w:tc>
      </w:tr>
      <w:tr w14:paraId="0D5A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B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B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450000002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F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颈椎病推拿治疗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9C91">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03E7">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E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CA8D">
            <w:pPr>
              <w:jc w:val="left"/>
              <w:rPr>
                <w:rFonts w:hint="eastAsia" w:ascii="宋体" w:hAnsi="宋体" w:eastAsia="宋体" w:cs="宋体"/>
                <w:i w:val="0"/>
                <w:iCs w:val="0"/>
                <w:color w:val="000000"/>
                <w:sz w:val="20"/>
                <w:szCs w:val="20"/>
                <w:u w:val="none"/>
              </w:rPr>
            </w:pPr>
          </w:p>
        </w:tc>
      </w:tr>
      <w:tr w14:paraId="7EFC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6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0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450000002a</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F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颈椎1-2失稳手法治疗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09BB">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0AF2">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B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C33F">
            <w:pPr>
              <w:jc w:val="left"/>
              <w:rPr>
                <w:rFonts w:hint="eastAsia" w:ascii="宋体" w:hAnsi="宋体" w:eastAsia="宋体" w:cs="宋体"/>
                <w:i w:val="0"/>
                <w:iCs w:val="0"/>
                <w:color w:val="000000"/>
                <w:sz w:val="20"/>
                <w:szCs w:val="20"/>
                <w:u w:val="none"/>
              </w:rPr>
            </w:pPr>
          </w:p>
        </w:tc>
      </w:tr>
      <w:tr w14:paraId="766F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7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B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450000002b</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A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颈椎间盘突出症推拿手法治疗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C7CC">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E42E">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2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8E5F">
            <w:pPr>
              <w:jc w:val="left"/>
              <w:rPr>
                <w:rFonts w:hint="eastAsia" w:ascii="宋体" w:hAnsi="宋体" w:eastAsia="宋体" w:cs="宋体"/>
                <w:i w:val="0"/>
                <w:iCs w:val="0"/>
                <w:color w:val="000000"/>
                <w:sz w:val="20"/>
                <w:szCs w:val="20"/>
                <w:u w:val="none"/>
              </w:rPr>
            </w:pPr>
          </w:p>
        </w:tc>
      </w:tr>
      <w:tr w14:paraId="58EB9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0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A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450000003</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D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肩周炎推拿治疗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D8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包括肩周疾病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576A">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8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D1DD">
            <w:pPr>
              <w:jc w:val="left"/>
              <w:rPr>
                <w:rFonts w:hint="eastAsia" w:ascii="宋体" w:hAnsi="宋体" w:eastAsia="宋体" w:cs="宋体"/>
                <w:i w:val="0"/>
                <w:iCs w:val="0"/>
                <w:color w:val="000000"/>
                <w:sz w:val="20"/>
                <w:szCs w:val="20"/>
                <w:u w:val="none"/>
              </w:rPr>
            </w:pPr>
          </w:p>
        </w:tc>
      </w:tr>
      <w:tr w14:paraId="31F7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4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8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450000004</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1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网球肘推拿治疗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8CAE">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0627">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3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6354">
            <w:pPr>
              <w:jc w:val="left"/>
              <w:rPr>
                <w:rFonts w:hint="eastAsia" w:ascii="宋体" w:hAnsi="宋体" w:eastAsia="宋体" w:cs="宋体"/>
                <w:i w:val="0"/>
                <w:iCs w:val="0"/>
                <w:color w:val="000000"/>
                <w:sz w:val="20"/>
                <w:szCs w:val="20"/>
                <w:u w:val="none"/>
              </w:rPr>
            </w:pPr>
          </w:p>
        </w:tc>
      </w:tr>
      <w:tr w14:paraId="728A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8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4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450000005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E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急性腰扭伤推拿治疗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9105">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E87D">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7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386D">
            <w:pPr>
              <w:jc w:val="left"/>
              <w:rPr>
                <w:rFonts w:hint="eastAsia" w:ascii="宋体" w:hAnsi="宋体" w:eastAsia="宋体" w:cs="宋体"/>
                <w:i w:val="0"/>
                <w:iCs w:val="0"/>
                <w:color w:val="000000"/>
                <w:sz w:val="20"/>
                <w:szCs w:val="20"/>
                <w:u w:val="none"/>
              </w:rPr>
            </w:pPr>
          </w:p>
        </w:tc>
      </w:tr>
      <w:tr w14:paraId="2D884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2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4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450000006</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6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腰椎间盘突出推拿治疗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DA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包括腰部疾病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CEF8">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6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476D">
            <w:pPr>
              <w:jc w:val="left"/>
              <w:rPr>
                <w:rFonts w:hint="eastAsia" w:ascii="宋体" w:hAnsi="宋体" w:eastAsia="宋体" w:cs="宋体"/>
                <w:i w:val="0"/>
                <w:iCs w:val="0"/>
                <w:color w:val="000000"/>
                <w:sz w:val="20"/>
                <w:szCs w:val="20"/>
                <w:u w:val="none"/>
              </w:rPr>
            </w:pPr>
          </w:p>
        </w:tc>
      </w:tr>
      <w:tr w14:paraId="3FB9E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4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3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450000007</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9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膝关节骨性关节炎推拿治疗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F3D0">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6027">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5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53CE">
            <w:pPr>
              <w:jc w:val="left"/>
              <w:rPr>
                <w:rFonts w:hint="eastAsia" w:ascii="宋体" w:hAnsi="宋体" w:eastAsia="宋体" w:cs="宋体"/>
                <w:i w:val="0"/>
                <w:iCs w:val="0"/>
                <w:color w:val="000000"/>
                <w:sz w:val="20"/>
                <w:szCs w:val="20"/>
                <w:u w:val="none"/>
              </w:rPr>
            </w:pPr>
          </w:p>
        </w:tc>
      </w:tr>
      <w:tr w14:paraId="36C7E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E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7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450000008</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F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内科疾病推拿治疗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29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包括Ⅱ型糖尿病、慢性胃病、便秘、腹泻、胃下垂、失眠、月经不调、痛经等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C573">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8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196A">
            <w:pPr>
              <w:jc w:val="left"/>
              <w:rPr>
                <w:rFonts w:hint="eastAsia" w:ascii="宋体" w:hAnsi="宋体" w:eastAsia="宋体" w:cs="宋体"/>
                <w:i w:val="0"/>
                <w:iCs w:val="0"/>
                <w:color w:val="000000"/>
                <w:sz w:val="20"/>
                <w:szCs w:val="20"/>
                <w:u w:val="none"/>
              </w:rPr>
            </w:pPr>
          </w:p>
        </w:tc>
      </w:tr>
      <w:tr w14:paraId="5C020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7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6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450000009</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8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10C2">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8F46">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5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4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梨状肌损伤手法治疗60元/次。</w:t>
            </w:r>
          </w:p>
        </w:tc>
      </w:tr>
      <w:tr w14:paraId="76FDB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6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1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450000010</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7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小儿捏脊治疗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F217">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877A">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4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70F5">
            <w:pPr>
              <w:jc w:val="left"/>
              <w:rPr>
                <w:rFonts w:hint="eastAsia" w:ascii="宋体" w:hAnsi="宋体" w:eastAsia="宋体" w:cs="宋体"/>
                <w:i w:val="0"/>
                <w:iCs w:val="0"/>
                <w:color w:val="000000"/>
                <w:sz w:val="20"/>
                <w:szCs w:val="20"/>
                <w:u w:val="none"/>
              </w:rPr>
            </w:pPr>
          </w:p>
        </w:tc>
      </w:tr>
      <w:tr w14:paraId="250CD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7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9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450000011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3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药棒穴位按摩治疗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5C73">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480D">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A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三个穴位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4A0F">
            <w:pPr>
              <w:jc w:val="left"/>
              <w:rPr>
                <w:rFonts w:hint="eastAsia" w:ascii="宋体" w:hAnsi="宋体" w:eastAsia="宋体" w:cs="宋体"/>
                <w:i w:val="0"/>
                <w:iCs w:val="0"/>
                <w:color w:val="000000"/>
                <w:sz w:val="20"/>
                <w:szCs w:val="20"/>
                <w:u w:val="none"/>
              </w:rPr>
            </w:pPr>
          </w:p>
        </w:tc>
      </w:tr>
      <w:tr w14:paraId="65EE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D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8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450000012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1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脊柱小关节紊乱推拿治疗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53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含手法理筋治疗和手法调整关节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1113">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C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DC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颈椎、胸椎、腰椎分别计价。</w:t>
            </w:r>
          </w:p>
        </w:tc>
      </w:tr>
      <w:tr w14:paraId="2A4F0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E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9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450000013</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6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小儿斜颈推拿治疗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7B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含手法理筋治疗和手法调整关节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E328">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C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3745">
            <w:pPr>
              <w:jc w:val="left"/>
              <w:rPr>
                <w:rFonts w:hint="eastAsia" w:ascii="宋体" w:hAnsi="宋体" w:eastAsia="宋体" w:cs="宋体"/>
                <w:i w:val="0"/>
                <w:iCs w:val="0"/>
                <w:color w:val="000000"/>
                <w:sz w:val="20"/>
                <w:szCs w:val="20"/>
                <w:u w:val="none"/>
              </w:rPr>
            </w:pPr>
          </w:p>
        </w:tc>
      </w:tr>
      <w:tr w14:paraId="4C18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2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3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450000014</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2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环枢关节半脱位推拿治疗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BC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含手法理筋治疗和手法调整关节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6158">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9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915C">
            <w:pPr>
              <w:jc w:val="left"/>
              <w:rPr>
                <w:rFonts w:hint="eastAsia" w:ascii="宋体" w:hAnsi="宋体" w:eastAsia="宋体" w:cs="宋体"/>
                <w:i w:val="0"/>
                <w:iCs w:val="0"/>
                <w:color w:val="000000"/>
                <w:sz w:val="20"/>
                <w:szCs w:val="20"/>
                <w:u w:val="none"/>
              </w:rPr>
            </w:pPr>
          </w:p>
        </w:tc>
      </w:tr>
      <w:tr w14:paraId="2AE4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A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F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450000015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D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全脊柱手法矫正</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B6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1.松解手法：患者俯卧位，医者用滚法、掌根按揉法、弹拨法在颈、胸、腰脊柱两侧骶棘肌及臀部操作，缓解骶棘肌痉挛，松解局部粘连。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2.矫正寰枢关节失稳。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3.矫正胸椎侧弯。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4.矫正腰椎侧弯。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5.矫正骨盆不正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0A83">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8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178D">
            <w:pPr>
              <w:jc w:val="left"/>
              <w:rPr>
                <w:rFonts w:hint="eastAsia" w:ascii="宋体" w:hAnsi="宋体" w:eastAsia="宋体" w:cs="宋体"/>
                <w:i w:val="0"/>
                <w:iCs w:val="0"/>
                <w:color w:val="000000"/>
                <w:sz w:val="20"/>
                <w:szCs w:val="20"/>
                <w:u w:val="none"/>
              </w:rPr>
            </w:pPr>
          </w:p>
        </w:tc>
      </w:tr>
      <w:tr w14:paraId="0E7D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1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4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450000016</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2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小儿发热推拿治疗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8B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感发热处方与操作：开天门、推坎宫、运太阳、清天河水、清肺经。肺胃实热处方与操作：清肺经、清胃经、清大肠、揉板门、运内八卦、清天河水、退六腑、揉天枢。阴虚内热处方与操作：揉二马、清天河水、运内劳宫、补脾经、补肺经、揉足三里、推擦涌泉。气虚发热处方与操作：补脾经、补肺经、运内八卦、摩腹、分手阴阳、揉足三里、揉脾俞、揉肺俞、清天河水、清大肠、捏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A699">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6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470C">
            <w:pPr>
              <w:jc w:val="left"/>
              <w:rPr>
                <w:rFonts w:hint="eastAsia" w:ascii="宋体" w:hAnsi="宋体" w:eastAsia="宋体" w:cs="宋体"/>
                <w:i w:val="0"/>
                <w:iCs w:val="0"/>
                <w:color w:val="000000"/>
                <w:sz w:val="20"/>
                <w:szCs w:val="20"/>
                <w:u w:val="none"/>
              </w:rPr>
            </w:pPr>
          </w:p>
        </w:tc>
      </w:tr>
      <w:tr w14:paraId="548B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8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0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450000017</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2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小儿腹泻推拿治疗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59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伤食泻处方与操作：补脾经、推三关、补大肠、揉外劳、揉脐、推上七节骨、揉龟尾、按揉足三里。寒湿泻处方与操作：补脾经、推三关、补大肠、揉外劳、揉脐、推上七节骨、揉龟尾、按揉足三里。脾虚泻处方与操作：补脾经、补大肠、推三关、摩腹、揉脐、推上七节骨、揉龟尾、捏脊。湿热泻处方与操作：清脾经、清胃经、清大肠、清小肠、退六腑、揉天枢、揉龟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9849">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4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432C">
            <w:pPr>
              <w:jc w:val="left"/>
              <w:rPr>
                <w:rFonts w:hint="eastAsia" w:ascii="宋体" w:hAnsi="宋体" w:eastAsia="宋体" w:cs="宋体"/>
                <w:i w:val="0"/>
                <w:iCs w:val="0"/>
                <w:color w:val="000000"/>
                <w:sz w:val="20"/>
                <w:szCs w:val="20"/>
                <w:u w:val="none"/>
              </w:rPr>
            </w:pPr>
          </w:p>
        </w:tc>
      </w:tr>
      <w:tr w14:paraId="2925D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E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8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450000018</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6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小儿咳嗽推拿治疗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9B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寒咳嗽处方与操作:推攒竹、推坎宫、运太阳、揉耳后高骨、推三关、掐揉二扇门、顺运内八卦、清肺经、推揉膻中、揉乳根、揉乳旁、揉肺俞。风热咳嗽处方与操作:开天门、推坎宫、运太阳、清肺经、清天河水、推脊柱、推揉膻中、运内八卦、揉肺俞、揉乳根、揉乳旁。内伤咳嗽处方与操作:补脾经、补肺经、运内八卦、推揉膻中、揉乳根、揉乳旁、揉中脘、揉肺俞、按揉足三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A0DE">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1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7604">
            <w:pPr>
              <w:jc w:val="left"/>
              <w:rPr>
                <w:rFonts w:hint="eastAsia" w:ascii="宋体" w:hAnsi="宋体" w:eastAsia="宋体" w:cs="宋体"/>
                <w:i w:val="0"/>
                <w:iCs w:val="0"/>
                <w:color w:val="000000"/>
                <w:sz w:val="20"/>
                <w:szCs w:val="20"/>
                <w:u w:val="none"/>
              </w:rPr>
            </w:pPr>
          </w:p>
        </w:tc>
      </w:tr>
      <w:tr w14:paraId="112E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7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0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450000019</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D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小儿疳积推拿治疗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A8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积滞伤脾处方与操作：补脾经、揉板门、推四横纹、运内八卦、揉中脘、分腹阴阳、揉天枢、按揉足三里。气血两亏处方与操作：补脾经、推三关、揉外劳、运内八卦、掐揉四横纹、按揉足三里、揉中脘、捏脊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84F1">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E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E865">
            <w:pPr>
              <w:jc w:val="left"/>
              <w:rPr>
                <w:rFonts w:hint="eastAsia" w:ascii="宋体" w:hAnsi="宋体" w:eastAsia="宋体" w:cs="宋体"/>
                <w:i w:val="0"/>
                <w:iCs w:val="0"/>
                <w:color w:val="000000"/>
                <w:sz w:val="20"/>
                <w:szCs w:val="20"/>
                <w:u w:val="none"/>
              </w:rPr>
            </w:pPr>
          </w:p>
        </w:tc>
      </w:tr>
      <w:tr w14:paraId="24F24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3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5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450000020</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6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小儿脱肛推拿治疗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3C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气虚处方与操作：补脾经、补肺经、补大肠、推三关、按揉百会、揉龟尾、推上七节骨、捏脊。实热处方与操作:清脾经、清大肠、清小肠、退六腑、按揉膊阳池、揉天枢、推下七节骨、揉龟尾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763F">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7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F2C2">
            <w:pPr>
              <w:jc w:val="left"/>
              <w:rPr>
                <w:rFonts w:hint="eastAsia" w:ascii="宋体" w:hAnsi="宋体" w:eastAsia="宋体" w:cs="宋体"/>
                <w:i w:val="0"/>
                <w:iCs w:val="0"/>
                <w:color w:val="000000"/>
                <w:sz w:val="20"/>
                <w:szCs w:val="20"/>
                <w:u w:val="none"/>
              </w:rPr>
            </w:pPr>
          </w:p>
        </w:tc>
      </w:tr>
      <w:tr w14:paraId="14B66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F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5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450000021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C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小儿遗尿推拿治疗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F9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补脾经、补肺经、补肾经、推三关、揉外劳、按揉百会、揉丹田、按揉肾俞、按揉三阴交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0CDB">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D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DD5E">
            <w:pPr>
              <w:jc w:val="left"/>
              <w:rPr>
                <w:rFonts w:hint="eastAsia" w:ascii="宋体" w:hAnsi="宋体" w:eastAsia="宋体" w:cs="宋体"/>
                <w:i w:val="0"/>
                <w:iCs w:val="0"/>
                <w:color w:val="000000"/>
                <w:sz w:val="20"/>
                <w:szCs w:val="20"/>
                <w:u w:val="none"/>
              </w:rPr>
            </w:pPr>
          </w:p>
        </w:tc>
      </w:tr>
      <w:tr w14:paraId="1757D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9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6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450000022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C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小儿便秘推拿治疗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6B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实秘操作：清大肠、退六腑、运内八卦、按揉膊阳池、摩腹、按揉足三里、推下七节骨、搓摩胁肋、揉天枢。虚秘操作：补脾经、清大肠、推三关、揉上马、按揉膊阳池、揉肾俞、捏脊、按揉足三里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8217">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C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4B09">
            <w:pPr>
              <w:jc w:val="left"/>
              <w:rPr>
                <w:rFonts w:hint="eastAsia" w:ascii="宋体" w:hAnsi="宋体" w:eastAsia="宋体" w:cs="宋体"/>
                <w:i w:val="0"/>
                <w:iCs w:val="0"/>
                <w:color w:val="000000"/>
                <w:sz w:val="20"/>
                <w:szCs w:val="20"/>
                <w:u w:val="none"/>
              </w:rPr>
            </w:pPr>
          </w:p>
        </w:tc>
      </w:tr>
      <w:tr w14:paraId="7F764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4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1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450000023</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1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小儿呕吐推拿治疗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F7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寒吐处方与操作：补脾经、横纹推向板门、揉外劳、推三关、推天柱骨、揉中脘。热吐操作：清脾胃、清大肠、退六腑、运内八卦、横纹推向板门、推天柱骨、推下七节骨。伤食吐处方与操作：补脾经、揉板门、横纹推向板门、运内八卦、揉中脘、分腹阴阳、按揉足三里。惊恐吐处方与操作：清肝经、掐揉五指节、揉小天心、分手阴阳、推天柱骨、运内八卦、横纹推向板门、揉右端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0EC7">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0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16EF">
            <w:pPr>
              <w:jc w:val="left"/>
              <w:rPr>
                <w:rFonts w:hint="eastAsia" w:ascii="宋体" w:hAnsi="宋体" w:eastAsia="宋体" w:cs="宋体"/>
                <w:i w:val="0"/>
                <w:iCs w:val="0"/>
                <w:color w:val="000000"/>
                <w:sz w:val="20"/>
                <w:szCs w:val="20"/>
                <w:u w:val="none"/>
              </w:rPr>
            </w:pPr>
          </w:p>
        </w:tc>
      </w:tr>
      <w:tr w14:paraId="689F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3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B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450000024</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C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小儿厌食推拿治疗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6F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脾胃虚弱处方与操作：补脾经、运内八卦、摩中脘、摩腹、揉脾胃俞、揉足三里、捏脊。胃阴不足处方与操作：补脾经、补胃经、揉二马、运板门、运内八卦、揉脾胃俞、运内劳宫、清天河水、清大肠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4E29">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A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070C">
            <w:pPr>
              <w:jc w:val="left"/>
              <w:rPr>
                <w:rFonts w:hint="eastAsia" w:ascii="宋体" w:hAnsi="宋体" w:eastAsia="宋体" w:cs="宋体"/>
                <w:i w:val="0"/>
                <w:iCs w:val="0"/>
                <w:color w:val="000000"/>
                <w:sz w:val="20"/>
                <w:szCs w:val="20"/>
                <w:u w:val="none"/>
              </w:rPr>
            </w:pPr>
          </w:p>
        </w:tc>
      </w:tr>
      <w:tr w14:paraId="29B9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8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8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450000025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3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小儿夜啼推拿治疗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A5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脾脏虚寒处方与操作：补脾经、推三关、摩腹、揉中脘。心经积热处方与操作：清心经、清小肠、清天河水、揉总筋、揉内劳宫。惊骇恐惧处方与操作：推攒竹、清肝经、揉小天心、揉五指节。乳食积滞处方与操作：清补脾经（先清后补）、清大肠、摩腹、揉中脘、揉天枢、揉脐、推下七节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D99A">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0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B16A">
            <w:pPr>
              <w:jc w:val="left"/>
              <w:rPr>
                <w:rFonts w:hint="eastAsia" w:ascii="宋体" w:hAnsi="宋体" w:eastAsia="宋体" w:cs="宋体"/>
                <w:i w:val="0"/>
                <w:iCs w:val="0"/>
                <w:color w:val="000000"/>
                <w:sz w:val="20"/>
                <w:szCs w:val="20"/>
                <w:u w:val="none"/>
              </w:rPr>
            </w:pPr>
          </w:p>
        </w:tc>
      </w:tr>
      <w:tr w14:paraId="42FE5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F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A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450000026</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3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小儿腹痛推拿治疗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AD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寒痛处方与操作：补脾经、揉外劳、推三关、摩腹、掐揉一窝风、拿肚角。伤食痛处方与操作：补脾经、清大肠、揉板门、运内八卦、揉中脘、揉天枢、分腹阴阳、拿肚。虫痛处方与操作：揉一窝风、揉外劳、推三关、摩腹、揉脐。虚寒腹痛处方与操作：补脾经、补肾经、推三关、揉外劳、揉中脘、揉脐、按揉足三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74CA">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E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0D2D">
            <w:pPr>
              <w:jc w:val="left"/>
              <w:rPr>
                <w:rFonts w:hint="eastAsia" w:ascii="宋体" w:hAnsi="宋体" w:eastAsia="宋体" w:cs="宋体"/>
                <w:i w:val="0"/>
                <w:iCs w:val="0"/>
                <w:color w:val="000000"/>
                <w:sz w:val="20"/>
                <w:szCs w:val="20"/>
                <w:u w:val="none"/>
              </w:rPr>
            </w:pPr>
          </w:p>
        </w:tc>
      </w:tr>
      <w:tr w14:paraId="5AD77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5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0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450000027</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0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小儿流涎症推拿治疗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C2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脾胃湿热处方与操作：清脾经、清胃经、清大肠、清天河水、掐揉四横纹、掐揉小横纹、揉总筋、摩腹（泻法）。脾气虚弱处方与操作：补脾经、补肺经、补肾经、运内八卦、推三关、摩腹（补法）、揉足三里、揉百会、捏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0FFE">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1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1432">
            <w:pPr>
              <w:jc w:val="left"/>
              <w:rPr>
                <w:rFonts w:hint="eastAsia" w:ascii="宋体" w:hAnsi="宋体" w:eastAsia="宋体" w:cs="宋体"/>
                <w:i w:val="0"/>
                <w:iCs w:val="0"/>
                <w:color w:val="000000"/>
                <w:sz w:val="20"/>
                <w:szCs w:val="20"/>
                <w:u w:val="none"/>
              </w:rPr>
            </w:pPr>
          </w:p>
        </w:tc>
      </w:tr>
      <w:tr w14:paraId="39F7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7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9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450000028</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7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分娩性小儿臂丛神经损伤推拿治疗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82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掐揉五指节、老龙，按揉大椎、秉风、天宗、肩髎、肩井、肩髃、曲池、手三里、合谷，并做肩、肘、腕关节的摇、屈伸活动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64AC">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4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1B23">
            <w:pPr>
              <w:jc w:val="left"/>
              <w:rPr>
                <w:rFonts w:hint="eastAsia" w:ascii="宋体" w:hAnsi="宋体" w:eastAsia="宋体" w:cs="宋体"/>
                <w:i w:val="0"/>
                <w:iCs w:val="0"/>
                <w:color w:val="000000"/>
                <w:sz w:val="20"/>
                <w:szCs w:val="20"/>
                <w:u w:val="none"/>
              </w:rPr>
            </w:pPr>
          </w:p>
        </w:tc>
      </w:tr>
      <w:tr w14:paraId="327A1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D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E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450000029</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0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中风后遗症推拿治疗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7B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面部操作：医者用点揉、拿、一指禅推法及扫散法作用于印堂、神庭、太阳、颊车、地仓、人中等穴及头侧部。腰背部操作：用滚法、按法、擦法、拍打法重点作用于督脉经、膀胱经及华佗夹脊穴。四肢部操作：用点揉法、拿法、推法重点作用于阳明经穴，其次膀胱经穴，然后用运动关节类手法作用于患侧关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7925">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7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C7CD">
            <w:pPr>
              <w:jc w:val="left"/>
              <w:rPr>
                <w:rFonts w:hint="eastAsia" w:ascii="宋体" w:hAnsi="宋体" w:eastAsia="宋体" w:cs="宋体"/>
                <w:i w:val="0"/>
                <w:iCs w:val="0"/>
                <w:color w:val="000000"/>
                <w:sz w:val="20"/>
                <w:szCs w:val="20"/>
                <w:u w:val="none"/>
              </w:rPr>
            </w:pPr>
          </w:p>
        </w:tc>
      </w:tr>
      <w:tr w14:paraId="1B28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2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4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470000019</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9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2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辨证诊断，确立治则治法，选择并适时调整火疗方药，将湿毛巾放在患处，然后均匀喷洒上乙醇，将乙醇点燃后几秒钟扑灭。点火、灭火，反复进行20-30分钟，至微出汗或至药液完全吸收为止。火疗结束，施术者迅速解除毛巾，并加盖保温衣被。如有必要，二次敷贴药液，保温固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ECC7">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3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1AAA">
            <w:pPr>
              <w:jc w:val="left"/>
              <w:rPr>
                <w:rFonts w:hint="eastAsia" w:ascii="宋体" w:hAnsi="宋体" w:eastAsia="宋体" w:cs="宋体"/>
                <w:i w:val="0"/>
                <w:iCs w:val="0"/>
                <w:color w:val="000000"/>
                <w:sz w:val="20"/>
                <w:szCs w:val="20"/>
                <w:u w:val="none"/>
              </w:rPr>
            </w:pPr>
          </w:p>
        </w:tc>
      </w:tr>
      <w:tr w14:paraId="70F07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2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5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N450000030</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B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力敏推拿</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A5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光线明亮，安静，温度保持在20℃～25℃室内环境中操作，首先向患者解释力敏推拿操作，让患者放松；其次按照如下规律（①相关疾病的腧穴力敏化高发部位；②病痛局部及其临近位置；③与疾病脏腑相关的经络循行路线；④传统经脉循行相关的特定穴区；⑤与疾病相关的脏腑-神经节段分布区域）用审、问、切、循、扪、按、提等手法探查力敏腧穴；⑥在力敏腧穴处运用按揉、提捏等手法行推拿治疗;⑦配合运动疏通经络</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FBD0">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B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5844">
            <w:pPr>
              <w:rPr>
                <w:rFonts w:hint="eastAsia" w:ascii="宋体" w:hAnsi="宋体" w:eastAsia="宋体" w:cs="宋体"/>
                <w:i w:val="0"/>
                <w:iCs w:val="0"/>
                <w:color w:val="000000"/>
                <w:sz w:val="20"/>
                <w:szCs w:val="20"/>
                <w:u w:val="none"/>
              </w:rPr>
            </w:pPr>
          </w:p>
        </w:tc>
      </w:tr>
    </w:tbl>
    <w:p w14:paraId="23851658">
      <w:pPr>
        <w:tabs>
          <w:tab w:val="left" w:pos="727"/>
        </w:tabs>
        <w:bidi w:val="0"/>
        <w:jc w:val="left"/>
        <w:rPr>
          <w:rFonts w:hint="default"/>
          <w:lang w:val="en-US" w:eastAsia="zh-CN"/>
        </w:rPr>
        <w:sectPr>
          <w:pgSz w:w="16838" w:h="11906" w:orient="landscape"/>
          <w:pgMar w:top="1134" w:right="1134" w:bottom="1134" w:left="1134" w:header="851" w:footer="992" w:gutter="0"/>
          <w:pgNumType w:fmt="decimal"/>
          <w:cols w:space="0" w:num="1"/>
          <w:rtlGutter w:val="0"/>
          <w:docGrid w:type="lines" w:linePitch="314" w:charSpace="0"/>
        </w:sectPr>
      </w:pPr>
    </w:p>
    <w:p w14:paraId="57B26C98">
      <w:pPr>
        <w:tabs>
          <w:tab w:val="left" w:pos="727"/>
        </w:tabs>
        <w:bidi w:val="0"/>
        <w:jc w:val="left"/>
        <w:rPr>
          <w:rFonts w:hint="default"/>
          <w:lang w:val="en-US" w:eastAsia="zh-CN"/>
        </w:rPr>
      </w:pPr>
    </w:p>
    <w:p w14:paraId="553AED4F">
      <w:pPr>
        <w:bidi w:val="0"/>
        <w:rPr>
          <w:rFonts w:hint="default" w:asciiTheme="minorHAnsi" w:hAnsiTheme="minorHAnsi" w:eastAsiaTheme="minorEastAsia" w:cstheme="minorBidi"/>
          <w:kern w:val="2"/>
          <w:sz w:val="21"/>
          <w:szCs w:val="24"/>
          <w:lang w:val="en-US" w:eastAsia="zh-CN" w:bidi="ar-SA"/>
        </w:rPr>
      </w:pPr>
    </w:p>
    <w:p w14:paraId="471A52A0">
      <w:pPr>
        <w:bidi w:val="0"/>
        <w:rPr>
          <w:rFonts w:hint="default"/>
          <w:lang w:val="en-US" w:eastAsia="zh-CN"/>
        </w:rPr>
      </w:pPr>
    </w:p>
    <w:p w14:paraId="03ECDDFC">
      <w:pPr>
        <w:bidi w:val="0"/>
        <w:rPr>
          <w:rFonts w:hint="default"/>
          <w:lang w:val="en-US" w:eastAsia="zh-CN"/>
        </w:rPr>
      </w:pPr>
    </w:p>
    <w:p w14:paraId="7D98D033">
      <w:pPr>
        <w:bidi w:val="0"/>
        <w:rPr>
          <w:rFonts w:hint="default"/>
          <w:lang w:val="en-US" w:eastAsia="zh-CN"/>
        </w:rPr>
      </w:pPr>
    </w:p>
    <w:p w14:paraId="1509A683">
      <w:pPr>
        <w:bidi w:val="0"/>
        <w:rPr>
          <w:rFonts w:hint="default"/>
          <w:lang w:val="en-US" w:eastAsia="zh-CN"/>
        </w:rPr>
      </w:pPr>
    </w:p>
    <w:p w14:paraId="1A675795">
      <w:pPr>
        <w:bidi w:val="0"/>
        <w:rPr>
          <w:rFonts w:hint="default"/>
          <w:lang w:val="en-US" w:eastAsia="zh-CN"/>
        </w:rPr>
      </w:pPr>
    </w:p>
    <w:p w14:paraId="08E56017">
      <w:pPr>
        <w:bidi w:val="0"/>
        <w:rPr>
          <w:rFonts w:hint="default"/>
          <w:lang w:val="en-US" w:eastAsia="zh-CN"/>
        </w:rPr>
      </w:pPr>
    </w:p>
    <w:p w14:paraId="1905621B">
      <w:pPr>
        <w:bidi w:val="0"/>
        <w:rPr>
          <w:rFonts w:hint="default"/>
          <w:lang w:val="en-US" w:eastAsia="zh-CN"/>
        </w:rPr>
      </w:pPr>
    </w:p>
    <w:p w14:paraId="0F183658">
      <w:pPr>
        <w:tabs>
          <w:tab w:val="left" w:pos="2194"/>
        </w:tabs>
        <w:bidi w:val="0"/>
        <w:ind w:firstLine="560" w:firstLineChars="200"/>
        <w:jc w:val="left"/>
        <w:rPr>
          <w:rFonts w:hint="eastAsia" w:ascii="宋体" w:hAnsi="宋体" w:eastAsia="仿宋_GB2312"/>
          <w:sz w:val="28"/>
          <w:lang w:val="en-US" w:eastAsia="zh-CN"/>
        </w:rPr>
      </w:pPr>
    </w:p>
    <w:p w14:paraId="1E596F8A">
      <w:pPr>
        <w:tabs>
          <w:tab w:val="left" w:pos="2194"/>
        </w:tabs>
        <w:bidi w:val="0"/>
        <w:ind w:firstLine="560" w:firstLineChars="200"/>
        <w:jc w:val="left"/>
        <w:rPr>
          <w:rFonts w:hint="eastAsia" w:ascii="宋体" w:hAnsi="宋体" w:eastAsia="仿宋_GB2312"/>
          <w:sz w:val="28"/>
          <w:lang w:val="en-US" w:eastAsia="zh-CN"/>
        </w:rPr>
      </w:pPr>
    </w:p>
    <w:p w14:paraId="0E45054B">
      <w:pPr>
        <w:tabs>
          <w:tab w:val="left" w:pos="2194"/>
        </w:tabs>
        <w:bidi w:val="0"/>
        <w:ind w:firstLine="560" w:firstLineChars="200"/>
        <w:jc w:val="left"/>
        <w:rPr>
          <w:rFonts w:hint="eastAsia" w:ascii="宋体" w:hAnsi="宋体" w:eastAsia="仿宋_GB2312"/>
          <w:sz w:val="28"/>
          <w:lang w:val="en-US" w:eastAsia="zh-CN"/>
        </w:rPr>
      </w:pPr>
    </w:p>
    <w:p w14:paraId="1E457168">
      <w:pPr>
        <w:tabs>
          <w:tab w:val="left" w:pos="2194"/>
        </w:tabs>
        <w:bidi w:val="0"/>
        <w:ind w:firstLine="560" w:firstLineChars="200"/>
        <w:jc w:val="left"/>
        <w:rPr>
          <w:rFonts w:hint="eastAsia" w:ascii="宋体" w:hAnsi="宋体" w:eastAsia="仿宋_GB2312"/>
          <w:sz w:val="28"/>
          <w:lang w:val="en-US" w:eastAsia="zh-CN"/>
        </w:rPr>
      </w:pPr>
    </w:p>
    <w:p w14:paraId="1F4C258B">
      <w:pPr>
        <w:tabs>
          <w:tab w:val="left" w:pos="2194"/>
        </w:tabs>
        <w:bidi w:val="0"/>
        <w:ind w:firstLine="560" w:firstLineChars="200"/>
        <w:jc w:val="left"/>
        <w:rPr>
          <w:rFonts w:hint="eastAsia" w:ascii="宋体" w:hAnsi="宋体" w:eastAsia="仿宋_GB2312"/>
          <w:sz w:val="28"/>
          <w:lang w:val="en-US" w:eastAsia="zh-CN"/>
        </w:rPr>
      </w:pPr>
    </w:p>
    <w:p w14:paraId="6136B6C7">
      <w:pPr>
        <w:tabs>
          <w:tab w:val="left" w:pos="2194"/>
        </w:tabs>
        <w:bidi w:val="0"/>
        <w:ind w:firstLine="560" w:firstLineChars="200"/>
        <w:jc w:val="left"/>
        <w:rPr>
          <w:rFonts w:hint="eastAsia" w:ascii="宋体" w:hAnsi="宋体" w:eastAsia="仿宋_GB2312"/>
          <w:sz w:val="28"/>
          <w:lang w:val="en-US" w:eastAsia="zh-CN"/>
        </w:rPr>
      </w:pPr>
    </w:p>
    <w:p w14:paraId="4EEBFE5E">
      <w:pPr>
        <w:tabs>
          <w:tab w:val="left" w:pos="2194"/>
        </w:tabs>
        <w:bidi w:val="0"/>
        <w:ind w:firstLine="560" w:firstLineChars="200"/>
        <w:jc w:val="left"/>
        <w:rPr>
          <w:rFonts w:hint="eastAsia" w:ascii="宋体" w:hAnsi="宋体" w:eastAsia="仿宋_GB2312"/>
          <w:sz w:val="28"/>
          <w:lang w:val="en-US" w:eastAsia="zh-CN"/>
        </w:rPr>
      </w:pPr>
    </w:p>
    <w:p w14:paraId="5AEC0468">
      <w:pPr>
        <w:tabs>
          <w:tab w:val="left" w:pos="2194"/>
        </w:tabs>
        <w:bidi w:val="0"/>
        <w:ind w:firstLine="560" w:firstLineChars="200"/>
        <w:jc w:val="left"/>
        <w:rPr>
          <w:rFonts w:hint="eastAsia" w:ascii="宋体" w:hAnsi="宋体" w:eastAsia="仿宋_GB2312"/>
          <w:sz w:val="28"/>
          <w:lang w:val="en-US" w:eastAsia="zh-CN"/>
        </w:rPr>
      </w:pPr>
    </w:p>
    <w:p w14:paraId="70498F65">
      <w:pPr>
        <w:tabs>
          <w:tab w:val="left" w:pos="2194"/>
        </w:tabs>
        <w:bidi w:val="0"/>
        <w:ind w:firstLine="560" w:firstLineChars="200"/>
        <w:jc w:val="left"/>
        <w:rPr>
          <w:rFonts w:hint="eastAsia" w:ascii="宋体" w:hAnsi="宋体" w:eastAsia="仿宋_GB2312"/>
          <w:sz w:val="28"/>
          <w:lang w:val="en-US" w:eastAsia="zh-CN"/>
        </w:rPr>
      </w:pPr>
    </w:p>
    <w:p w14:paraId="5B8A5A95">
      <w:pPr>
        <w:tabs>
          <w:tab w:val="left" w:pos="2194"/>
        </w:tabs>
        <w:bidi w:val="0"/>
        <w:ind w:firstLine="560" w:firstLineChars="200"/>
        <w:jc w:val="left"/>
        <w:rPr>
          <w:rFonts w:hint="eastAsia" w:ascii="宋体" w:hAnsi="宋体" w:eastAsia="仿宋_GB2312"/>
          <w:sz w:val="28"/>
          <w:lang w:val="en-US" w:eastAsia="zh-CN"/>
        </w:rPr>
      </w:pPr>
    </w:p>
    <w:p w14:paraId="70E333FA">
      <w:pPr>
        <w:tabs>
          <w:tab w:val="left" w:pos="2194"/>
        </w:tabs>
        <w:bidi w:val="0"/>
        <w:ind w:firstLine="560" w:firstLineChars="200"/>
        <w:jc w:val="left"/>
        <w:rPr>
          <w:rFonts w:hint="eastAsia" w:ascii="宋体" w:hAnsi="宋体" w:eastAsia="仿宋_GB2312"/>
          <w:sz w:val="28"/>
          <w:lang w:val="en-US" w:eastAsia="zh-CN"/>
        </w:rPr>
      </w:pPr>
    </w:p>
    <w:tbl>
      <w:tblPr>
        <w:tblStyle w:val="10"/>
        <w:tblpPr w:leftFromText="180" w:rightFromText="180" w:vertAnchor="text" w:horzAnchor="page" w:tblpXSpec="center" w:tblpY="546"/>
        <w:tblOverlap w:val="never"/>
        <w:tblW w:w="9039" w:type="dxa"/>
        <w:jc w:val="center"/>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39"/>
      </w:tblGrid>
      <w:tr w14:paraId="401AD2BD">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617" w:hRule="atLeast"/>
          <w:jc w:val="center"/>
        </w:trPr>
        <w:tc>
          <w:tcPr>
            <w:tcW w:w="9039" w:type="dxa"/>
            <w:tcBorders>
              <w:tl2br w:val="nil"/>
              <w:tr2bl w:val="nil"/>
            </w:tcBorders>
            <w:noWrap w:val="0"/>
            <w:vAlign w:val="center"/>
          </w:tcPr>
          <w:p w14:paraId="24BD38BA">
            <w:pPr>
              <w:keepNext w:val="0"/>
              <w:keepLines w:val="0"/>
              <w:pageBreakBefore w:val="0"/>
              <w:widowControl/>
              <w:kinsoku/>
              <w:wordWrap/>
              <w:overflowPunct/>
              <w:topLinePunct w:val="0"/>
              <w:autoSpaceDE/>
              <w:autoSpaceDN/>
              <w:bidi w:val="0"/>
              <w:adjustRightInd/>
              <w:snapToGrid/>
              <w:spacing w:line="560" w:lineRule="exact"/>
              <w:ind w:left="1119" w:leftChars="133" w:hanging="840" w:hangingChars="300"/>
              <w:jc w:val="both"/>
              <w:textAlignment w:val="auto"/>
              <w:rPr>
                <w:rFonts w:hint="eastAsia" w:ascii="宋体" w:hAnsi="宋体" w:eastAsia="仿宋_GB2312" w:cs="仿宋"/>
                <w:kern w:val="0"/>
                <w:sz w:val="28"/>
                <w:szCs w:val="28"/>
                <w:lang w:eastAsia="zh-CN"/>
              </w:rPr>
            </w:pPr>
            <w:r>
              <w:rPr>
                <w:rFonts w:hint="eastAsia" w:ascii="宋体" w:hAnsi="宋体" w:eastAsia="仿宋_GB2312" w:cs="仿宋"/>
                <w:kern w:val="0"/>
                <w:sz w:val="28"/>
                <w:szCs w:val="28"/>
                <w:lang w:eastAsia="zh-CN"/>
              </w:rPr>
              <w:t>抄送：</w:t>
            </w:r>
            <w:r>
              <w:rPr>
                <w:rFonts w:hint="eastAsia" w:ascii="宋体" w:hAnsi="宋体" w:eastAsia="仿宋_GB2312" w:cs="仿宋"/>
                <w:color w:val="auto"/>
                <w:kern w:val="0"/>
                <w:sz w:val="28"/>
                <w:szCs w:val="28"/>
                <w:lang w:val="en-US" w:eastAsia="zh-CN"/>
              </w:rPr>
              <w:t>市</w:t>
            </w:r>
            <w:r>
              <w:rPr>
                <w:rFonts w:hint="eastAsia" w:ascii="宋体" w:hAnsi="宋体" w:eastAsia="仿宋_GB2312" w:cs="仿宋"/>
                <w:color w:val="auto"/>
                <w:kern w:val="0"/>
                <w:sz w:val="28"/>
                <w:szCs w:val="28"/>
              </w:rPr>
              <w:t>卫生健康委、</w:t>
            </w:r>
            <w:r>
              <w:rPr>
                <w:rFonts w:hint="eastAsia" w:ascii="宋体" w:hAnsi="宋体" w:eastAsia="仿宋_GB2312" w:cs="仿宋"/>
                <w:color w:val="auto"/>
                <w:kern w:val="0"/>
                <w:sz w:val="28"/>
                <w:szCs w:val="28"/>
                <w:lang w:val="en-US" w:eastAsia="zh-CN"/>
              </w:rPr>
              <w:t>市</w:t>
            </w:r>
            <w:r>
              <w:rPr>
                <w:rFonts w:hint="eastAsia" w:ascii="宋体" w:hAnsi="宋体" w:eastAsia="仿宋_GB2312" w:cs="仿宋"/>
                <w:color w:val="auto"/>
                <w:kern w:val="0"/>
                <w:sz w:val="28"/>
                <w:szCs w:val="28"/>
              </w:rPr>
              <w:t>市场监督管理局，</w:t>
            </w:r>
            <w:r>
              <w:rPr>
                <w:rFonts w:hint="eastAsia" w:ascii="宋体" w:hAnsi="宋体" w:eastAsia="仿宋_GB2312" w:cs="仿宋"/>
                <w:color w:val="auto"/>
                <w:kern w:val="0"/>
                <w:sz w:val="28"/>
                <w:szCs w:val="28"/>
                <w:lang w:val="en-US" w:eastAsia="zh-CN"/>
              </w:rPr>
              <w:t>市医疗保障基金管理中心、市医疗保障监测中心</w:t>
            </w:r>
            <w:r>
              <w:rPr>
                <w:rFonts w:hint="eastAsia" w:ascii="宋体" w:hAnsi="宋体" w:eastAsia="仿宋_GB2312" w:cs="仿宋"/>
                <w:color w:val="auto"/>
                <w:kern w:val="0"/>
                <w:sz w:val="28"/>
                <w:szCs w:val="28"/>
              </w:rPr>
              <w:t>。</w:t>
            </w:r>
          </w:p>
        </w:tc>
      </w:tr>
      <w:tr w14:paraId="59A98FE6">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617" w:hRule="atLeast"/>
          <w:jc w:val="center"/>
        </w:trPr>
        <w:tc>
          <w:tcPr>
            <w:tcW w:w="9039" w:type="dxa"/>
            <w:tcBorders>
              <w:tl2br w:val="nil"/>
              <w:tr2bl w:val="nil"/>
            </w:tcBorders>
            <w:noWrap w:val="0"/>
            <w:vAlign w:val="center"/>
          </w:tcPr>
          <w:p w14:paraId="3163BF44">
            <w:pPr>
              <w:keepNext w:val="0"/>
              <w:keepLines w:val="0"/>
              <w:pageBreakBefore w:val="0"/>
              <w:widowControl/>
              <w:kinsoku/>
              <w:wordWrap/>
              <w:overflowPunct/>
              <w:topLinePunct w:val="0"/>
              <w:autoSpaceDE/>
              <w:autoSpaceDN/>
              <w:bidi w:val="0"/>
              <w:adjustRightInd/>
              <w:snapToGrid/>
              <w:spacing w:line="560" w:lineRule="exact"/>
              <w:ind w:firstLine="280" w:firstLineChars="100"/>
              <w:jc w:val="both"/>
              <w:textAlignment w:val="auto"/>
              <w:rPr>
                <w:rFonts w:ascii="宋体" w:hAnsi="宋体" w:eastAsia="仿宋_GB2312" w:cs="仿宋"/>
                <w:kern w:val="0"/>
                <w:sz w:val="28"/>
                <w:szCs w:val="28"/>
              </w:rPr>
            </w:pPr>
            <w:r>
              <w:rPr>
                <w:rFonts w:hint="eastAsia" w:ascii="宋体" w:hAnsi="宋体" w:eastAsia="仿宋_GB2312" w:cs="仿宋"/>
                <w:kern w:val="0"/>
                <w:sz w:val="28"/>
                <w:szCs w:val="28"/>
                <w:lang w:val="en-US" w:eastAsia="zh-CN"/>
              </w:rPr>
              <w:t>赣州市</w:t>
            </w:r>
            <w:r>
              <w:rPr>
                <w:rFonts w:hint="eastAsia" w:ascii="宋体" w:hAnsi="宋体" w:eastAsia="仿宋_GB2312" w:cs="仿宋"/>
                <w:kern w:val="0"/>
                <w:sz w:val="28"/>
                <w:szCs w:val="28"/>
              </w:rPr>
              <w:t xml:space="preserve">医疗保障局办公室             </w:t>
            </w:r>
            <w:r>
              <w:rPr>
                <w:rFonts w:hint="eastAsia" w:ascii="宋体" w:hAnsi="宋体" w:eastAsia="仿宋_GB2312" w:cs="仿宋"/>
                <w:kern w:val="0"/>
                <w:sz w:val="28"/>
                <w:szCs w:val="28"/>
                <w:lang w:val="en-US" w:eastAsia="zh-CN"/>
              </w:rPr>
              <w:t xml:space="preserve">  </w:t>
            </w:r>
            <w:r>
              <w:rPr>
                <w:rFonts w:hint="eastAsia" w:ascii="宋体" w:hAnsi="宋体" w:eastAsia="仿宋_GB2312" w:cs="仿宋"/>
                <w:kern w:val="0"/>
                <w:sz w:val="28"/>
                <w:szCs w:val="28"/>
              </w:rPr>
              <w:t xml:space="preserve"> </w:t>
            </w:r>
            <w:r>
              <w:rPr>
                <w:rFonts w:hint="eastAsia" w:ascii="宋体" w:hAnsi="宋体" w:eastAsia="仿宋_GB2312" w:cs="仿宋"/>
                <w:kern w:val="0"/>
                <w:sz w:val="28"/>
                <w:szCs w:val="28"/>
                <w:lang w:val="en-US" w:eastAsia="zh-CN"/>
              </w:rPr>
              <w:t xml:space="preserve"> </w:t>
            </w:r>
            <w:r>
              <w:rPr>
                <w:rFonts w:hint="eastAsia" w:ascii="宋体" w:hAnsi="宋体" w:eastAsia="仿宋_GB2312" w:cs="仿宋"/>
                <w:kern w:val="0"/>
                <w:sz w:val="28"/>
                <w:szCs w:val="28"/>
              </w:rPr>
              <w:t xml:space="preserve">  202</w:t>
            </w:r>
            <w:r>
              <w:rPr>
                <w:rFonts w:hint="eastAsia" w:ascii="宋体" w:hAnsi="宋体" w:eastAsia="仿宋_GB2312" w:cs="仿宋"/>
                <w:kern w:val="0"/>
                <w:sz w:val="28"/>
                <w:szCs w:val="28"/>
                <w:lang w:val="en-US" w:eastAsia="zh-CN"/>
              </w:rPr>
              <w:t>5</w:t>
            </w:r>
            <w:r>
              <w:rPr>
                <w:rFonts w:hint="eastAsia" w:ascii="宋体" w:hAnsi="宋体" w:eastAsia="仿宋_GB2312" w:cs="仿宋"/>
                <w:kern w:val="0"/>
                <w:sz w:val="28"/>
                <w:szCs w:val="28"/>
              </w:rPr>
              <w:t>年</w:t>
            </w:r>
            <w:r>
              <w:rPr>
                <w:rFonts w:hint="eastAsia" w:ascii="宋体" w:hAnsi="宋体" w:eastAsia="仿宋_GB2312" w:cs="仿宋"/>
                <w:kern w:val="0"/>
                <w:sz w:val="28"/>
                <w:szCs w:val="28"/>
                <w:lang w:val="en-US" w:eastAsia="zh-CN"/>
              </w:rPr>
              <w:t>3</w:t>
            </w:r>
            <w:r>
              <w:rPr>
                <w:rFonts w:hint="eastAsia" w:ascii="宋体" w:hAnsi="宋体" w:eastAsia="仿宋_GB2312" w:cs="仿宋"/>
                <w:kern w:val="0"/>
                <w:sz w:val="28"/>
                <w:szCs w:val="28"/>
              </w:rPr>
              <w:t>月</w:t>
            </w:r>
            <w:r>
              <w:rPr>
                <w:rFonts w:hint="eastAsia" w:ascii="宋体" w:hAnsi="宋体" w:eastAsia="仿宋_GB2312" w:cs="仿宋"/>
                <w:kern w:val="0"/>
                <w:sz w:val="28"/>
                <w:szCs w:val="28"/>
                <w:lang w:val="en-US" w:eastAsia="zh-CN"/>
              </w:rPr>
              <w:t>25</w:t>
            </w:r>
            <w:r>
              <w:rPr>
                <w:rFonts w:hint="eastAsia" w:ascii="宋体" w:hAnsi="宋体" w:eastAsia="仿宋_GB2312" w:cs="仿宋"/>
                <w:kern w:val="0"/>
                <w:sz w:val="28"/>
                <w:szCs w:val="28"/>
              </w:rPr>
              <w:t>日印发</w:t>
            </w:r>
          </w:p>
        </w:tc>
      </w:tr>
    </w:tbl>
    <w:p w14:paraId="187AA3FD">
      <w:pPr>
        <w:tabs>
          <w:tab w:val="left" w:pos="2194"/>
        </w:tabs>
        <w:bidi w:val="0"/>
        <w:ind w:firstLine="280" w:firstLineChars="100"/>
        <w:jc w:val="left"/>
        <w:rPr>
          <w:rFonts w:hint="default"/>
          <w:lang w:val="en-US" w:eastAsia="zh-CN"/>
        </w:rPr>
      </w:pPr>
      <w:r>
        <w:rPr>
          <w:rFonts w:hint="eastAsia" w:ascii="宋体" w:hAnsi="宋体" w:eastAsia="仿宋_GB2312"/>
          <w:sz w:val="28"/>
          <w:lang w:val="en-US" w:eastAsia="zh-CN"/>
        </w:rPr>
        <w:t>一校：谢宝松            二校：钟海滨            三校：刘剑飞</w:t>
      </w:r>
    </w:p>
    <w:sectPr>
      <w:pgSz w:w="11906" w:h="16838"/>
      <w:pgMar w:top="2098" w:right="1474" w:bottom="1984" w:left="1587" w:header="851" w:footer="1587"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179C1">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a:effectLst/>
                    </wps:spPr>
                    <wps:txbx>
                      <w:txbxContent>
                        <w:p w14:paraId="5CDD317C">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gzMxXRAAAAAwEAAA8AAAAAAAAAAQAgAAAAIgAAAGRy&#10;cy9kb3ducmV2LnhtbFBLAQIUABQAAAAIAIdO4kBKPR3U0wEAAKUDAAAOAAAAAAAAAAEAIAAAACAB&#10;AABkcnMvZTJvRG9jLnhtbFBLBQYAAAAABgAGAFkBAABlBQAAAAA=&#10;">
              <v:fill on="f" focussize="0,0"/>
              <v:stroke on="f"/>
              <v:imagedata o:title=""/>
              <o:lock v:ext="edit" aspectratio="f"/>
              <v:textbox inset="0mm,0mm,0mm,0mm" style="mso-fit-shape-to-text:t;">
                <w:txbxContent>
                  <w:p w14:paraId="5CDD317C">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JlNzcwMTM1OGUxYTQwZmUwM2Q4MjkwMzY0MjYifQ=="/>
  </w:docVars>
  <w:rsids>
    <w:rsidRoot w:val="36C9055E"/>
    <w:rsid w:val="0182598F"/>
    <w:rsid w:val="01F23F3B"/>
    <w:rsid w:val="026C2582"/>
    <w:rsid w:val="02987B74"/>
    <w:rsid w:val="04673CA2"/>
    <w:rsid w:val="048810DE"/>
    <w:rsid w:val="04C24CB3"/>
    <w:rsid w:val="05031C1C"/>
    <w:rsid w:val="063602ED"/>
    <w:rsid w:val="067965FD"/>
    <w:rsid w:val="069F73D3"/>
    <w:rsid w:val="06B17456"/>
    <w:rsid w:val="07AD2971"/>
    <w:rsid w:val="07B51B6B"/>
    <w:rsid w:val="091A40B1"/>
    <w:rsid w:val="09420839"/>
    <w:rsid w:val="0AF32FA6"/>
    <w:rsid w:val="0BB772BD"/>
    <w:rsid w:val="0BC16DAA"/>
    <w:rsid w:val="0D585B80"/>
    <w:rsid w:val="0E26762D"/>
    <w:rsid w:val="0E3438E1"/>
    <w:rsid w:val="0EAA4EB7"/>
    <w:rsid w:val="0F2729AB"/>
    <w:rsid w:val="0FA21996"/>
    <w:rsid w:val="114C56CB"/>
    <w:rsid w:val="11766A90"/>
    <w:rsid w:val="11E711AA"/>
    <w:rsid w:val="12333415"/>
    <w:rsid w:val="132C0A36"/>
    <w:rsid w:val="13A06637"/>
    <w:rsid w:val="13FC62EB"/>
    <w:rsid w:val="14C012DC"/>
    <w:rsid w:val="17245D02"/>
    <w:rsid w:val="19445258"/>
    <w:rsid w:val="194725C7"/>
    <w:rsid w:val="1A6836E2"/>
    <w:rsid w:val="1A6B4094"/>
    <w:rsid w:val="1B476D9F"/>
    <w:rsid w:val="1B4D19EC"/>
    <w:rsid w:val="1D86505E"/>
    <w:rsid w:val="1E3E4E49"/>
    <w:rsid w:val="1F672950"/>
    <w:rsid w:val="1F8150EA"/>
    <w:rsid w:val="1FA45160"/>
    <w:rsid w:val="21AB121A"/>
    <w:rsid w:val="21C83B7A"/>
    <w:rsid w:val="241D290A"/>
    <w:rsid w:val="24821F96"/>
    <w:rsid w:val="252B2389"/>
    <w:rsid w:val="252C5CD3"/>
    <w:rsid w:val="26FC7CDF"/>
    <w:rsid w:val="27503C2A"/>
    <w:rsid w:val="28E978C7"/>
    <w:rsid w:val="28EF6F2E"/>
    <w:rsid w:val="2A447523"/>
    <w:rsid w:val="2A852234"/>
    <w:rsid w:val="2B035C23"/>
    <w:rsid w:val="2BAD5B8F"/>
    <w:rsid w:val="2D8A43D9"/>
    <w:rsid w:val="2D901140"/>
    <w:rsid w:val="2EF266DA"/>
    <w:rsid w:val="2F192FC1"/>
    <w:rsid w:val="2F8B70F8"/>
    <w:rsid w:val="30285805"/>
    <w:rsid w:val="302F3016"/>
    <w:rsid w:val="30A21A3A"/>
    <w:rsid w:val="30B91D37"/>
    <w:rsid w:val="30F02D3F"/>
    <w:rsid w:val="316C4755"/>
    <w:rsid w:val="31AA5F73"/>
    <w:rsid w:val="325900D7"/>
    <w:rsid w:val="331F1195"/>
    <w:rsid w:val="33356B95"/>
    <w:rsid w:val="33B25689"/>
    <w:rsid w:val="347436ED"/>
    <w:rsid w:val="368220F2"/>
    <w:rsid w:val="36914A2B"/>
    <w:rsid w:val="36C9055E"/>
    <w:rsid w:val="37E83227"/>
    <w:rsid w:val="39E206A0"/>
    <w:rsid w:val="39E6508D"/>
    <w:rsid w:val="3AE07543"/>
    <w:rsid w:val="3BFB5146"/>
    <w:rsid w:val="3CA01523"/>
    <w:rsid w:val="3D7C1CB9"/>
    <w:rsid w:val="3E2D5039"/>
    <w:rsid w:val="3FC714BD"/>
    <w:rsid w:val="408D0DFA"/>
    <w:rsid w:val="41F2019E"/>
    <w:rsid w:val="42383F53"/>
    <w:rsid w:val="42497F67"/>
    <w:rsid w:val="42E66665"/>
    <w:rsid w:val="434B59BB"/>
    <w:rsid w:val="450D1BA9"/>
    <w:rsid w:val="452012F3"/>
    <w:rsid w:val="452D073E"/>
    <w:rsid w:val="453E5D7D"/>
    <w:rsid w:val="45420DE7"/>
    <w:rsid w:val="46DD60D7"/>
    <w:rsid w:val="478B2421"/>
    <w:rsid w:val="48AA5459"/>
    <w:rsid w:val="49CB0D28"/>
    <w:rsid w:val="4A7D0BC1"/>
    <w:rsid w:val="4AC75AD4"/>
    <w:rsid w:val="4B4D1F72"/>
    <w:rsid w:val="4B8F72E5"/>
    <w:rsid w:val="4CEA0599"/>
    <w:rsid w:val="4D4001B9"/>
    <w:rsid w:val="4DA55A82"/>
    <w:rsid w:val="4E96255C"/>
    <w:rsid w:val="4F0E5092"/>
    <w:rsid w:val="4F1B3C96"/>
    <w:rsid w:val="50EA0B67"/>
    <w:rsid w:val="510B1DA6"/>
    <w:rsid w:val="517A06E1"/>
    <w:rsid w:val="51BA0B57"/>
    <w:rsid w:val="51F9218A"/>
    <w:rsid w:val="52A5743C"/>
    <w:rsid w:val="52F54D62"/>
    <w:rsid w:val="53762B86"/>
    <w:rsid w:val="5381030E"/>
    <w:rsid w:val="54A74B1E"/>
    <w:rsid w:val="55072D08"/>
    <w:rsid w:val="553B4EC1"/>
    <w:rsid w:val="5621502B"/>
    <w:rsid w:val="568A7075"/>
    <w:rsid w:val="573B3011"/>
    <w:rsid w:val="576F78D7"/>
    <w:rsid w:val="57957FF4"/>
    <w:rsid w:val="581312C1"/>
    <w:rsid w:val="58D7088D"/>
    <w:rsid w:val="58FB5FCE"/>
    <w:rsid w:val="595F14E2"/>
    <w:rsid w:val="59CD4D46"/>
    <w:rsid w:val="59E44CEE"/>
    <w:rsid w:val="5BD76FD7"/>
    <w:rsid w:val="5BEF1728"/>
    <w:rsid w:val="5C6B5855"/>
    <w:rsid w:val="5C96343D"/>
    <w:rsid w:val="5CEB25CF"/>
    <w:rsid w:val="5D5462B4"/>
    <w:rsid w:val="5E322F1A"/>
    <w:rsid w:val="5F321C83"/>
    <w:rsid w:val="61783F6D"/>
    <w:rsid w:val="62206ADF"/>
    <w:rsid w:val="62B30B23"/>
    <w:rsid w:val="636649C5"/>
    <w:rsid w:val="63D15976"/>
    <w:rsid w:val="64D0367B"/>
    <w:rsid w:val="66376627"/>
    <w:rsid w:val="663E15FB"/>
    <w:rsid w:val="664109EF"/>
    <w:rsid w:val="67987117"/>
    <w:rsid w:val="67EC6A5C"/>
    <w:rsid w:val="697D415D"/>
    <w:rsid w:val="69EF3467"/>
    <w:rsid w:val="6A0E546F"/>
    <w:rsid w:val="6B1D7377"/>
    <w:rsid w:val="6B3228BD"/>
    <w:rsid w:val="6B6B512C"/>
    <w:rsid w:val="6BA315EC"/>
    <w:rsid w:val="6BC24763"/>
    <w:rsid w:val="6C021003"/>
    <w:rsid w:val="6C44786E"/>
    <w:rsid w:val="6C7E2322"/>
    <w:rsid w:val="6D4D2752"/>
    <w:rsid w:val="6D565AFB"/>
    <w:rsid w:val="6DE7B521"/>
    <w:rsid w:val="6E2766F2"/>
    <w:rsid w:val="6EFC4430"/>
    <w:rsid w:val="6F166562"/>
    <w:rsid w:val="6F7F5EC2"/>
    <w:rsid w:val="6FC7059A"/>
    <w:rsid w:val="715B78AE"/>
    <w:rsid w:val="71AB4831"/>
    <w:rsid w:val="71B845FC"/>
    <w:rsid w:val="72087044"/>
    <w:rsid w:val="722222DB"/>
    <w:rsid w:val="72EC0317"/>
    <w:rsid w:val="7304188B"/>
    <w:rsid w:val="738A433D"/>
    <w:rsid w:val="73CB6213"/>
    <w:rsid w:val="73F15500"/>
    <w:rsid w:val="74466A10"/>
    <w:rsid w:val="746641EB"/>
    <w:rsid w:val="755B0018"/>
    <w:rsid w:val="75A924AE"/>
    <w:rsid w:val="767474F7"/>
    <w:rsid w:val="76CD220E"/>
    <w:rsid w:val="771551E9"/>
    <w:rsid w:val="7789E8E8"/>
    <w:rsid w:val="77DE46D3"/>
    <w:rsid w:val="78AF6C78"/>
    <w:rsid w:val="78CB6917"/>
    <w:rsid w:val="79536A6E"/>
    <w:rsid w:val="7976E691"/>
    <w:rsid w:val="7A47517A"/>
    <w:rsid w:val="7B2D1F7C"/>
    <w:rsid w:val="7BCA1B85"/>
    <w:rsid w:val="7BDB36D7"/>
    <w:rsid w:val="7C1608F4"/>
    <w:rsid w:val="7C18286D"/>
    <w:rsid w:val="7DFC5693"/>
    <w:rsid w:val="7E2E7A36"/>
    <w:rsid w:val="7F67554A"/>
    <w:rsid w:val="7FC71EF0"/>
    <w:rsid w:val="7FF858C3"/>
    <w:rsid w:val="C6EDB260"/>
    <w:rsid w:val="C7EF01E6"/>
    <w:rsid w:val="DEFE9177"/>
    <w:rsid w:val="F0F7FDFA"/>
    <w:rsid w:val="F77E0C52"/>
    <w:rsid w:val="F87FF75F"/>
    <w:rsid w:val="F9659D83"/>
    <w:rsid w:val="F9BF2E23"/>
    <w:rsid w:val="FD590F3B"/>
    <w:rsid w:val="FFF6F442"/>
    <w:rsid w:val="FFFFA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jc w:val="center"/>
      <w:outlineLvl w:val="0"/>
    </w:pPr>
    <w:rPr>
      <w:rFonts w:eastAsia="方正小标宋简体" w:asciiTheme="minorAscii" w:hAnsiTheme="minorAscii"/>
      <w:kern w:val="44"/>
      <w:sz w:val="44"/>
      <w:szCs w:val="22"/>
    </w:rPr>
  </w:style>
  <w:style w:type="paragraph" w:styleId="3">
    <w:name w:val="heading 2"/>
    <w:basedOn w:val="1"/>
    <w:next w:val="1"/>
    <w:autoRedefine/>
    <w:unhideWhenUsed/>
    <w:qFormat/>
    <w:uiPriority w:val="0"/>
    <w:pPr>
      <w:keepNext/>
      <w:keepLines/>
      <w:spacing w:beforeLines="100" w:line="600" w:lineRule="exact"/>
      <w:outlineLvl w:val="1"/>
    </w:pPr>
    <w:rPr>
      <w:rFonts w:ascii="Arial" w:hAnsi="Arial" w:eastAsia="仿宋_GB2312" w:cs="Times New Roman"/>
      <w:sz w:val="32"/>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ascii="Times New Roman" w:hAnsi="Times New Roman" w:eastAsia="宋体" w:cs="Times New Roman"/>
    </w:rPr>
  </w:style>
  <w:style w:type="paragraph" w:styleId="5">
    <w:name w:val="Body Text"/>
    <w:basedOn w:val="1"/>
    <w:next w:val="1"/>
    <w:autoRedefine/>
    <w:qFormat/>
    <w:uiPriority w:val="0"/>
    <w:pPr>
      <w:spacing w:after="120"/>
    </w:pPr>
    <w:rPr>
      <w:rFonts w:ascii="Times New Roman" w:hAnsi="Times New Roman"/>
      <w:szCs w:val="24"/>
    </w:rPr>
  </w:style>
  <w:style w:type="paragraph" w:styleId="6">
    <w:name w:val="Plain Text"/>
    <w:basedOn w:val="1"/>
    <w:qFormat/>
    <w:uiPriority w:val="0"/>
    <w:rPr>
      <w:rFonts w:ascii="宋体" w:hAnsi="Courier New" w:cs="Courier New"/>
      <w:sz w:val="32"/>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unhideWhenUsed/>
    <w:qFormat/>
    <w:uiPriority w:val="99"/>
    <w:pPr>
      <w:jc w:val="left"/>
    </w:pPr>
    <w:rPr>
      <w:rFonts w:cs="Times New Roman"/>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11"/>
    <w:basedOn w:val="12"/>
    <w:autoRedefine/>
    <w:qFormat/>
    <w:uiPriority w:val="0"/>
    <w:rPr>
      <w:rFonts w:hint="eastAsia" w:ascii="黑体" w:hAnsi="宋体" w:eastAsia="黑体" w:cs="黑体"/>
      <w:color w:val="000000"/>
      <w:sz w:val="20"/>
      <w:szCs w:val="20"/>
      <w:u w:val="none"/>
    </w:rPr>
  </w:style>
  <w:style w:type="character" w:customStyle="1" w:styleId="14">
    <w:name w:val="font21"/>
    <w:basedOn w:val="12"/>
    <w:autoRedefine/>
    <w:qFormat/>
    <w:uiPriority w:val="0"/>
    <w:rPr>
      <w:rFonts w:hint="eastAsia" w:ascii="黑体" w:hAnsi="宋体" w:eastAsia="黑体" w:cs="黑体"/>
      <w:color w:val="000000"/>
      <w:sz w:val="24"/>
      <w:szCs w:val="24"/>
      <w:u w:val="none"/>
    </w:rPr>
  </w:style>
  <w:style w:type="character" w:customStyle="1" w:styleId="15">
    <w:name w:val="font31"/>
    <w:basedOn w:val="12"/>
    <w:autoRedefine/>
    <w:qFormat/>
    <w:uiPriority w:val="0"/>
    <w:rPr>
      <w:rFonts w:hint="eastAsia" w:ascii="宋体" w:hAnsi="宋体" w:eastAsia="宋体" w:cs="宋体"/>
      <w:color w:val="000000"/>
      <w:sz w:val="20"/>
      <w:szCs w:val="20"/>
      <w:u w:val="none"/>
    </w:rPr>
  </w:style>
  <w:style w:type="character" w:customStyle="1" w:styleId="16">
    <w:name w:val="font41"/>
    <w:basedOn w:val="12"/>
    <w:autoRedefine/>
    <w:qFormat/>
    <w:uiPriority w:val="0"/>
    <w:rPr>
      <w:rFonts w:hint="eastAsia" w:ascii="宋体" w:hAnsi="宋体" w:eastAsia="宋体" w:cs="宋体"/>
      <w:color w:val="000000"/>
      <w:sz w:val="20"/>
      <w:szCs w:val="20"/>
      <w:u w:val="none"/>
    </w:rPr>
  </w:style>
  <w:style w:type="character" w:customStyle="1" w:styleId="17">
    <w:name w:val="font0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1844</Words>
  <Characters>1881</Characters>
  <Lines>0</Lines>
  <Paragraphs>0</Paragraphs>
  <TotalTime>24</TotalTime>
  <ScaleCrop>false</ScaleCrop>
  <LinksUpToDate>false</LinksUpToDate>
  <CharactersWithSpaces>1912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2022-12-10T08:13:00Z</dcterms:created>
  <dc:creator>Administrator</dc:creator>
  <cp:lastModifiedBy>嗯</cp:lastModifiedBy>
  <cp:lastPrinted>2025-03-21T09:50:00Z</cp:lastPrinted>
  <dcterms:modified xsi:type="dcterms:W3CDTF">2025-03-25T01:50:12Z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85311823AC524DBBB70592291A8F0EBA</vt:lpwstr>
  </property>
  <property fmtid="{D5CDD505-2E9C-101B-9397-08002B2CF9AE}" pid="4" name="KSOTemplateDocerSaveRecord">
    <vt:lpwstr>eyJoZGlkIjoiMzg5ODcwOGY0ZGM3ZWI5MjFmNTQ1OWRmMTU4ZDM1NjQiLCJ1c2VySWQiOiIyMDc1ODE0ODYifQ==</vt:lpwstr>
  </property>
</Properties>
</file>