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政府网站工作年度报表</w:t>
      </w:r>
    </w:p>
    <w:p>
      <w:pPr>
        <w:widowControl/>
        <w:jc w:val="center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024</w:t>
      </w:r>
      <w:r>
        <w:rPr>
          <w:rFonts w:hint="eastAsia" w:ascii="仿宋" w:hAnsi="仿宋" w:eastAsia="仿宋" w:cs="仿宋"/>
          <w:kern w:val="0"/>
          <w:sz w:val="28"/>
          <w:szCs w:val="28"/>
        </w:rPr>
        <w:t>年度）</w:t>
      </w:r>
    </w:p>
    <w:p>
      <w:pPr>
        <w:widowControl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填报单位：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中共赣州市委教育工作委员会</w:t>
      </w:r>
    </w:p>
    <w:tbl>
      <w:tblPr>
        <w:tblStyle w:val="3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2487"/>
        <w:gridCol w:w="3273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网站名称</w:t>
            </w:r>
          </w:p>
        </w:tc>
        <w:tc>
          <w:tcPr>
            <w:tcW w:w="743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  <w:lang w:eastAsia="zh-CN"/>
              </w:rPr>
              <w:t>赣州市教育局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17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首页网址</w:t>
            </w:r>
          </w:p>
        </w:tc>
        <w:tc>
          <w:tcPr>
            <w:tcW w:w="743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http://edu.ganzhou.gov.cn/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主办单位</w:t>
            </w:r>
          </w:p>
        </w:tc>
        <w:tc>
          <w:tcPr>
            <w:tcW w:w="743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中共赣州市委教育工</w:t>
            </w: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  <w:lang w:eastAsia="zh-CN"/>
              </w:rPr>
              <w:t>作委员会</w:t>
            </w: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 xml:space="preserve"> 赣州市教育局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网站类型</w:t>
            </w:r>
          </w:p>
        </w:tc>
        <w:tc>
          <w:tcPr>
            <w:tcW w:w="743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</w:rPr>
              <w:t>政府门户网站　　　</w:t>
            </w: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</w:rPr>
              <w:t>部门网站　　　□专项网站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政府网站标识码</w:t>
            </w:r>
          </w:p>
        </w:tc>
        <w:tc>
          <w:tcPr>
            <w:tcW w:w="743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  <w:lang w:val="en-US" w:eastAsia="zh-CN" w:bidi="ar-SA"/>
              </w:rPr>
              <w:t>3607000050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17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ICP备案号</w:t>
            </w: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  <w:lang w:val="en-US" w:eastAsia="zh-CN" w:bidi="ar-SA"/>
              </w:rPr>
              <w:t>赣 ICP 备 05015636 号</w:t>
            </w: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公安机关备案号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仿宋" w:cs="仿宋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  <w:lang w:val="en-US" w:eastAsia="zh-CN" w:bidi="ar-SA"/>
              </w:rPr>
              <w:t>赣公网安36070002000233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7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独立用户访问总量（单位：个）</w:t>
            </w:r>
          </w:p>
        </w:tc>
        <w:tc>
          <w:tcPr>
            <w:tcW w:w="743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287928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7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网站总访问量</w:t>
            </w:r>
          </w:p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（单位：次）</w:t>
            </w:r>
          </w:p>
        </w:tc>
        <w:tc>
          <w:tcPr>
            <w:tcW w:w="743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color w:val="auto"/>
                <w:kern w:val="0"/>
                <w:szCs w:val="21"/>
                <w:highlight w:val="none"/>
                <w:lang w:val="en-US" w:eastAsia="zh-CN"/>
              </w:rPr>
              <w:t>717957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信息发布</w:t>
            </w:r>
          </w:p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（单位：条）</w:t>
            </w:r>
          </w:p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总</w:t>
            </w: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数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1710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概况类信息更新量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政务动态信息更新量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信息公开目录信息更新量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专栏专题</w:t>
            </w:r>
          </w:p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（单位：个）</w:t>
            </w:r>
          </w:p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维护数量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新开设数量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解读回应</w:t>
            </w:r>
          </w:p>
        </w:tc>
        <w:tc>
          <w:tcPr>
            <w:tcW w:w="248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解读信息发布</w:t>
            </w: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</w:rPr>
              <w:t>总</w:t>
            </w: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</w:rPr>
              <w:t>数（单位：条）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" w:cs="仿宋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</w:rPr>
              <w:t>解读材料数量（单位：条）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" w:cs="仿宋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</w:rPr>
              <w:t>解读产品数量（单位：个）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" w:cs="仿宋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</w:rPr>
              <w:t>媒体评论文章数量（单位：篇）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" w:cs="仿宋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回应公众关注热点或</w:t>
            </w:r>
          </w:p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重大舆情数量（单位：次）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" w:cs="仿宋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办事服务</w:t>
            </w: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是否发布服务事项目录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</w:rPr>
              <w:t>是　　　</w:t>
            </w: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注册用户数（单位：个）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" w:cs="仿宋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kern w:val="0"/>
                <w:szCs w:val="21"/>
                <w:highlight w:val="none"/>
                <w:lang w:val="en-US" w:eastAsia="zh-CN"/>
              </w:rPr>
              <w:t>264944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政务服务事项数量</w:t>
            </w:r>
          </w:p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（单位：项）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可全程在线办理政务服务事项数量（单位：项）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248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办件量（单位：件）</w:t>
            </w: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" w:cs="仿宋"/>
                <w:color w:val="auto"/>
                <w:kern w:val="0"/>
                <w:sz w:val="20"/>
                <w:szCs w:val="20"/>
                <w:highlight w:val="none"/>
              </w:rPr>
              <w:t>总</w:t>
            </w:r>
            <w:r>
              <w:rPr>
                <w:rFonts w:hint="eastAsia" w:ascii="宋体" w:hAnsi="宋体" w:eastAsia="仿宋" w:cs="仿宋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仿宋" w:cs="仿宋"/>
                <w:color w:val="auto"/>
                <w:kern w:val="0"/>
                <w:sz w:val="20"/>
                <w:szCs w:val="20"/>
                <w:highlight w:val="none"/>
              </w:rPr>
              <w:t>数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" w:cs="仿宋"/>
                <w:color w:val="auto"/>
                <w:kern w:val="0"/>
                <w:sz w:val="20"/>
                <w:szCs w:val="20"/>
                <w:highlight w:val="none"/>
              </w:rPr>
              <w:t>自然人办件量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" w:cs="仿宋"/>
                <w:color w:val="auto"/>
                <w:kern w:val="0"/>
                <w:sz w:val="20"/>
                <w:szCs w:val="20"/>
                <w:highlight w:val="none"/>
              </w:rPr>
              <w:t>法人办件量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互动交流</w:t>
            </w: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是否使用统一平台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248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留言办理</w:t>
            </w: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</w:rPr>
              <w:t>收到留言数量（单位：条）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</w:rPr>
              <w:t>办结留言数量（单位：条）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</w:rPr>
              <w:t>平均办理时间（单位：天）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</w:rPr>
              <w:t>公开答复数量（单位：条）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248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征集调查</w:t>
            </w: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</w:rPr>
              <w:t>征集调查期数（单位：期）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</w:rPr>
              <w:t>收到意见数量（单位：条）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</w:rPr>
              <w:t>公布调查结果期数（单位：期）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248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在线访谈</w:t>
            </w: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</w:rPr>
              <w:t>访谈期数（单位：期）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</w:rPr>
              <w:t>网民留言数量（单位：条）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</w:rPr>
              <w:t>答复网民提问数量（单位：条）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是否提供智能问答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</w:rPr>
              <w:t>□是　　　</w:t>
            </w: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70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安全防护</w:t>
            </w: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安全检测评估次数</w:t>
            </w:r>
          </w:p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（单位：次）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" w:cs="仿宋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kern w:val="0"/>
                <w:szCs w:val="21"/>
                <w:highlight w:val="none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发现问题数量（单位：个）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问题整改数量（单位：个）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是否建立安全监测</w:t>
            </w:r>
          </w:p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预警机制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是否开展应急演练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是否明确网站安全责任人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移动新媒体</w:t>
            </w: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是否有移动新媒体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</w:rPr>
              <w:t>是　　　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248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微</w:t>
            </w: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博</w:t>
            </w: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</w:rPr>
              <w:t>名</w:t>
            </w: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</w:rPr>
              <w:t>称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仿宋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</w:rPr>
              <w:t>信息发布量（单位：条）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仿宋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</w:rPr>
              <w:t>关注量（单位：个）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仿宋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248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微</w:t>
            </w: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信</w:t>
            </w: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</w:rPr>
              <w:t>名</w:t>
            </w: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</w:rPr>
              <w:t>称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仿宋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  <w:lang w:val="en-US" w:eastAsia="zh-CN"/>
              </w:rPr>
              <w:t>赣州教育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</w:rPr>
              <w:t>信息发布量（单位：条）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" w:cs="仿宋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  <w:lang w:val="en-US" w:eastAsia="zh-CN"/>
              </w:rPr>
              <w:t>1144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24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327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</w:rPr>
              <w:t>订阅数（单位：个）</w:t>
            </w:r>
          </w:p>
        </w:tc>
        <w:tc>
          <w:tcPr>
            <w:tcW w:w="167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仿宋" w:cs="仿宋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  <w:lang w:val="en-US" w:eastAsia="zh-CN"/>
              </w:rPr>
              <w:t>1141778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</w:p>
        </w:tc>
        <w:tc>
          <w:tcPr>
            <w:tcW w:w="248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其</w:t>
            </w: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他</w:t>
            </w:r>
          </w:p>
        </w:tc>
        <w:tc>
          <w:tcPr>
            <w:tcW w:w="4947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Calibri" w:eastAsiaTheme="minorEastAsia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Calibri"/>
                <w:kern w:val="0"/>
                <w:szCs w:val="21"/>
                <w:highlight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70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楷体" w:cs="楷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楷体" w:cs="楷体"/>
                <w:kern w:val="0"/>
                <w:sz w:val="20"/>
                <w:szCs w:val="20"/>
                <w:highlight w:val="none"/>
              </w:rPr>
              <w:t>创新发展</w:t>
            </w:r>
          </w:p>
        </w:tc>
        <w:tc>
          <w:tcPr>
            <w:tcW w:w="743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</w:rPr>
              <w:t>搜索即服务　　　</w:t>
            </w: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</w:rPr>
              <w:t>多语言版本　　　</w:t>
            </w: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</w:rPr>
              <w:t>无障碍浏览　　　□千人千网</w:t>
            </w:r>
          </w:p>
          <w:p>
            <w:pPr>
              <w:widowControl/>
              <w:ind w:firstLine="400" w:firstLineChars="200"/>
              <w:jc w:val="both"/>
              <w:rPr>
                <w:rFonts w:hint="eastAsia" w:ascii="宋体" w:hAnsi="宋体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仿宋" w:cs="仿宋"/>
                <w:kern w:val="0"/>
                <w:sz w:val="20"/>
                <w:szCs w:val="20"/>
                <w:highlight w:val="none"/>
              </w:rPr>
              <w:t>□其他__________________________________</w:t>
            </w:r>
          </w:p>
        </w:tc>
      </w:tr>
    </w:tbl>
    <w:p>
      <w:pPr>
        <w:pStyle w:val="2"/>
        <w:widowControl/>
        <w:spacing w:before="0" w:beforeAutospacing="0" w:after="0" w:afterAutospacing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单位负责人：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孙传忠</w:t>
      </w: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审核人：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胡敦祥     </w:t>
      </w:r>
      <w:r>
        <w:rPr>
          <w:rFonts w:hint="eastAsia" w:ascii="仿宋" w:hAnsi="仿宋" w:eastAsia="仿宋" w:cs="仿宋"/>
          <w:sz w:val="28"/>
          <w:szCs w:val="28"/>
        </w:rPr>
        <w:t>填报人：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殷婷</w:t>
      </w:r>
    </w:p>
    <w:p>
      <w:pPr>
        <w:rPr>
          <w:rFonts w:hint="default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联系电话：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0797-8992525       </w:t>
      </w:r>
      <w:r>
        <w:rPr>
          <w:rFonts w:hint="eastAsia" w:ascii="仿宋" w:hAnsi="仿宋" w:eastAsia="仿宋" w:cs="仿宋"/>
          <w:sz w:val="28"/>
          <w:szCs w:val="28"/>
        </w:rPr>
        <w:t xml:space="preserve"> 填报日期：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2025年1月22日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0ZmE0NmQ5NmFhNjhlOTdiY2NhNTRhNDQyZTE0ZjAifQ=="/>
  </w:docVars>
  <w:rsids>
    <w:rsidRoot w:val="00000000"/>
    <w:rsid w:val="05FB6555"/>
    <w:rsid w:val="10084CDB"/>
    <w:rsid w:val="1D6A0995"/>
    <w:rsid w:val="20690D80"/>
    <w:rsid w:val="272D3D49"/>
    <w:rsid w:val="360408C7"/>
    <w:rsid w:val="382ACD4E"/>
    <w:rsid w:val="3B2576B8"/>
    <w:rsid w:val="3FD36F18"/>
    <w:rsid w:val="4074658A"/>
    <w:rsid w:val="40E67E85"/>
    <w:rsid w:val="45D21863"/>
    <w:rsid w:val="4BB12141"/>
    <w:rsid w:val="5AF2B019"/>
    <w:rsid w:val="5B0F1997"/>
    <w:rsid w:val="5CF765E6"/>
    <w:rsid w:val="66012F12"/>
    <w:rsid w:val="6A483850"/>
    <w:rsid w:val="6ED3D0B4"/>
    <w:rsid w:val="6FEF823C"/>
    <w:rsid w:val="71FF97F8"/>
    <w:rsid w:val="7B6D27A3"/>
    <w:rsid w:val="7BE668F0"/>
    <w:rsid w:val="7CFF689A"/>
    <w:rsid w:val="7D668904"/>
    <w:rsid w:val="7FD770DD"/>
    <w:rsid w:val="BFE73CF8"/>
    <w:rsid w:val="FEDFF3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757</Words>
  <Characters>845</Characters>
  <Lines>0</Lines>
  <Paragraphs>0</Paragraphs>
  <TotalTime>56</TotalTime>
  <ScaleCrop>false</ScaleCrop>
  <LinksUpToDate>false</LinksUpToDate>
  <CharactersWithSpaces>935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fly</dc:creator>
  <cp:lastModifiedBy>user</cp:lastModifiedBy>
  <cp:lastPrinted>2021-01-22T14:58:00Z</cp:lastPrinted>
  <dcterms:modified xsi:type="dcterms:W3CDTF">2025-01-23T17:43:26Z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1AFB3661AAB24E4EB1DA01FFDA8693BC</vt:lpwstr>
  </property>
  <property fmtid="{D5CDD505-2E9C-101B-9397-08002B2CF9AE}" pid="4" name="KSOTemplateDocerSaveRecord">
    <vt:lpwstr>eyJoZGlkIjoiMDE0ZmE0NmQ5NmFhNjhlOTdiY2NhNTRhNDQyZTE0ZjAiLCJ1c2VySWQiOiI5NDY0MDAxIn0=</vt:lpwstr>
  </property>
</Properties>
</file>