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1FE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647D52C8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shd w:val="clear" w:color="auto" w:fill="FFFFFF"/>
          <w:lang w:val="en-US" w:eastAsia="zh-CN" w:bidi="ar-SA"/>
        </w:rPr>
        <w:t>考核评估报告撰写提纲</w:t>
      </w:r>
      <w:bookmarkEnd w:id="0"/>
    </w:p>
    <w:p w14:paraId="4A66A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</w:p>
    <w:p w14:paraId="792C4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一、责任期内建设内容完成情况</w:t>
      </w:r>
    </w:p>
    <w:p w14:paraId="77536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对照《赣州市重点实验室计划任务书》或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instrText xml:space="preserve"> HYPERLINK "http://www.gsstc.gov.cn/attach/doc/14_167.doc" </w:instrTex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赣州市</w:t>
      </w:r>
      <w:r>
        <w:rPr>
          <w:rFonts w:hint="eastAsia" w:ascii="仿宋_GB2312" w:hAnsi="??????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技术创新中心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计划任务书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》，逐一梳理建设内容完成情况。</w:t>
      </w:r>
    </w:p>
    <w:p w14:paraId="66ADE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二、责任期内评审指标实现情况</w:t>
      </w:r>
    </w:p>
    <w:p w14:paraId="05441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对照评审指标，逐一梳理取得成果，以市重点实验室为例。</w:t>
      </w:r>
    </w:p>
    <w:p w14:paraId="756F48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（一）研究水平与贡献</w:t>
      </w:r>
    </w:p>
    <w:p w14:paraId="6AEDA30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1.科研项目方面。</w:t>
      </w:r>
    </w:p>
    <w:p w14:paraId="440515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2.科技奖励方面。</w:t>
      </w:r>
    </w:p>
    <w:p w14:paraId="1F229E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3.科技成果方面。</w:t>
      </w:r>
    </w:p>
    <w:p w14:paraId="33FC09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4.标准制定方面。</w:t>
      </w:r>
    </w:p>
    <w:p w14:paraId="393021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（二）成果转化与产业化贡献</w:t>
      </w:r>
    </w:p>
    <w:p w14:paraId="53ACDA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7CDC025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（三）队伍建设与人才培养</w:t>
      </w:r>
    </w:p>
    <w:p w14:paraId="4D1E3E2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64FA1D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（四）科研环境与条件保障</w:t>
      </w:r>
    </w:p>
    <w:p w14:paraId="2EA6C4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1D5F52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（五）开放交流与运行管理</w:t>
      </w:r>
    </w:p>
    <w:p w14:paraId="387C73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56D9A9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（六）加分情况</w:t>
      </w:r>
    </w:p>
    <w:p w14:paraId="7D0038C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02F7E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三、存在问题及改进措施</w:t>
      </w:r>
    </w:p>
    <w:p w14:paraId="1712C0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0402A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9" w:firstLineChars="228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四、今后三年的发展目标和主要任务</w:t>
      </w:r>
    </w:p>
    <w:p w14:paraId="52E1D96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vertAlign w:val="baseline"/>
          <w:lang w:val="en-US" w:eastAsia="zh-CN"/>
        </w:rPr>
        <w:t>……</w:t>
      </w:r>
    </w:p>
    <w:p w14:paraId="78965D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??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D68B0"/>
    <w:rsid w:val="3D9D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2025-04-15T07:09:00Z</dcterms:created>
  <dc:creator>羽-周</dc:creator>
  <cp:lastModifiedBy>羽-周</cp:lastModifiedBy>
  <dcterms:modified xsi:type="dcterms:W3CDTF">2025-04-15T07:10:35Z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C7A80CB63D834A62895ACB5B1A2FA790_11</vt:lpwstr>
  </property>
  <property fmtid="{D5CDD505-2E9C-101B-9397-08002B2CF9AE}" pid="4" name="KSOTemplateDocerSaveRecord">
    <vt:lpwstr>eyJoZGlkIjoiYzNmN2ZhZDg3OGUwYjFhZDkzYjI3MjhmNTU2NjdkZTciLCJ1c2VySWQiOiI3MTcwNzg1NjgifQ==</vt:lpwstr>
  </property>
</Properties>
</file>