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附件</w:t>
      </w:r>
    </w:p>
    <w:p w14:paraId="11C629FE">
      <w:pPr>
        <w:pStyle w:val="11"/>
        <w:rPr>
          <w:rFonts w:hint="default"/>
        </w:rPr>
      </w:pPr>
    </w:p>
    <w:p w14:paraId="55868DFB">
      <w:pPr>
        <w:tabs>
          <w:tab w:val="left" w:pos="12600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提名202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年度江西省科学技术奖励</w:t>
      </w:r>
    </w:p>
    <w:p w14:paraId="2073BA30">
      <w:pPr>
        <w:tabs>
          <w:tab w:val="left" w:pos="12600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项目（人选）表</w:t>
      </w:r>
    </w:p>
    <w:tbl>
      <w:tblPr>
        <w:tblStyle w:val="12"/>
        <w:tblW w:w="9650" w:type="dxa"/>
        <w:tblInd w:w="-47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9"/>
        <w:gridCol w:w="1759"/>
        <w:gridCol w:w="3116"/>
        <w:gridCol w:w="2360"/>
        <w:gridCol w:w="1493"/>
        <w:gridCol w:w="463"/>
      </w:tblGrid>
      <w:tr w14:paraId="76D41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6B41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BBCA0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1F007B9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3E35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149E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EA53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F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79234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B09D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049A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西杂鲟设施化耦合养殖技术创建与应用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781F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曾庆祥、赵大显、张建铭、黄雅贞、郭婧、李建军、卢新民、</w:t>
            </w:r>
          </w:p>
          <w:p w14:paraId="6104021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刘小全、简少卿、廖月明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C87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赣州市畜牧水产研究所、南昌大学、龙南源头活水生态科技有限责任公司、井冈山市沐云特种动物养殖有限公司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2DB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9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14:paraId="6BDB0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8559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A5A5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一种四边封机台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9167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饶理平、张蔚亮、汪焰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EB0D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赣州珐玛珈智能设备有限公司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E44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E145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217D0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F7DC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5113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西兰花提质增效关键技术与产业化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3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刘儒华、刘儒华、刘锡建、江峰、缪丹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2DA6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赣州华汉生物科技有限公司、上海工程技术大学、赣南医科大学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B111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07FD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等奖</w:t>
            </w:r>
          </w:p>
        </w:tc>
      </w:tr>
      <w:tr w14:paraId="07729D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78A5D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F58B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基于生物发酵的日化用品制备关键技术及应用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A99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宋永华、曾小生、曾罗生、许频频、郑亚明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5A90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赣州澳丽尔化妆品有限公司、厦门澳丽尔日化有限公司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8C9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4F9D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33720A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42F0C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CFE7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废杂铜直接制杆产业化成套技术装备及应用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4AAC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张深根、饶勇平、丁云集、明剑、卓海鸥、张仕林、张选志、王燕平、李智、欧惠、李倩、黄崇祺、叶少军、甘啟贵、张代荣、杨洪武、王可、罗文、丁刚、刘文源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63E6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赣州江钨新型合金材料有限公司、南昌大学、上海电缆研究所有限公司、北京科技大学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92E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6C42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特等奖</w:t>
            </w:r>
          </w:p>
        </w:tc>
      </w:tr>
      <w:tr w14:paraId="3301A4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A4A0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6F0BE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新能源电机用高性能电磁扁线关键技术及产业化应用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1750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叶惠敏、侯豪情、彭信文、朱祚茂、姜大伟、李健、赵杨宝、邝文湖、黄慧、胡昭宇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4968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佳腾电业（赣州）股份有限公司、江西师范大学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090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7D09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特</w:t>
            </w:r>
          </w:p>
          <w:p w14:paraId="5B860E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等</w:t>
            </w:r>
          </w:p>
          <w:p w14:paraId="543C928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奖</w:t>
            </w:r>
          </w:p>
        </w:tc>
      </w:tr>
      <w:tr w14:paraId="48D86E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D9E5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500E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多模态眼脑成像定量关键技术体系建立及其在慢病诊疗的创新推广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476D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邵毅、余瑶、娄岩、廖萱、蔡福鑫、彭涛、李中文、裴重刚、葛倩敏、夏天添、葛红娟、张雪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410F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江西比格威医疗科技有限公司、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南昌大学第一附属医院、西南医科大学、川北医学院附属医院、苏州大学、宁波市眼科医院、中国医科大学附属盛京医院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F98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F5B2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D4A92D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762A5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2C3F4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0621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D45D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烟草高效低风险</w:t>
            </w:r>
          </w:p>
          <w:p w14:paraId="0A231DE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防治农药研制与</w:t>
            </w:r>
          </w:p>
          <w:p w14:paraId="1E86308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160A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张建华、钱益平、李勋、刘红波、张龙沂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83AC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江西卫农科技发展有限公司、赣南师范大学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27AA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69BF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二</w:t>
            </w:r>
          </w:p>
          <w:p w14:paraId="711DC9B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等</w:t>
            </w:r>
          </w:p>
          <w:p w14:paraId="2276EE0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奖</w:t>
            </w:r>
          </w:p>
        </w:tc>
      </w:tr>
      <w:tr w14:paraId="4D53B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51D1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9096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尿路结石经自然腔道取石关键技术研究及推广应用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E842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</w:rPr>
              <w:t>宋乐明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</w:rPr>
              <w:t>程铁栋、邓小林、朱贤鑫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2CA0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江西医为特科技有限公司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</w:rPr>
              <w:t>赣州市人民医院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kern w:val="0"/>
                <w:sz w:val="21"/>
                <w:szCs w:val="21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A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603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BC2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2A9D0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C85E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1577C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7C71E8D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BEED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0E11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9780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C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547B61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DB4E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1F06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柑橘黄龙病区种苗无病化快速繁育技术与应用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9055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易龙、姚锋先、赖晓桦、周俊、谢金招、彭婷、段硕、黄爱军、胡威、刘桂东、谢上海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FAAB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赣南师范大学，赣州市果业发展中心，江西省脐橙工程技术研究中心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A5E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889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一</w:t>
            </w:r>
          </w:p>
          <w:p w14:paraId="32C306D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等</w:t>
            </w:r>
          </w:p>
          <w:p w14:paraId="393893C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奖</w:t>
            </w:r>
          </w:p>
        </w:tc>
      </w:tr>
      <w:tr w14:paraId="37D57D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533B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06D8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多级孔分子筛转轮去除VOC一体化装置及应用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7279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马飞、姜久兴、蔡升云、谢璀、王春迎、周彬、谢兆倩、罗文忠、陈路长、徐莉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0FD3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赣南师范大学、中山大学、深圳市环境工程科学技术中心有限公司、深圳市世邦环境科技有限公司、河北先河环保科技股份有限公司、江西零真生态环境集团有限公司、赣州市生态环境技术服务中心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D078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072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285BCD9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3DFA88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1386D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F9BB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6B5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柑橘加工产品创制及副产物高值化利用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CE5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朱博、朱笃、颜日明、杨建军、刘建涛、陈道宗、肖依文、汪涯、张志斌、淳炯、卢占军、成臣、李俊伟、朱志良、周谷春、许荣华、陈根福、熊黎明 、郭盛华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D2A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赣南师范大学、江西科技师范大学、江西师范大学、江西博君生态农业开发有限公司等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0F6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6F8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特</w:t>
            </w:r>
          </w:p>
          <w:p w14:paraId="4E4FA97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等</w:t>
            </w:r>
          </w:p>
          <w:p w14:paraId="3EA5B2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奖</w:t>
            </w:r>
          </w:p>
        </w:tc>
      </w:tr>
      <w:tr w14:paraId="1339A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DA82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521A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高端医用低剂量X射线CT精准成像方法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3F12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牛善洲、王晶、喻高航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C372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赣南师范大学、美国得克萨斯大学西南医学中心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F927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74C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9B8936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1532703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6D6A2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8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0028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2752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面向运动数据恢复的机器学习算法及其拓展研究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13E2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胡文玉、汪廷华、陆遥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3F3C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赣南师范大学、中山大学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AE88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12C2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739760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BA1CF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2C3EF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8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F592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C3D9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基于数学模型的柑橘黄龙病流行预测与综合防治研究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654F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高淑京、张艳、张福民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5EC9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1780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F1C8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267586F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525F077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1568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F5B5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B04C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单原子基界面电子结构精准调控及能源电催化剂的理性设计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6C7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唐绍彬、李小康、张世勇、江俊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E1EF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赣南师范大学、</w:t>
            </w:r>
          </w:p>
          <w:p w14:paraId="1D1F6AD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中国科学技术大学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4DC4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E3C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一</w:t>
            </w:r>
          </w:p>
          <w:p w14:paraId="4B1E94A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等</w:t>
            </w:r>
          </w:p>
          <w:p w14:paraId="29FEA67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奖</w:t>
            </w:r>
          </w:p>
        </w:tc>
      </w:tr>
      <w:tr w14:paraId="42FFE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B5B9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2703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南方丘陵区洪水灾害测度与孕灾环境响应研究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C6F4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刘光旭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相爱存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7721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63C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B86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7C3BE50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E9D365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BF3C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718A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822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吴勇权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8F8F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吴勇权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3936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77A8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A82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94304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93CC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44D2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实用新型静脉留置针固定贴的设计与研制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33C0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江美兰、罗志方、涂英、谢红英、石芳、刘其文、刘群、李霞、林华、吴莲香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BB7D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赣南卫生健康职业学院、赣南医科大学第一附属医院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9284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FC7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B19917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83E72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76A61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07C4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E679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徐国钻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3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徐国钻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8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崇义章源钨业股份有限公司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F7F1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308F9">
            <w:pPr>
              <w:spacing w:line="5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EDB2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F9B7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DBFE7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5DD36EA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4AEC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C7D8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E4B3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7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7BEA4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F9C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A5E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滋肾解毒通络法治疗免疫性不育症的临床与基础理论研究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AA43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孙小勇、秦国政、张金凤、吴斌、林唐唐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D2C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赣南医科大学第一附属医院，云南省中医医院，赣州市中医院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6D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FA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281768E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56F1AF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5617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7246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F021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转基因斑马鱼在化学污染物毒性研究中的应用:毒性机制与解毒剂的新发现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454D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陆辉强、曹子岗、廖信军、胡成钰、程波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B095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赣南医科大学第一附属医院、井冈山大学、南昌大学、赣南师范大学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ADB9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570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52EBA3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F53F80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3F41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F74E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412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肾结石微创治疗技术创新及其临床应用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276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张国玺、邹晓峰、曾国华、袁源湖、肖日海、伍耿青、王晓宁、钱彪、徐辉、刘佛林 、廖云峰、吴玉婷、江波、张兆林、李莉莉 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0D1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赣南医科大学第一附属医院、广州医科大学附属第一医院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237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871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24D8932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534FE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7D14A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9E91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D83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急性白血病患者预后评估体系的构建及应用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69A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陈懿建、张立群、郑永亮、黄走方、潘宜云、林传明、李林、辛柳燕、杨翔、陶冬连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EFA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赣南医科大学第一附属医院、井冈山大学附属医院、赣州市肿瘤医院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380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9C2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7CFF0CF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F7B54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3F9A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AEDF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6A1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“互联网+护理服务”背景下的急救培训体系研发与应用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0B2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谢红英、幸莉萍、吴淑菁、赖相燕、段志胜、王凤珍、聂亮、王芬、王萍、姬雅丽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7F3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赣南医科大学第一附属医院、赣南卫生健康职业学院、北京美鑫科技有限公司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FF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C1D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E92EE0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37A4E0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BF4C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E1C2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F07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改良巩膜扣带术治疗复杂视网膜脱离临床应用和推广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640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蒋贻平、杨卫华、王辉、谢林英、刘琳琳、陈睿云、唐爱东、刘万蓉、袁思奇、谢静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DC9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赣南医科大一附院、深圳市眼科医院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BA0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A8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040773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1227063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5ED49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7426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797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溶血磷脂酸高效预警急性脑梗死技术建立及其应用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8324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刘南海、牛建平、黄晓峰、李熳、宋叶华、刘页玲、钟建林、章健、罗江洪、邱芳、江丽霞、罗耀玲、彭文杰、马华谋、谢满 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18A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赣南医科大学第一附属医院、厦门医学院附属第二医院、赣南医科大学、华中科技大学、南昌医学院、瑞金市人民医院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880B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1641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3D541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58368E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A0399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A28B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824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新型管腔类器械清洗消毒架创新研制与应用   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D09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于凤玲、李文燕、李海燕、王丽、明心海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65C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赣南医科大学第一附属医院、山东新华医疗器械</w:t>
            </w:r>
          </w:p>
          <w:p w14:paraId="30CDB81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股份有限公司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F2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7B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1F6806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3D48E8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42E4C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C803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6F6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早孕期胎儿畸形超声筛查关键技术及临床应用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E3F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叶军、任苓、曾庆新、程玲、游宇光、姚细保、曾琪、吴牡丹、陈花、华方明、刘荣玮、程芳玲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2DA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892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5B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592D8B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DB175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DD1E9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DCA8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D6F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弹套莫菲氏滴壶式微型静脉输液监护器的研制与应用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E1A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钟冬秀、欧阳威、罗峰、刘小丽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B7A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赣南医科大学第一附属医院，赣南医科大学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C3C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03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1BE0EBD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94A429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7B9392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20A8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AF4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双模态心源信号智慧医疗系统研发与应用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65A7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刘子由、胡硕、伍昕宇、廖伟、余俊健、李文通、陈旭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91B8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赣南医科大学第一附属医院、上海博瑟特智能科技有限公司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8C4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B1BB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4B1CA4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069ACB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14689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BA16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4CD7E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32D867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0CA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F44C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87F2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6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3806C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4946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FF2C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可视化智能医学技术与数字医疗产业化路径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7A0B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曾祥泰、易云、雷音、王丽、刘荣华、蔡浩、王磊、邱晓俊、余会贤、何雄、肖伟、谢洋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D8DF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赣南医科大学第一附属医院、赣南师范大学、江西憶源多媒体科技有限公司、赣南医科大学、中国移动通信集团江西有限公司赣州分公司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D49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9B6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317CA69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898A97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BE413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C8CD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26C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居家康复体系构建及推广应用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9B9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王茂源，高峰，钟燕彪，李建军，李宏伟，谢瑞莲，李海，刘月泉，罗云，杨佳明、廖京海、邹美萱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171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赣南医科大学第一附属医院，中国康复研究中心，赣南师范大学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717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A7C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2C1CA7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97B1E5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5CE74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B54E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8066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基于小细胞外囊泡的疾病新标志物检测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9A9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黄俊云、钟田雨、焦志刚、胡蓉、王晓玲、黄德发、谢芳芳、胡蝶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817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D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E5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2001349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1DA1E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4A7AC6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7464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EC1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何天生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BE59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何天生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56F1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6CD3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2B38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5B8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0703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BD9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胡海波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52C1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胡海波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BF2A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A3B0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31BC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3B54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5841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6D7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温丽娟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93B3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温丽娟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C8E4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443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CB54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2D494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974D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AAF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李玉梅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30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李玉梅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66B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1D6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62B9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A642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BD07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65DF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欧阳露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DB1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欧阳露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F94D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1EA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011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4FD0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B541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4E5D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李小军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5AF4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李小军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C67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A08E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6822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6A8F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60AC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27B2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张文娟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574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张文娟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FA3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80F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3C5B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3C74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9A5E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3B1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李坊佐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5BF4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李坊佐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FEFC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1FB6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5F1C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E48F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FF0F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549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李红东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DEC2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李红东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BFE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53B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7B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461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812E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6A89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天然免疫调节结直肠癌的作用和机制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CEE7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刘志平、谢富华、刘圣兰、何良梅、谢园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A8B0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赣南医科大学第一附属医院、赣州市南康区第一人民医院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E2A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9F00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CF12D5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7727A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4A99A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23C0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EEBD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基于绿色氧化偶联策略合成功能氮杂环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EE747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彭湘君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刘良先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曾勇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06E24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赣南师范大学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9EA2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D7B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3B3200E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5080E8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5A02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479F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7020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电针及清热解毒类中药靶向α7nAChR抑制神经炎症的机制研究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FC80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黄诚、黄志华、江茜、麻海娟、张丽梅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0767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D10E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C48C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EEEDA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E10A5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41BBB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BF35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5395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240C570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17F3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92D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448F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F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417FC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DD29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6CAA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液态金属非平衡凝固过程的动力学及微观结构演变机制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0D49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周丽丽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田泽安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ACF3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湖南大学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5B6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0DF2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3F5674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DF8C34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E5C3C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9EF1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157F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双氮铱的设计及其应用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9B7C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罗人仕、廖建华、魏一飞、罗年华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5316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3ECC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A0FD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06B69B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1D279A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17EF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F2F5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A78A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肝细胞癌进展的新机制及其预后标志物的发现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01F0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万绍贵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周观林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徐景祥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鲍登克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罗娟娟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F33B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赣州市第五人民医院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河南大学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494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3C6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200501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834D2D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B48D3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D401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4DDD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基于纳米传感技术的公共卫生标志物检测及其信号增强机制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ECD6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黄启同、马小明、林小凤、张惠芳、李勋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B580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赣南医科大学、赣南师范大学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64D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2F9A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37DB14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1118EC2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6C3E8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1EDA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5907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吡啶基分子体系进阶：从骨架构筑到荧光分子、铱探针的创制与调控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A6E7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杨民、刘晋彪、万常峰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FF72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江西师范大学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7B84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77F56"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6C337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DCCACF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2AE5F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9B0E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C121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“虔甘宝”系列甜菜碱产品的护肝应用及产业化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C72E6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王烈峰、赖正鑫、郭孝平、徐敏雯、王玉财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AFEF2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赣南医科大学、江西熙帝健康科技发展有限公司、赣南医科大学第一附属医院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8AD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41D3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  <w:p w14:paraId="515EEC5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5B31261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7DF96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7DBF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A9C8E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油茶功能产品产业化关键技术与应用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7304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范小娜、兰晓玲、何璇、李林福、杨建琼、刘海、范平龙、丁冶春、李洪亮、曾雪亮、肖海、彭旗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3E1C5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赣南医科大学、赣南医学科大学第一附属医院、赣州哈克生物科技有限公司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F21E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BF1D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55E5E93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FACE8C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6303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5722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F00F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赣南地区环境污染物对机体健康风险的评估及应用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1B91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高艳芳、张小康、胡恭华、刘伟、黄磊、邹丽君、郭有、李晨薇、周兴业、陈卫红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87BE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南医科大学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赣南医科大学第一附属医院、江西省疾病预防控制中心、海南医科大学第二附属医院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华中科技大学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E9E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61DE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29F5A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BFA7E2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63F63A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993B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B04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面向话音增强的智能MEMS麦克风关键技术研究及应用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8D9C3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孙成立、郭桥生、杨国庆、许春冬、郭智华、陈飞龙、康良军、郭奕君、彭建坤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57C09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朝阳聚声泰（信丰）科技有限公司、南昌航空大学、广州航海学院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3E9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4865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8058D3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73BF9E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62135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F404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B508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高性能LED用的印刷线路板制备关键技术与产业化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31AE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杜林峰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李立清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邓涛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陈强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4759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信丰迅捷兴电路科技有限公司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662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91D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3DC519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8E9343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3DDD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14D3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EFDB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高品质营养包和其他营养食品关键技术与智能化生产线创制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03533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林松毅、钟利敏、吴超、朱春燕、朱蓓薇、谢作桦、祁立波、赵海彬、周彦如、尚珊、陈湖南、傅宝尚、赖地发、张思琼、杨晶琦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A309C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赣州市全标生物科技有限公司、大连工业大学、江西广来健康产业有限公司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0F91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0E5F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1DC4D9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41537C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B8C8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23B2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DC05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周贺鹏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7B0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周贺鹏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A7F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83B0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283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C74A1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C657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CB228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7ACB2AB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E242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98ED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D9B2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6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774BEE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1DE1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D6AE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黄志强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DE39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黄志强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838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33C2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AB06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C70A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651C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3FE9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史超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BC3D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史超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A236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F86C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EA2D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6948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1390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090B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朱丽华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496E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朱丽华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61E2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14E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0B9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67D5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3E6D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0F40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田磊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0D9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田磊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3AA9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BAA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F6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3FB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0C24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DDEA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羊求民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972C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羊求民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58F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E59E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5B29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2181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C3C9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24AB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陈俊杰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66B3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陈俊杰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6819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A085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C32F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735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14D0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959A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刘志楼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5A7D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刘志楼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375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DF3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9501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2539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A313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4A0A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刘超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A303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刘超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5B8B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3986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青年科技奖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3548C">
            <w:pPr>
              <w:spacing w:line="5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E6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308F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DE74B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  <w:t>离子型稀土采冶</w:t>
            </w: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废水绿色高效生物脱氮技术基础研究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A3A6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张大超、朱易春、刘祖文、苏昊、黄书昌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17F7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2274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7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一</w:t>
            </w:r>
          </w:p>
          <w:p w14:paraId="3B56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等</w:t>
            </w:r>
          </w:p>
          <w:p w14:paraId="7AE5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sz w:val="21"/>
                <w:szCs w:val="21"/>
              </w:rPr>
              <w:t>奖</w:t>
            </w:r>
          </w:p>
        </w:tc>
      </w:tr>
      <w:tr w14:paraId="2D684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7E64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26F1A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聚合半导体材料高效光催化产氢体系的创制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282A2"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刘诗咏，黄微雅，程敬招，刘礼林，刘慧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C298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江西理工大学</w:t>
            </w:r>
          </w:p>
          <w:p w14:paraId="52B6612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赣南科技学院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C36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21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一</w:t>
            </w:r>
          </w:p>
          <w:p w14:paraId="302E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  <w:p w14:paraId="5F0E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奖</w:t>
            </w:r>
          </w:p>
        </w:tc>
      </w:tr>
      <w:tr w14:paraId="236C7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9AA9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2EC23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铜(I)配合物光功能分子材料的设计合成与机理研究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1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陈景林，黄维扬，刘遂军，王金云，周桂江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E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江西理工大学，香港理工大学，中国科学院福建物质结构研究所，西安交通大学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2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6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D83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AC2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B30A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C052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927EE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基于镁盐-有机酸复合体系的离子型稀土矿绿色高效浸取基础研究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4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肖燕飞，冯宗玉，杨幼明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E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江西理工大学，有研稀土新材料股份有限公司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D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472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452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78ABE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CAF7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C5C41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不饱和双键分子模型的设计、结构调控及其储能增效机制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CB1AE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陈军、李玉涛、丁能文、张骞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5C51E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江西理工大学；</w:t>
            </w:r>
          </w:p>
          <w:p w14:paraId="710B170D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中国科学院物理研究所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4E59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8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6732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990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5C6E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2956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45102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宽禁带半导体封装二维材料的物性优化及功能化机制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0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许梁，夏李斌，熊仕显，漆小鹏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0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6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C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5B31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40F2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DA159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BB08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B65B6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碳纳米管连续体增强电极的界面耦合及电荷输运机制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4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吴子平，刘先斌，尹艳红，刘亭，胡英燕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1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2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2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3D6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FD2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77BAF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0851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CE1A8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1E6CC9E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E073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FB27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949C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7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526E4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1E32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E5CDB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旋转机械故障特征可视化及剩余寿命预测理论与方法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4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古莹奎，邱光琦，曾磊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6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江西理工大学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3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5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7193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C0D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231470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B25B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EF821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standardContextual"/>
              </w:rPr>
              <w:t>战略金属资源低碳高效利用基础理论研究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2210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赵宝军，廖金发，廖春发，王旭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D609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江西理工大学</w:t>
            </w:r>
          </w:p>
          <w:p w14:paraId="325F0A6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9EE5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自然科学奖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7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一</w:t>
            </w:r>
          </w:p>
          <w:p w14:paraId="43A9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  <w:p w14:paraId="2EEA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奖</w:t>
            </w:r>
          </w:p>
        </w:tc>
      </w:tr>
      <w:tr w14:paraId="06466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70F6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B8D94">
            <w:pPr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低碳瓷球磨矿新技术及其工业应用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6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吴彩斌，张忠祥，何斌全，周兆钰，吴新义，刘恒嵩，王宏喜，杨昌龙，李爱民，李保健，程双龙，李  军，范亚强，胡  城，廖宁宁，杨会兵，李金锋，黄景华，黎小峰，龙冰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D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西理工大学，江西铜业股份有限公司德兴铜矿，景德镇百特威尔新材料有限公司，江西钨业控股集团有限公司，湖南柿竹园有色金属有限责任公司，安徽马钢矿业资源集团有限公司，安徽庐江龙桥矿业股份有限公司，宁化行洛坑钨矿有限公司，宜春钽铌矿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E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F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特</w:t>
            </w:r>
          </w:p>
          <w:p w14:paraId="17E7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22FB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5A10A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2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45CF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CC61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高含杂硫化铜矿流场强化浮选技术与应用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5F0F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赵冠飞，钟勇，冯博，刘群，邱廷省，吴昊，黄春福，曹喜民，胡文英，钟国建，丁声强，艾光华，朱冬梅，岑正伟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A2D0F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江西理工大学，广东省大宝山矿业有限公司，江西铜业股份有限公司城门山铜矿，江西环境工程职业学院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D7B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7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</w:t>
            </w:r>
          </w:p>
          <w:p w14:paraId="5E3B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等</w:t>
            </w:r>
          </w:p>
          <w:p w14:paraId="5E18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奖</w:t>
            </w:r>
          </w:p>
        </w:tc>
      </w:tr>
      <w:tr w14:paraId="64E949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677F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6D247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北斗/GNSS基准站网精密处理关键技术及其典型工程应用</w:t>
            </w:r>
          </w:p>
          <w:p w14:paraId="6AA5D2D0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6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贺小星，鲁铁定，周锋，李昭，姜卫平，王海城，马下平、花向红，钟南，王雯涛，孙喜文，黄征凯，张云涛，刘晖娟，程远明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A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，东华理工大学，山东科技大学，武汉大学，河北省水利水电勘测设计研究院集团有限公司，西安科技大学，中国交通通信信息中心，华东交通大学，河北省水利工程局集团有限公司，南昌市城市规划设计研究总院集团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2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EE4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D912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33B21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FDC5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CA4C9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离子稀土原地浸矿基础理论与数字化精准开采技术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F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王观石，罗嗣海，洪本根，秦磊，孔维长，彭陈亮，修鹏，曾伟，胡世丽，刘文利，严鸿海，龙平，王明照，郭钟群，林福明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C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江西理工大学，龙岩市稀土开发有限公司，厦门钨业股份有限公司，南昌大学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2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B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4059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472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1DE87B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1A8D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0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钕铁硼永磁材料晶界调控与重稀土高效利用关键技术及产业化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C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江庆政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黄清芳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陈大崑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陶利明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刘仁辉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师大伟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许德钦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黄绍军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E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江西理工大学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福建省金龙稀土股份有限公司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江西江钨稀有金属新材料股份有限公司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1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6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</w:p>
          <w:p w14:paraId="2486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</w:p>
          <w:p w14:paraId="57F5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</w:t>
            </w:r>
          </w:p>
        </w:tc>
      </w:tr>
      <w:tr w14:paraId="7E62B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662F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9289C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  <w:p w14:paraId="1627D70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（人选姓名）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0909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9E34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主要完成单位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94B8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提名奖种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3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奖等</w:t>
            </w:r>
          </w:p>
        </w:tc>
      </w:tr>
      <w:tr w14:paraId="724FD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8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DEBC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763F9">
            <w:pPr>
              <w:pStyle w:val="7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面向智能物联网系统的可信认证与集成控制关键技术及产业化应用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B96B1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张小红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易称福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吴政泽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董丽凤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，樊中奎，</w:t>
            </w:r>
            <w:r>
              <w:rPr>
                <w:rFonts w:hint="eastAsia"/>
                <w:sz w:val="21"/>
                <w:szCs w:val="21"/>
              </w:rPr>
              <w:t>孟万祥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，龙克柳，</w:t>
            </w:r>
            <w:r>
              <w:rPr>
                <w:rFonts w:hint="eastAsia"/>
                <w:sz w:val="21"/>
                <w:szCs w:val="21"/>
              </w:rPr>
              <w:t>王昱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，曾鹏程，</w:t>
            </w:r>
            <w:r>
              <w:rPr>
                <w:rFonts w:hint="eastAsia"/>
                <w:sz w:val="21"/>
                <w:szCs w:val="21"/>
              </w:rPr>
              <w:t>王彦顺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DFDA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江西理工大学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深圳四博智联科技有限公司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徐州虹智智能科技有限公司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63B9F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308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</w:p>
          <w:p w14:paraId="4568C2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</w:t>
            </w:r>
          </w:p>
          <w:p w14:paraId="79BFB8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奖</w:t>
            </w:r>
          </w:p>
        </w:tc>
      </w:tr>
      <w:tr w14:paraId="27DE35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29252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C64D8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基于能耗解耦的轨道交通节能优化协同控制关键技术及应用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B2DF4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杨杰，贾利民，卢少锋，崔俊锋，曾恒，于超然，王艳辉，刘鸿恩，郝羽成，熊光华，王盼盼，吴楠，石晶，刘书云，张成蕾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EBBD7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江西理工大学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交通大学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华南理工大学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北京全路通信信号研究设计院集团有限公司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中车长春轨道客车股份有限公司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南昌中铁穗城轨道交通建设运营有限公司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中国科学院赣江创新研究院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7C2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CC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F2B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3953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6B82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0EC9C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EB91F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硫化铜矿大宗固体废弃物资源化关键技术及应用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3DAD1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薛锦春、何敏、赵桂洪、张兆阳、谢捷敏、朱道佩、黄家新、戴汛、王小娟、万云帅、王淑婷、任飞鹏、王宇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F0D8F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江西理工大学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江西铜业股份有限公司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德兴铜矿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江西铜业股份有限公司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城门山铜矿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E748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科技进步奖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4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5782B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63BF0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奖</w:t>
            </w:r>
          </w:p>
        </w:tc>
      </w:tr>
      <w:tr w14:paraId="0D909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BF704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149FF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铜杆-线-丝材真空连续铸造、智能制备成套技术与装备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76C5E">
            <w:pPr>
              <w:jc w:val="both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杨斌，汪航，陈辉明，宋小军，肖翔鹏，李明茂，黄学雨，胡超云，孙晓风，黄少毅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C746B">
            <w:pPr>
              <w:jc w:val="both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江西理工大学，江西中臻通讯科技有限公司，鹰潭市众鑫成铜业有限公司，鹰潭毅鹏智能科技有限公司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79598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技术发明奖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A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特</w:t>
            </w:r>
          </w:p>
          <w:p w14:paraId="73235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等</w:t>
            </w:r>
          </w:p>
          <w:p w14:paraId="1EFB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奖</w:t>
            </w:r>
          </w:p>
        </w:tc>
      </w:tr>
      <w:tr w14:paraId="027750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F5F2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1D246">
            <w:pPr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采用解交联剂的再生木塑制品及制备方法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13A74">
            <w:pPr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朱甲文、朱文、朱强、朱坤、关丽涛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6F939">
            <w:pPr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江西瑞京鸿兴实业有限公司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836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技术发明奖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EE29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一</w:t>
            </w:r>
          </w:p>
          <w:p w14:paraId="3AEA03F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等</w:t>
            </w:r>
          </w:p>
          <w:p w14:paraId="52B5D30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/>
              </w:rPr>
              <w:t>奖</w:t>
            </w:r>
          </w:p>
        </w:tc>
      </w:tr>
    </w:tbl>
    <w:p w14:paraId="20975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lang w:val="en-US" w:eastAsia="zh-CN"/>
        </w:rPr>
      </w:pPr>
    </w:p>
    <w:p w14:paraId="52BA67E4">
      <w:pPr>
        <w:pStyle w:val="7"/>
        <w:rPr>
          <w:rFonts w:hint="eastAsia"/>
        </w:rPr>
      </w:pPr>
    </w:p>
    <w:p w14:paraId="101E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提名单位联系人：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>廖家乐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>办公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固定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电话：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>0797-8996230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</w:t>
      </w:r>
    </w:p>
    <w:p w14:paraId="6A40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</w:pPr>
    </w:p>
    <w:p w14:paraId="072A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>14796732078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电子邮箱：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>gzskjjcgk@163.com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 </w:t>
      </w:r>
    </w:p>
    <w:p w14:paraId="3D61E090"/>
    <w:p w14:paraId="522523C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7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5D30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2220B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22220B">
                    <w:pPr>
                      <w:pStyle w:val="8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B9B6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A337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E99AD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9E7B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EFA10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GMwMWQ5YTFmN2I3YjZmYzM3ZjlmMzYxOGI5Y2IifQ=="/>
  </w:docVars>
  <w:rsids>
    <w:rsidRoot w:val="71AB593D"/>
    <w:rsid w:val="00026B9E"/>
    <w:rsid w:val="000A6385"/>
    <w:rsid w:val="00151DFD"/>
    <w:rsid w:val="0038302F"/>
    <w:rsid w:val="004E0E11"/>
    <w:rsid w:val="005A5314"/>
    <w:rsid w:val="008E3C24"/>
    <w:rsid w:val="009079E6"/>
    <w:rsid w:val="00966BC6"/>
    <w:rsid w:val="00A5318E"/>
    <w:rsid w:val="00D773D8"/>
    <w:rsid w:val="00D81F82"/>
    <w:rsid w:val="00DA2577"/>
    <w:rsid w:val="00E6580E"/>
    <w:rsid w:val="01557A3F"/>
    <w:rsid w:val="02146EAD"/>
    <w:rsid w:val="024523AB"/>
    <w:rsid w:val="02A00C02"/>
    <w:rsid w:val="037F61E0"/>
    <w:rsid w:val="03EB3AD3"/>
    <w:rsid w:val="04AD410E"/>
    <w:rsid w:val="056F035F"/>
    <w:rsid w:val="06134286"/>
    <w:rsid w:val="06180134"/>
    <w:rsid w:val="08B66C07"/>
    <w:rsid w:val="0A560A40"/>
    <w:rsid w:val="0C0D3381"/>
    <w:rsid w:val="0C764A28"/>
    <w:rsid w:val="0CE20369"/>
    <w:rsid w:val="0F5B7930"/>
    <w:rsid w:val="0FDE2036"/>
    <w:rsid w:val="10465F4D"/>
    <w:rsid w:val="10606175"/>
    <w:rsid w:val="10714580"/>
    <w:rsid w:val="11505970"/>
    <w:rsid w:val="11F829A6"/>
    <w:rsid w:val="11FC5B56"/>
    <w:rsid w:val="14B061FF"/>
    <w:rsid w:val="150D3503"/>
    <w:rsid w:val="15252C63"/>
    <w:rsid w:val="157C6E43"/>
    <w:rsid w:val="15D73F64"/>
    <w:rsid w:val="15E863E1"/>
    <w:rsid w:val="15EA1C23"/>
    <w:rsid w:val="175F0C0D"/>
    <w:rsid w:val="17C906FB"/>
    <w:rsid w:val="180472EA"/>
    <w:rsid w:val="184D0153"/>
    <w:rsid w:val="18A027B1"/>
    <w:rsid w:val="1A1C0244"/>
    <w:rsid w:val="1ACA0B79"/>
    <w:rsid w:val="1B0A1C19"/>
    <w:rsid w:val="1BA7335D"/>
    <w:rsid w:val="1D095B34"/>
    <w:rsid w:val="1EAC2064"/>
    <w:rsid w:val="1F067394"/>
    <w:rsid w:val="1F4563CB"/>
    <w:rsid w:val="1FD07690"/>
    <w:rsid w:val="20F159A4"/>
    <w:rsid w:val="21D3412D"/>
    <w:rsid w:val="226D2547"/>
    <w:rsid w:val="229D45E0"/>
    <w:rsid w:val="24A70C45"/>
    <w:rsid w:val="25A517F0"/>
    <w:rsid w:val="25F0721C"/>
    <w:rsid w:val="28E32F71"/>
    <w:rsid w:val="28EC7592"/>
    <w:rsid w:val="2A4D6D05"/>
    <w:rsid w:val="2A5C0793"/>
    <w:rsid w:val="2A604161"/>
    <w:rsid w:val="2AD839F2"/>
    <w:rsid w:val="2D016D3A"/>
    <w:rsid w:val="2D9771B3"/>
    <w:rsid w:val="2E6F325D"/>
    <w:rsid w:val="2F3B20E7"/>
    <w:rsid w:val="2F4F58DB"/>
    <w:rsid w:val="2F571F2A"/>
    <w:rsid w:val="2FA575D8"/>
    <w:rsid w:val="326811F0"/>
    <w:rsid w:val="32AF043E"/>
    <w:rsid w:val="32C03127"/>
    <w:rsid w:val="32CD327B"/>
    <w:rsid w:val="32E162FE"/>
    <w:rsid w:val="32EC5F8D"/>
    <w:rsid w:val="33515718"/>
    <w:rsid w:val="33E56110"/>
    <w:rsid w:val="33E63F2A"/>
    <w:rsid w:val="340C5AC8"/>
    <w:rsid w:val="353373C3"/>
    <w:rsid w:val="3541327C"/>
    <w:rsid w:val="36AF1C5F"/>
    <w:rsid w:val="36E12CD9"/>
    <w:rsid w:val="36FAAA5C"/>
    <w:rsid w:val="38155D04"/>
    <w:rsid w:val="383F1A59"/>
    <w:rsid w:val="38F8586A"/>
    <w:rsid w:val="3A9D1304"/>
    <w:rsid w:val="3AD85E88"/>
    <w:rsid w:val="3BCE3CBC"/>
    <w:rsid w:val="3BEE1E8E"/>
    <w:rsid w:val="3BF219ED"/>
    <w:rsid w:val="3D1C027D"/>
    <w:rsid w:val="3DD04AFB"/>
    <w:rsid w:val="3E492D86"/>
    <w:rsid w:val="3E794678"/>
    <w:rsid w:val="3FAF0DA7"/>
    <w:rsid w:val="40374DE9"/>
    <w:rsid w:val="40BE380E"/>
    <w:rsid w:val="4163743B"/>
    <w:rsid w:val="43411088"/>
    <w:rsid w:val="43DB04A2"/>
    <w:rsid w:val="442030C7"/>
    <w:rsid w:val="44203286"/>
    <w:rsid w:val="444F35A2"/>
    <w:rsid w:val="44921CEB"/>
    <w:rsid w:val="451D6609"/>
    <w:rsid w:val="45470F12"/>
    <w:rsid w:val="46216924"/>
    <w:rsid w:val="46382CC0"/>
    <w:rsid w:val="463F209E"/>
    <w:rsid w:val="46907722"/>
    <w:rsid w:val="47033F9A"/>
    <w:rsid w:val="479D274C"/>
    <w:rsid w:val="484479BA"/>
    <w:rsid w:val="490F3DC4"/>
    <w:rsid w:val="491D4BAC"/>
    <w:rsid w:val="49433496"/>
    <w:rsid w:val="49642FF8"/>
    <w:rsid w:val="4A195958"/>
    <w:rsid w:val="4AB90145"/>
    <w:rsid w:val="4D563729"/>
    <w:rsid w:val="4D903FFE"/>
    <w:rsid w:val="4E1750BE"/>
    <w:rsid w:val="4F863F10"/>
    <w:rsid w:val="4FE44977"/>
    <w:rsid w:val="50147C62"/>
    <w:rsid w:val="503A0EF3"/>
    <w:rsid w:val="52533DAB"/>
    <w:rsid w:val="54FE6431"/>
    <w:rsid w:val="55201449"/>
    <w:rsid w:val="55462905"/>
    <w:rsid w:val="56AD159D"/>
    <w:rsid w:val="5A687125"/>
    <w:rsid w:val="5ABBEEAF"/>
    <w:rsid w:val="5AC07BD1"/>
    <w:rsid w:val="5BF54926"/>
    <w:rsid w:val="5C2A4F57"/>
    <w:rsid w:val="5CCF37EB"/>
    <w:rsid w:val="5D495969"/>
    <w:rsid w:val="5E6D31D3"/>
    <w:rsid w:val="5EBF9FC5"/>
    <w:rsid w:val="5EF71231"/>
    <w:rsid w:val="5EFC8E7D"/>
    <w:rsid w:val="5FBE49A1"/>
    <w:rsid w:val="6088731B"/>
    <w:rsid w:val="60F06C34"/>
    <w:rsid w:val="618155DD"/>
    <w:rsid w:val="61883DBD"/>
    <w:rsid w:val="64254134"/>
    <w:rsid w:val="65C7D2DF"/>
    <w:rsid w:val="65F2260F"/>
    <w:rsid w:val="66427DAE"/>
    <w:rsid w:val="66652356"/>
    <w:rsid w:val="66F16F3A"/>
    <w:rsid w:val="68227962"/>
    <w:rsid w:val="6AA915A7"/>
    <w:rsid w:val="6B5F0521"/>
    <w:rsid w:val="6BA90E7A"/>
    <w:rsid w:val="6CB57121"/>
    <w:rsid w:val="6D3E39A9"/>
    <w:rsid w:val="6D535020"/>
    <w:rsid w:val="6EFA120E"/>
    <w:rsid w:val="70D245EC"/>
    <w:rsid w:val="7152252C"/>
    <w:rsid w:val="71A50FCE"/>
    <w:rsid w:val="71AB593D"/>
    <w:rsid w:val="72B312A9"/>
    <w:rsid w:val="745164C4"/>
    <w:rsid w:val="75510754"/>
    <w:rsid w:val="76184467"/>
    <w:rsid w:val="76263C37"/>
    <w:rsid w:val="7678D8CE"/>
    <w:rsid w:val="775070C7"/>
    <w:rsid w:val="77AE498E"/>
    <w:rsid w:val="77D25139"/>
    <w:rsid w:val="782D4D51"/>
    <w:rsid w:val="789443D4"/>
    <w:rsid w:val="78C54CA3"/>
    <w:rsid w:val="7A744C4C"/>
    <w:rsid w:val="7AC254A1"/>
    <w:rsid w:val="7BA3482F"/>
    <w:rsid w:val="7C127F2E"/>
    <w:rsid w:val="7C2DE164"/>
    <w:rsid w:val="7C5E2C86"/>
    <w:rsid w:val="7D3C329E"/>
    <w:rsid w:val="7EBE4F94"/>
    <w:rsid w:val="7FBF6924"/>
    <w:rsid w:val="9AD7863D"/>
    <w:rsid w:val="B4D7E206"/>
    <w:rsid w:val="B5FDF6A2"/>
    <w:rsid w:val="BFEF5972"/>
    <w:rsid w:val="C7EFAF9F"/>
    <w:rsid w:val="CCD9C619"/>
    <w:rsid w:val="D7EE361D"/>
    <w:rsid w:val="DBE2C424"/>
    <w:rsid w:val="DC9E6249"/>
    <w:rsid w:val="DF3C041B"/>
    <w:rsid w:val="DFBF4276"/>
    <w:rsid w:val="E6A7AE86"/>
    <w:rsid w:val="EEDC7565"/>
    <w:rsid w:val="EEDEC0BB"/>
    <w:rsid w:val="F3BE5C91"/>
    <w:rsid w:val="F77D99C6"/>
    <w:rsid w:val="F9B7770D"/>
    <w:rsid w:val="FCFF4C7F"/>
    <w:rsid w:val="FFDF9B9E"/>
    <w:rsid w:val="FFFFF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5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Body Text"/>
    <w:basedOn w:val="1"/>
    <w:link w:val="16"/>
    <w:qFormat/>
    <w:uiPriority w:val="99"/>
    <w:rPr>
      <w:sz w:val="23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5"/>
    <w:link w:val="17"/>
    <w:qFormat/>
    <w:uiPriority w:val="99"/>
    <w:pPr>
      <w:ind w:firstLine="420" w:firstLineChars="100"/>
    </w:pPr>
  </w:style>
  <w:style w:type="character" w:styleId="14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5">
    <w:name w:val="Heading 3 Char"/>
    <w:basedOn w:val="13"/>
    <w:link w:val="3"/>
    <w:semiHidden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16">
    <w:name w:val="Body Text Char"/>
    <w:basedOn w:val="13"/>
    <w:link w:val="5"/>
    <w:semiHidden/>
    <w:qFormat/>
    <w:uiPriority w:val="99"/>
    <w:rPr>
      <w:rFonts w:ascii="Times New Roman" w:hAnsi="Times New Roman"/>
      <w:szCs w:val="24"/>
    </w:rPr>
  </w:style>
  <w:style w:type="character" w:customStyle="1" w:styleId="17">
    <w:name w:val="Body Text First Indent Char"/>
    <w:basedOn w:val="16"/>
    <w:link w:val="11"/>
    <w:semiHidden/>
    <w:qFormat/>
    <w:uiPriority w:val="99"/>
  </w:style>
  <w:style w:type="character" w:customStyle="1" w:styleId="18">
    <w:name w:val="Footer Char"/>
    <w:basedOn w:val="13"/>
    <w:link w:val="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Header Char"/>
    <w:basedOn w:val="13"/>
    <w:link w:val="9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HTML Preformatted Char"/>
    <w:basedOn w:val="13"/>
    <w:link w:val="10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6758</Words>
  <Characters>6955</Characters>
  <Lines>0</Lines>
  <Paragraphs>0</Paragraphs>
  <TotalTime>9</TotalTime>
  <ScaleCrop>false</ScaleCrop>
  <LinksUpToDate>false</LinksUpToDate>
  <CharactersWithSpaces>7121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2022-09-27T19:13:00Z</dcterms:created>
  <dc:creator>品茗客</dc:creator>
  <cp:lastModifiedBy>Administrator</cp:lastModifiedBy>
  <cp:lastPrinted>2024-12-20T03:25:00Z</cp:lastPrinted>
  <dcterms:modified xsi:type="dcterms:W3CDTF">2024-12-20T10:22:26Z</dcterms:modified>
  <dc:title>关于赣州市提名2022年度江西省科技奖励项目的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CFF808BD406245D2B6967C5DA73D19E0_13</vt:lpwstr>
  </property>
</Properties>
</file>