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</w:t>
      </w:r>
    </w:p>
    <w:p>
      <w:pPr>
        <w:pStyle w:val="3"/>
        <w:spacing w:after="0" w:line="600" w:lineRule="exact"/>
        <w:jc w:val="center"/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3"/>
        <w:spacing w:after="0" w:line="600" w:lineRule="exact"/>
        <w:jc w:val="center"/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44"/>
          <w:szCs w:val="44"/>
          <w:u w:val="none"/>
          <w:lang w:val="en-US" w:eastAsia="zh-CN" w:bidi="ar"/>
        </w:rPr>
        <w:t>“揭榜挂帅”企业重大技术需求征集汇总表</w:t>
      </w:r>
      <w:bookmarkEnd w:id="0"/>
    </w:p>
    <w:p>
      <w:pPr>
        <w:pStyle w:val="3"/>
        <w:spacing w:after="0" w:line="600" w:lineRule="exact"/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主管推荐单位（公章）：</w:t>
      </w:r>
    </w:p>
    <w:tbl>
      <w:tblPr>
        <w:tblStyle w:val="5"/>
        <w:tblW w:w="139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159"/>
        <w:gridCol w:w="2670"/>
        <w:gridCol w:w="1804"/>
        <w:gridCol w:w="1766"/>
        <w:gridCol w:w="2309"/>
        <w:gridCol w:w="2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所属产业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或产业链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重大技术需求名称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7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3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为该需求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提供研发资金</w:t>
            </w:r>
            <w:r>
              <w:rPr>
                <w:rFonts w:hint="eastAsia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投入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总预算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3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愿意支付</w:t>
            </w: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揭榜单位</w:t>
            </w: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的研发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284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备注：请将需求企业填报的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“揭榜挂帅”企业重大技术需求征集表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），随同本表一并报送。</w:t>
      </w:r>
    </w:p>
    <w:p/>
    <w:p/>
    <w:sectPr>
      <w:footerReference r:id="rId3" w:type="default"/>
      <w:footerReference r:id="rId4" w:type="even"/>
      <w:pgSz w:w="16838" w:h="11906" w:orient="landscape"/>
      <w:pgMar w:top="1559" w:right="1843" w:bottom="1559" w:left="1843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MTA2Mzk1YjJmYTZkNWEyNWM0NTVhMTMzMzFjZGUifQ=="/>
  </w:docVars>
  <w:rsids>
    <w:rsidRoot w:val="71B06BE5"/>
    <w:rsid w:val="71B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2023-04-27T15:40:00Z</dcterms:created>
  <dc:creator>牛皮不是牛皮是皮</dc:creator>
  <cp:lastModifiedBy>牛皮不是牛皮是皮</cp:lastModifiedBy>
  <dcterms:modified xsi:type="dcterms:W3CDTF">2023-04-27T15:40:28Z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0BCA1F974A3B4F1AA54FDF6821090F79_11</vt:lpwstr>
  </property>
</Properties>
</file>