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见索即付履约保函</w:t>
      </w:r>
      <w:bookmarkEnd w:id="0"/>
    </w:p>
    <w:p>
      <w:pPr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 xml:space="preserve"> 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 xml:space="preserve">                  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 xml:space="preserve">         </w:t>
      </w:r>
      <w:r>
        <w:rPr>
          <w:rFonts w:hint="eastAsia" w:ascii="黑体" w:hAnsi="黑体" w:eastAsia="黑体" w:cs="黑体"/>
          <w:b/>
          <w:bCs/>
          <w:szCs w:val="21"/>
        </w:rPr>
        <w:t xml:space="preserve">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编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号：</w:t>
      </w:r>
    </w:p>
    <w:p>
      <w:pPr>
        <w:rPr>
          <w:rFonts w:asciiTheme="majorEastAsia" w:hAnsiTheme="majorEastAsia" w:eastAsiaTheme="majorEastAsia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                                        开立日期：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根据《江西省实施&lt;中华人民共和国人民防空法&gt;办法》《江西省结合民用建筑修建防空地下室审批实施细则(试行)》等相关规定，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公司，统一社会信用代码：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地址: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(以下简称“申请人”)，根据受益人要求，开立以贵方为受益人的见索即付履约保函作为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项目建设防空地下室义务的履约担保。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银行股份有限公司，地址: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(以下简称“本银行”)在此同意作为担保人，并代表申请人向受益人出具担保金额为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(大写: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)的见索即付履约保函。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本银行承诺在收到以下文件后10个工作日内，无条件地向受益人支付上述担保金额的款项：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（一）本保函正本原件。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本保函有效期自本保函开立之日起至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日止。索赔时需提交的本保函正本原件，必须在本保函有效期内本银行营业时间结束前送达本银行上述地址。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本银行承诺，在本保函有效期内，本银行应积极履行担保责任，如本银行不履行或不完全履行本保函项下的担保责任时，受益人有权使用相应的行政手段予以处理，或向受益人所在地人民法院提起诉讼。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银行名称：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银行地址：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法定代表人或授权代理人：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银行电话：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银行传真：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56" w:right="1474" w:bottom="184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2895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289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1.65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wXA1atMAAAAEAQAADwAAAAAAAAABACAAAAA4AAAAZHJzL2Rvd25yZXYueG1s&#10;UEsBAhQAFAAAAAgAh07iQHgBC58gAgAAKgQAAA4AAAAAAAAAAQAgAAAAO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1E"/>
    <w:rsid w:val="00021243"/>
    <w:rsid w:val="000F5481"/>
    <w:rsid w:val="0015391E"/>
    <w:rsid w:val="00197BEE"/>
    <w:rsid w:val="00225B15"/>
    <w:rsid w:val="003B7437"/>
    <w:rsid w:val="00403217"/>
    <w:rsid w:val="00434481"/>
    <w:rsid w:val="0045753F"/>
    <w:rsid w:val="004C7443"/>
    <w:rsid w:val="004F105D"/>
    <w:rsid w:val="00516668"/>
    <w:rsid w:val="0057648C"/>
    <w:rsid w:val="005765E8"/>
    <w:rsid w:val="005B2E2A"/>
    <w:rsid w:val="005D1F64"/>
    <w:rsid w:val="005E45E3"/>
    <w:rsid w:val="00744429"/>
    <w:rsid w:val="00871DC9"/>
    <w:rsid w:val="00894203"/>
    <w:rsid w:val="008A09E3"/>
    <w:rsid w:val="008C3CA9"/>
    <w:rsid w:val="00967FA6"/>
    <w:rsid w:val="0098474A"/>
    <w:rsid w:val="00B15F1E"/>
    <w:rsid w:val="00BC7A85"/>
    <w:rsid w:val="00BE324A"/>
    <w:rsid w:val="00C265B3"/>
    <w:rsid w:val="00C408D1"/>
    <w:rsid w:val="00C70649"/>
    <w:rsid w:val="00C733F2"/>
    <w:rsid w:val="00D86EFC"/>
    <w:rsid w:val="00DE0F4B"/>
    <w:rsid w:val="00DE5581"/>
    <w:rsid w:val="00E3720B"/>
    <w:rsid w:val="00E53658"/>
    <w:rsid w:val="00F214B4"/>
    <w:rsid w:val="00F36573"/>
    <w:rsid w:val="00F8259A"/>
    <w:rsid w:val="3B7E76EE"/>
    <w:rsid w:val="3DCB3B26"/>
    <w:rsid w:val="3FDB285C"/>
    <w:rsid w:val="54FF2E82"/>
    <w:rsid w:val="5B75E118"/>
    <w:rsid w:val="5C8D01B7"/>
    <w:rsid w:val="5CEED0FF"/>
    <w:rsid w:val="5EFF81B3"/>
    <w:rsid w:val="5FEE2A22"/>
    <w:rsid w:val="61EF43FF"/>
    <w:rsid w:val="676D6E93"/>
    <w:rsid w:val="69BE70BA"/>
    <w:rsid w:val="6BD69FD7"/>
    <w:rsid w:val="6DF10440"/>
    <w:rsid w:val="6EE71CC0"/>
    <w:rsid w:val="6F2B5B44"/>
    <w:rsid w:val="6FBDD936"/>
    <w:rsid w:val="6FF74315"/>
    <w:rsid w:val="733EC730"/>
    <w:rsid w:val="73DB5B35"/>
    <w:rsid w:val="775FA8CF"/>
    <w:rsid w:val="776F78CE"/>
    <w:rsid w:val="77B54B55"/>
    <w:rsid w:val="7AFFF902"/>
    <w:rsid w:val="7E1F71CD"/>
    <w:rsid w:val="7ED5647A"/>
    <w:rsid w:val="7EEEEF85"/>
    <w:rsid w:val="7EF78404"/>
    <w:rsid w:val="7F7752CF"/>
    <w:rsid w:val="7FB1EA58"/>
    <w:rsid w:val="7FBFB203"/>
    <w:rsid w:val="7FD929C1"/>
    <w:rsid w:val="7FFA4BF3"/>
    <w:rsid w:val="7FFF0D86"/>
    <w:rsid w:val="7FFF36EC"/>
    <w:rsid w:val="89FF18BA"/>
    <w:rsid w:val="96BF12AE"/>
    <w:rsid w:val="BD6BE165"/>
    <w:rsid w:val="BEF648EF"/>
    <w:rsid w:val="BF97C7B7"/>
    <w:rsid w:val="BFEBE74B"/>
    <w:rsid w:val="D744900B"/>
    <w:rsid w:val="E7EBF378"/>
    <w:rsid w:val="E7FFA5AB"/>
    <w:rsid w:val="EFFF6959"/>
    <w:rsid w:val="F16F3871"/>
    <w:rsid w:val="F4AF055C"/>
    <w:rsid w:val="F4FABB5E"/>
    <w:rsid w:val="F529C57E"/>
    <w:rsid w:val="F7F92BF3"/>
    <w:rsid w:val="F7FDCBB4"/>
    <w:rsid w:val="F9EBFEAD"/>
    <w:rsid w:val="FDBB30C3"/>
    <w:rsid w:val="FDD5A456"/>
    <w:rsid w:val="FEA5489F"/>
    <w:rsid w:val="FEAF9A04"/>
    <w:rsid w:val="FEFA5F2A"/>
    <w:rsid w:val="FFD7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593</Characters>
  <Lines>4</Lines>
  <Paragraphs>1</Paragraphs>
  <TotalTime>168</TotalTime>
  <ScaleCrop>false</ScaleCrop>
  <LinksUpToDate>false</LinksUpToDate>
  <CharactersWithSpaces>695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2022-04-29T09:33:00Z</dcterms:created>
  <dc:creator>zz</dc:creator>
  <cp:lastModifiedBy>test</cp:lastModifiedBy>
  <cp:lastPrinted>2022-06-23T22:25:00Z</cp:lastPrinted>
  <dcterms:modified xsi:type="dcterms:W3CDTF">2022-06-23T15:07:58Z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