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市本级社会组织参检名单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lang w:val="en-US" w:eastAsia="zh-CN"/>
        </w:rPr>
      </w:pPr>
    </w:p>
    <w:tbl>
      <w:tblPr>
        <w:tblStyle w:val="13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705"/>
        <w:gridCol w:w="1876"/>
        <w:gridCol w:w="1305"/>
        <w:gridCol w:w="2619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业务主管单位（行业管理部门）/党建工作主管部门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赣州市慈善总会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51360700514075608H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赣州市养老服务行业协会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51360700568660845E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赣州市殡葬协会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51360700MJC979766M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赣州市社会工作协会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51360700343341317B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赣州添立市民幸福促进中心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52360700576142167K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赣州市众和社会工作服务中心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52360700095885541H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赣州市阳光社会工作服务中心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52360700327711330C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赣州市传正社会组织服务与评估中心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52360700327694550T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赣州市婚姻家庭社会工作服务中心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52360700MJC987061L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赣州市祥瑞老年公馆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52360700MJC98715X0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赣州市明德社会工作服务中心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52360700MJC987475Q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赣州市“亲青工程”关爱留守儿童服务中心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赣州市益新社会工作服务中心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赣州市候鸟人才培训中心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52360700MJC988371X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赣州市梧桐社会工作服务中心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52360700MJC9884864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赣州市为民社会组织培育发展创新中心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52360700MJC988857T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赣州市爱心志愿者协会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513607003433237096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赣州市公益志愿者协会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51360700MJC979424A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赣州市小动物保护协会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51360700MJC980441R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赣州市农副产品流通协会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51360700MJC98045XH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赣州公益微电影协会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51360700MJC980505P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赣州市室内装饰协会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赣州市食品生产行业协会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赣州市厨具行业协会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51360700MJC980820B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赣州市优天力营养研究院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52360700MJC987192G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赣州市留守儿童助学服务中心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赣州蓝天救援队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52360700MJC987432B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赣州市智能产业创新研究院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赣州市新星铝钛基氟材料研究院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52360700MJC9876868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赣州市钓鱼协会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5136070051407551XX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赣州市信鸽协会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51360700B377994346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赣州市老年人网球协会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51360700343319494J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赣州市桥牌协会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51360700B377394586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赣州市象棋协会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51360700MJC979168R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赣州市门球协会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赣州市篮球协会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51360700792808576U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赣州市太极拳协会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51360700MJC97907X6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赣州市围棋协会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5136070059183636XJ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赣州市气排球协会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51360700MJC980097T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赣州市乒乓球协会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赣州市羽毛球协会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51360700674995673P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赣州市网球协会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51360700680925006T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赣州市武术运动协会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51360700MJC979774G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赣州市自行车运动协会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513607003277127474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赣州市健身气功协会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51360700MJC979192A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赣州市游泳运动协会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51360700591803920R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赣州市体育舞蹈运动协会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51360700596548113Y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赣州市社会体育指导员协会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51360700069706669E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赣州市长跑运动协会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513607003276869483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赣州市健美行业协会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51360700332973079K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赣州市跆拳道运动协会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51360700351350862K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赣州市户外运动协会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5136070035208181XY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赣州市足球协会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513607003565798426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赣州市马术协会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51360700MJC979002B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赣州市龙狮运动协会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赣州市瑜伽协会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51360700MJC979037X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赣州市航模协会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51360700MJC97923XD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赣州市健身广场舞运动协会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51360700MJC9793799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赣州市田径协会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赣州市花样跳绳协会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赣州市政府机关大院老年人体育协会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赣州市射击运动协会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赣州市委机关老年人体育协会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51360700MJC980468H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赣州市健身操舞协会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51360700MJC980476C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赣州市攀岩协会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51360700MJC980513J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赣州市轮滑运动协会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赣州市健身运动交流协会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51360700MJC980636K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赣州市国际象棋协会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赣州市定向越野运动协会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51360700MJC980855X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赣州市街舞协会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51360700MJC980871K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赣州市排球协会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51360700MJC980943C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赣州市运动舞蹈协会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51360700MJC980978Y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赣州市老年人体育协会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51360700MJC981057X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赣州市体能协会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51360700MJC981065Q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赣州市水上运动协会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赣州市游泳救生协会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51360700MJC9801859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赣州市健身健体协会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51360700MJC981081E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赣州市滑翔伞运动协会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51360700MJC981241M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赣州市汽车摩托车运动联合会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51360700MJC98125XD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赣州市高尔夫球协会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51360700MJC981268D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赣州市体育总会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赣州市青少年体育联合会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赣州市柔力球协会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江西应用技术职业学院青少年攀岩俱乐部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52360700099796933J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江西赣南海欣青少年象棋俱乐部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52360700775857704L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赣州棋院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523607000634775004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赣南棋院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52360700667472997J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赣州中学青少年体育俱乐部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523607005918186479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赣州市青少年武术健身俱乐部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523607005937675480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赣州市青少年体育俱乐部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5236070008145429XQ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赣州市街舞俱乐部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52360700327646225X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赣州市青少年游泳俱乐部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52360700MJC987678D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赣州市青少年田径俱乐部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52360700MJC987782H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赣州市水上阳光游泳俱乐部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52360700MJC988136X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赣州市青年篮球俱乐部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52360700MJC988291A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赣州市青少年网球俱乐部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52360700MJC99128X5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赣州市专家联谊会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513607007319403110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赣州市人力资源发展协会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51360700MJC980900Y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赣州市职业经理人协会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51360700MJC981356U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江西赣州市育才技工学校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52360700784114822B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赣州市养老服务行业协会培训中心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52360700589236445Q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赣州市星尚形象设计职业培训学校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523607003092530304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赣州科汇技工学校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52360700314618575N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赣州市景田阳光职业培训学校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52360700322503807X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赣州市贤汇高级职业培训学校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523607003328555584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赣州市名客菁英职业培训学校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52360700MJC987002H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赣州鸿运高级职业培训学校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赣州市飞天麦光光职业培训学校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52360700MJC987053R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赣州市普众职业技能培训学校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52360700MJC987109W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赣州市虔立高级职业培训学校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52360700MJC9872724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赣州市宏图软件职业培训学校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赣州市虔盛消防职业培训学校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52360700MJC98758XR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赣州市宏鑫消防职业技能培训学校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赣州市华钥高级职业培训学校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52360700MJC987643T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赣州领航消防职业培训学校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52360700MJC987715K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赣州市志成职业培训学校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52360700MJC9877581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赣州飞扬职业培训学校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赣州市乐帮职业培训学校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52360700MJC98782XL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赣州市新星职业技能培训学校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52360700MJC987838L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赣州市中思职业培训学校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赣州市华璞职业培训学校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52360700MJC987897P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赣州市九鼎赣饶职业技能培训学校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赣州中鑫职业培训学校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52360700MJC987942Q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赣州君贤职业技能培训学校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52360700MJC987950K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赣州市诚学职业培训学校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52360700MJC987977B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赣州市南厨烹饪职业培训学校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52360700MJC987969G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赣州共创职业培训学校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赣州市飞跃职业培训学校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52360700MJC988013W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赣州新业职业培训学校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赣州市东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堃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52360700MJC988099P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赣州工业技工学校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52360700MJC988101B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赣州华坚技工学校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赣州谷德高级职业培训学校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52360700MJC988152K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赣州市科信技工学校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52360700MJC988160E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赣州燕新职业技能培训学校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52360700MJC988144Q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赣州市人力资源职业培训学校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52360700MJC988267R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赣州金道优技工学校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52360700MJC988320M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赣州市星耀传媒职业技能培训学校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52360700MJC987352P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赣州市家谐职业培训学校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52360700MJC988347D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赣州市自立技工学校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赣州市弘艺职业技能培训学校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赣州市文锦职业技能培训学校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赣州亲宝贝高级职业培训学校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52360700MJC988435U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赣州市嘉诚职业技能培训学校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52360700MJC988443N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赣州市木吒职业技能培训学校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52360700MJC98846X9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赣州市文峰职业培训学校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52360700MJC988494Y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赣州市山形技工学校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52360700MJC98854XW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赣州市鑫江南高级职业培训学校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52360700MJC988603X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赣州市速为职业培训学校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52360700MJC988611Q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赣州市赣报职业培训学校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52360700MJC988670U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赣州市师弘职业培训学校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52360700MJC98870X4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赣州市阳禾职业技能培训学校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52360700MJC988697K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赣州市顺元职业培训学校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赣州市德正职业技能培训学校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52360700MJC988750F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赣州市兴茶职业培训学校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52360700MJC988769C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赣州市江右仁信职业培训学校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52360700MJC9887777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赣州市亿美职业培训学校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赣州市贡章建筑职业技能培训学校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52360700MJC988865M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赣州市淘学职业培训学校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52360700MJC9884789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赣州市阳明正颐技工学校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52360700MJC988902U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赣州市人社局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赣南师范大学校友会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51360700MJC980273P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赣州市民办教育协会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赣州市厚德外国语学校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52360700731962852E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赣州市南康区新世纪中英文学校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52360782F38469268L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赣州育苗幼儿学校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52360700763356339X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会昌阳明实验中学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5236070075676318XJ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兴国兴旺职业技术学校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523607006749771333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于都县第三实验中学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523607007511180424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52360700767040606G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于都县第五实验中学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523607007814601562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宁都县私立春晖学校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523607007542449766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宁都县私立英才学校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52360700748542715H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于都实验中学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52360700MJC987344W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赣州旅游职业学校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52360700794795537H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上犹县第三中学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52360700796968518J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赣州应用技术职业学校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52360700667450675B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信丰县天华职业技术学校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52360700667459012T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赣州电子工业技术学校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523607003092026207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赣州光华职业技术学校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5236070068597005XM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兴国县将军中学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523607007485248837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赣州理工职业技术学校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52360700690984034X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赣州市育才职业中等专业学校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523607006984898634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赣州华坚科技职业学校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523607005638231238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52360700491850252X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宁都县科技职业学校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523607005686801251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南康区电子工业技术学校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523607000544037454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赣州市文清实验学校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52360700733926361A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赣州现代科技职业学校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赣州市文清外国语学校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赣州工业职业中等专业学校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52360700MJC987723E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于都科技学校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52360700MJC987811W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赣州市将军中等职业学校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52360700MJC988048F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赣州市军科职业技术学校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52360700MJC988056A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赣州科汇职业技术学校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赣州市大余衡立高级中学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52360700MJC988339J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宁都县登峰艺术高中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52360700MJC988689Q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赣州市北大金秋教育发展研究院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52360700MJC988312T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赣州市前沿职业技术学校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安远县东江源高级中学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52360700MJC98889X3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寻乌县教育基金会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53360700MJC992215P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赣州经济技术开发区全优能教育基金会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53360700MJC992223J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会昌县教育基金会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53360700MJC992231D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赣州市章贡区悠睿教育基金会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53360700MJC99224X5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江西信丰星泓职业学校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52360700MJC987707Q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信丰县教育局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赣州新江南职业技术学校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52360700MJC989059T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赣州市章贡区教育体育局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赣州科兴职业技术学校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52360700MJC988881B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赣州市赣县区教育科技体育局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赣州市总商会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51360700677954041Q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赣州市福建商会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5136070075995343XH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赣州市温州商会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51360700576140487B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赣州市钢材行业商会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赣州市粤港澳商会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513607000871067474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赣州市车业商会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51360700784100279J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赣州市水泥行业商会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51360700566296971N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赣州市浙江商会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513607007969915669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赣州市燃气行业商会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513607006647943927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赣州市吉安商会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5136070068093958XB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赣州市电子行业商会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51360700683473746L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赣州市兴国企业家商会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51360700MJC979344N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赣州市虔宁商会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51360700685968363C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赣州市瑞京商会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5136070007181305XE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赣州市女企业家商会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51360700558471653M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赣州市赣江源商会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513607005816413908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赣州市东江源商会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513607005865763649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赣州市江苏商会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51360700063466422T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赣州市桔都商会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513607005892350399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赣州市江西财经大学EMBA同学联谊会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51360700591812405B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赣州市江龙企业家商会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513607005918394806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赣州市橙乡商会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51360700598889595E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赣州市九州商会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51360700060786631Q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赣州市山东商会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513607000768860474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赣州市长三角赣州商会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513607000871003296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赣州市虔南商会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513607000910512324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赣州市湖南商会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51360700091062388G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51360700097141909E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赣州市抚州商会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513607003990367176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赣州市安徽商会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51360700314788515C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赣州市泉州商会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51360700309290480C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赣州市钨都商会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5136070031469106X2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赣州市上饶商会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51360700309108562P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赣州市客家商会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51360700322539228N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赣州市四川商会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51360700MJC980206R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赣州市犹江商会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51360700MJC980433Y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赣州商会联合总会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赣州市新余商会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51360700MJC980927N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赣州市贵州商会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51360700MJC980994L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赣州市湖北商会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赣州市新生代企业家商会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51360700MJC981073K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赣州市兴康商会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赣州市章江源商会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赣州市定南企业家商会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51360700MJC981647Y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赣州市工商联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赣州市电影电视艺术家协会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51360700MJC9796862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赣州市书法家协会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51360700322527024Q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赣州市戏剧家协会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51360700MJC979651F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赣州市音乐家协会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513607005610893670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赣州市美术家协会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51360700561089543W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赣州市民间文艺家协会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51360700MJC979627Y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赣州市老年书画协会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51360700MJC979360C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赣州市根艺石艺美术学会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赣州市摄影家协会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51360700MJC979184F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赣州市舞蹈家协会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51360700561090157A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赣州市二胡学会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51360700561093913W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赣州市观赏石协会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51360700MJC980214L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赣州市公安文学艺术联合会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赣州市作家协会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51360700MJC97966X7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赣州市文艺评论家协会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51360700MJC9806791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赣南客家山歌协会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赣州市合唱协会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赣州市文艺志愿者协会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51360700MJC980222F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赣州市朗诵与语言艺术协会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51360700MJC9813999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赣州市收藏家协会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51360700MJC98002XP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赣州市旅游协会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51360700MJC979416F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赣州市印刷包装行业协会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51360700MJC979483D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赣州市文化和旅游产业促进会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513607003329651919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赣州市古琴协会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51360700MJC980353B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赣州市虔城钢琴艺术协会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51360700MJC980732W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赣州市文化旅游摄影协会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51360700MJC980759L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赣州市长征组歌研究会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赣州市硬笔书法协会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赣州市旅游民宿产业联合会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51360700MJC981428L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赣州书画研究院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52360700356566726A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赣州客家民俗博物馆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5236070007180118XX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赣州书法院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52360700581646626M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赣州七鲤陶瓷文化艺术研究院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5236070058656710XH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赣州市书法篆刻研究院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52360700054404561M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赣南当代油画艺术研究院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52360700091096529R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赣州文化艺术设计研究院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5236070035133466X6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赣州民盟书画院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523607003521038393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赣州虔城书画艺术研究院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52360700MJC987221U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赣州华邦木艺博物馆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52360700MJC987088C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赣州市画卷人生艺术院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赣州市虔州印社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52360700MJC987766U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赣州红色文化创新研究院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52360700MJC98790X8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赣州市客家文化遗产研究院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52360700MJC987934X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赣州市文化和旅游研究院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52360700MJC9880720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赣州市知行合一阳明文化服务中心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52360700MJC988646B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赣州市民间客家文化研究院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52360700MJC9886621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赣州市文广新旅局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赣州市中医药学会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51360700MJC979117H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赣州市医师协会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51360700081466450F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赣州市社会心理健康服务协会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51360700MJC98053X5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赣州红旗中西医结合医院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52360700767033449G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赣州东方手足外科医院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52360700799450108Y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赣州启明星眼科医院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523607007758604362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赣州民生结石病医院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52360700772363717A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赣州三康医院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523607006809132751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赣州东南医院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52360700MJC987133D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赣南妇婴医院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52360700MJC987176T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赣州祥瑞和平医院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52360700MJC987387A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赣州昌隆医院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赣州南方医院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52360700MJC987539N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赣州丰德中西医结合医院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52360700MJC987600D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赣州市癌症康复俱乐部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赣州明德职业病医院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52360700MJC9879856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赣州优天力健康公益基金会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赣州市卫健委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赣州市审计学会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赣州市图书馆学会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5136070006075420X0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赣州市税务学会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51360700514100033B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赣州市新四军历史研究会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51360700MJC979897H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赣州市中共党史学会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赣州市统计学会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51360700333000770J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赣州市妇女研究会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51360700MJC979934P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赣州市老年大学协会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51360700MJC979969A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赣州市教育学会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513607005140754565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赣南诗词楹联学会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51360700MJC979280Q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513607005140754640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赣州市硬笔书法学会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赣州市老年体育科学学会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赣州市人民政协理论研究会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513607000790152470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赣州市杨筠松古建筑文化研究会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51360700343296456A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赣州市国学学会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51360700MJC979109N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赣州市文玩协会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51360700MJC97974XT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赣州市旗袍文化研究会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51360700MJC979870R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51360700MJC980580G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赣州市江夏文化研究会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51360700MJC980687U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赣州市汉文化研究会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51360700MJC980767F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赣州市歌舞文化协会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51360700MJC9807835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赣州市电机工程学会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51360700514075536Q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赣州市老科技工作者协会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51360700514075106Y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赣州市医院协会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51360700MJC979758T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赣州市气象学会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赣州市护理学会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513607003520968780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赣州市医学会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51360700MJC979395Y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赣州市数学学会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51360700B377398880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赣州市养蜂学会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51360700MJC979782B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赣州市柑桔学会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51360700775852321M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赣州市青少年科技辅导员协会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51360700MJC979520K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51360700079049244T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赣州市针灸学会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51360700B377398618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赣州市公路学会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51360700514075026B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赣州市珠算心算协会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赣州市机械企业老科技工作者协会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51360700566276719E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赣州市抗癌协会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51360700MJC979635R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赣州市康复医学会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51360700060761952B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赣州市营养学会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赣州市针刀医学会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51360700MJC979539G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赣州市物理学会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51360700MJC979811N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赣州市养生保健协会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51360700MJC9804847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赣州市地中海贫血防治协会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51360700MJC980695N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赣州市保健学会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51360700MJC980935H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赣州市体育与健康学会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51360700MJC980054D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赣州市临床肿瘤学会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赣州市人工智能协会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51360700MJC981196L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赣州市水土保持研究会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赣州市企业家协会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51360700685959782H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赣州市企业联合会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51360700685959766U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赣州市建材联合会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51360700744292667G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5136070069847539XR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赣州市稀土行业协会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51360700MJC979221M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赣州市机械行业协会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51360700690990418W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赣州市预拌商品混凝土协会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513607006697930654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赣州市新型墙体材料协会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513607000768958674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赣州市食品工业协会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51360700596543216R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赣州经济技术开发区企业协会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51360700MJC97958XK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赣州市信息技术应用创新联盟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51360700MJC980812G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赣州市装配式建筑工业化产业协会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51360700MJC981671F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赣州市纺织服装行业协会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51360700MJC985912A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赣州市5G产业发展研究院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52360700MJC9879931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赣州市律师协会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51360700MJC979336U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赣州市公证协会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5136070034326098XE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赣州市基层法律工作者协会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51360700MJC9793874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赣州市司法鉴定协会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51360700680947301A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赣州市人民调解协会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51360700MJC981014G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赣州市破产管理人协会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赣州赣江法律研究院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赣南清江律师培训中心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52360700MJC988259Y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赣州市普惠金融纠纷调解中心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52360700MJC988523A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赣州市司法局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赣州市烹饪餐饮饭店行业协会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赣州市拍卖行业协会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51360700MJC979352H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赣州市美容美发协会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51360700MJC979299M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赣州市赣商联合会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513607005508830393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赣州市电子商务协会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51360700309227537Y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赣州市工程机械商会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513607003329341175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赣州市果品流通协会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51360700MJC979838E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赣州市酒类流通协会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51360700MJC979942J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赣州市家庭服务业协会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51360700MJC980046J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赣州市乐器行业协会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51360700MJC980281J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赣州市跨境电子商务协会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51360700MJC980898B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赣州市商业联合会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51360700MJC986800L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赣州市商务局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赣州市饲料工业协会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51360700561082691Y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赣州市茶文化研究会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51360700MJC980388X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赣州市粮食行业协会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513607007670445195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赣州市生猪产业协会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51360700667475610C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赣州市茶叶产业协会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51360700MJC980644E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赣州市有机农业协会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赣州市家庭农场联合会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赣州市富硒产业协会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51360700MJC98504XX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赣州市农业农村局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赣州市青年志愿者联合会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51360700MJC98061XQ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赣州市青年自媒体人联合会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51360700MJC980919U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赣州市青少年新媒体协会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51360700MJC982041H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赣州市青年企业家联合会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51360700MJC980628Q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共青团赣州市委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赣州市肢残人协会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51360700MJC98096XY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赣州市聋人协会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51360700MJC98109X6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赣州市精神残疾人及亲友协会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51360700MJC981145C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赣州市智力残疾人及亲友协会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51360700MJC981313E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赣州市盲人协会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51360700MJC981479W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赣州市残疾人康复协会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51360700MJC9818744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赣州市身心障碍儿童家长支援中心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523607006984565434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赣州市残联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赣州市市直机关离退休女干部联谊会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51360700MJC979803U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赣州市女法律工作者联谊会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赣州市恒爱巾帼志愿者协会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51360700MJC97990X2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赣州市女企业家协会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51360700MJC980521D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赣州市家庭教育学会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51360700MJC9853229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赣州市明德传统文化交流中心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5236070031465877XB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赣州市家庭教育指导中心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赣州市妇联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赣州市建设协会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51360700775876147B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赣州市房地产业协会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51360700690963882N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赣州市物业管理协会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513607005711776949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赣州市住建局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赣州市油茶产业协会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513607005508944248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赣州市花卉苗木产业协会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51360700581628727G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赣州市野生动植物保护协会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5136070007686805X8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赣南茶油高品质联盟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51360700MJC981102Y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赣州市林业局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赣州市平安志愿者协会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51360700MJC980804M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赣州市社会心理服务体系建设研究会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51360700MJC981209A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赣州市反邪教协会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51360700MJC981591U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赣州市党的建设研究会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51360700MJC979889N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赣州市委组织部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赣州市老摄影家协会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51360700MJC979125C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赣州市新闻工作者协会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51360700MJC979643L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赣州市红土地文化研究会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51360700MJC980038P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赣南报业爱心志愿者协会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51360700060762488U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赣州市委宣传部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赣州市志愿者联合会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51360700081472762J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赣州市义工协会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5136070033284148X1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赣州市合众公益协会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51360700MJC980409E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赣州市让爱回家志愿者协会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赣州市乐善助学志愿者协会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51360700MJC980863Q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赣州市红色教育培训协会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51360700MJC98141XL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赣州市红色资源保护发展中心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赣州市爱陪伴智心志愿者协会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51360700MJC981137H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赣州市文明办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赣州客家联谊会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513607005140753259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赣州市光彩事业促进会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51360700MJC979512Q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赣州市党外知识分子联谊会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51360700MJC979715D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赣州海外联谊会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51360700MJC979504X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赣州市新的社会阶层人士联谊会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51360700MJC980564T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赣州市委统战部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赣州市佛教协会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513607005140756322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赣州市天主教爱国会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51360700MJC9799775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赣州市基督教协会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51360700MJC979993T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赣州市基督教三自爱国运动委员会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51360700MJC9800035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赣州市道教协会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513607006937184955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赣州市广福助学中心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52360700MJC987010C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赣州市民宗局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赣州市台胞台属联谊会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513607006724344502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赣州市台湾同胞投资企业协会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51360700MJC979248D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赣州市台办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赣州市侨商联合会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51360700056429121X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赣州市侨联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赣州市中华苏维埃代表大会制度研究会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51360700MJC9815831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赣州市人大常委会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赣州市监察学会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中共赣州市纪委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赣州市人民对外友好协会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513607006885356789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赣州市外事办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赣州市旅沪客家联谊会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51360700558456832G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赣州市外经办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赣州市长三角振兴赣南促进会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5136070007902272XG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赣州市政府驻上海联络处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51360700792819574L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赣州市工业气体行业协会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51360700332840364L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赣南救援队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赣州市应急管理局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赣州市机关党建研究会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51360700MJC980177E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赣州市直机关困难党员(职工)帮扶协会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5136070058921991XM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赣州市直机关工委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赣州市红色文化研究院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52360700MJC987467X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赣州市委党史研究室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赣南苏区与红色文化研究中心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52360700MJC987598R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赣州市委党史研究室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赣州市关爱退役军人协会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51360700MJC981022B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赣州市退役军人事务局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赣州市爱国拥军促进会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51360700MJC981233T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赣州市退役军人事务局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赣州市普惠金融协会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51360700MJC979045Q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52360700MJC987651M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赣州市金融扶贫基金会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53360700MJC992207W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赣州市金融办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赣州市检察官协会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51360700MJC9797906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赣州市法官协会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51360700MJC979571U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中级人民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赣州市女法官协会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赣州市中级人民法院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赣州市物流协会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51360700792829297N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赣州市数字经济产业联盟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51360700MJC981444A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赣州市深圳商会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51360700MJC981655R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赣州市发改委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赣南苏区食品创新研究院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52360700MJC988275L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赣南创新与转化医学研究院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52360700MJC9883040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赣州市钨产业技术研究院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52360700MJC988742L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赣州市消防协会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51360700589209877A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赣州市爆破行业协会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5136070035205124XQ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赣州市保安协会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51360700MJC98483X3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赣州市公安局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赣州市铁路警察协会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51360700MJC979061E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赣州铁路公安处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赣州市禁毒志愿者协会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51360700MJC980708C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赣州市禁毒办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赣州市红十字救援队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52360700MJC987854A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赣州市博爱南丁格尔志愿服务队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52360700MJC988224C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赣州市雄鹰救援队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52360700MJC98811X3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赣州市三康南丁格尔志愿者服务队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52360700MJC988283F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赣州市红十字会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赣州市保险行业协会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51360700664772994H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赣州市银保监分局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513607005662684950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赣州市银保监分局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赣州市机动车检测协会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51360700309162024G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赣州市高质量发展研究院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52360700MJC987790C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赣州市广告行业协会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51360700MJC981110R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赣州市市场监督管理局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赣州市科技创新与知识产权研究院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52360700MJC987256E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赣州市知识产权保护中心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赣州市检验检测创新联盟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51360700MJC9804922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赣州市质监局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赣州市机动车维修检测行业协会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51360700693737186E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赣州市道路运输协会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513607006809179971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赣州市机动车驾驶员培训行业协会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51360700MJC9798469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赣州市交通运输局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赣州市赣南脐橙协会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5136070056108454X9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赣州市猕猴桃协会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51360700MJC980775A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赣州市果业发展中心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赣州市烟花爆竹流通行业协会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51360700MJC979408L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赣州市农产品经纪人协会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51360700667498118X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赣州市预制菜产业协会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赣州市供销合作社联合社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赣州市互联网协会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51360700MJC980986R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赣州市大数据发展管理局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51360700MJC98088XB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赣州市大数据发展管理局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赣州市会展行业协会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51360700MJC981401W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赣州市投资促进中心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赣州国际商会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51360700MJC981305K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赣州市贸促会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赣州市劳动模范协会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51360700MJC9808473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赣州市总工会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赣州市城乡规划协会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51360700MJC980599D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赣州市自然资源局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赣州市中小企业协会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51360700568663843X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赣州市中小企业发展促进中心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赣州市快递行业协会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51360700322558808Y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赣州市邮政局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赣州市乡村振兴研究院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52360700MJC988179B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赣州市乡村振兴局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赣南老区建设促进会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51360700558474037K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赣州市扶移办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赣州市农村水电行业协会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513607006937191645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赣州市水利局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赣州市环保产业协会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51360700MJC981663L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赣州市生态环境局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赣州市内部审计协会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51360700MJC979547B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赣州市审计局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赣州市创新生物科技研究院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523607005662758124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赣州市城市环境卫生协会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51360700MJC979272X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赣州市城管局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赣州电力摄影协会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51360700MJC979694W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赣州供电公司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赣州市通信行业协会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51360700327663957U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江西省通信管理局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市</w:t>
      </w:r>
      <w:r>
        <w:rPr>
          <w:rFonts w:hint="eastAsia" w:ascii="仿宋" w:hAnsi="仿宋" w:eastAsia="仿宋" w:cs="仿宋"/>
          <w:sz w:val="44"/>
          <w:szCs w:val="44"/>
        </w:rPr>
        <w:t>本级社会团体年度检查相关情况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社会团体有下列情形，情节轻微的，年检结论确定为基本合格；情节严重的，年检结论确定为不合格；存在符合《社会团体登记管理条例》罚则情形的，依法给予行政处罚：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1.未按规定建立党组织或开展党建工作的；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2.未将党的建设和社会主义核心价值观写入章程的；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3.2023年度未按照章程规定召开会员（代表）大会、理事会、常务理事会的；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4.未按照章程规定进行换届的；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5.主要负责人违反规定超龄、超届任职的；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6.未按照规定办理变更登记、章程核准、负责人备案</w:t>
      </w:r>
      <w:r>
        <w:rPr>
          <w:rFonts w:hint="eastAsia" w:ascii="仿宋" w:hAnsi="仿宋" w:eastAsia="仿宋" w:cs="仿宋"/>
          <w:lang w:eastAsia="zh-CN"/>
        </w:rPr>
        <w:t>手</w:t>
      </w:r>
      <w:r>
        <w:rPr>
          <w:rFonts w:hint="eastAsia" w:ascii="仿宋" w:hAnsi="仿宋" w:eastAsia="仿宋" w:cs="仿宋"/>
        </w:rPr>
        <w:t>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7.超出章程规定的宗旨和业务范围开展活动的；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8.未按规定设立或者管理办事机构、分支机构、代表机构、实体机构的；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9.未按规定制定、修改会费标准的；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10.违反社会组织管理规定收取费用的；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11.财务管理或资金、资产使用存在违规情形的；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12.违反规定开展评比达标表彰活动的；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13.不具备法律法规规定社会团体法人设立条件的；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14.年度工作报告书隐瞒真实情况，弄虚作假的；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15.报送年检材料不符合要求且未及时补正的；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16.不按规定接受或配合登记管理机关监督检查的；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17.2023年度发生违法违规事项被登记管理机关给予行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18.牵头成立非法社会组织或者与非法社会组织开展活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19.未遵守非营利活动准则的；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20.其他违反国家法律法规政策规定和社会团体章程行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市</w:t>
      </w:r>
      <w:r>
        <w:rPr>
          <w:rFonts w:hint="eastAsia" w:ascii="仿宋" w:hAnsi="仿宋" w:eastAsia="仿宋" w:cs="仿宋"/>
          <w:sz w:val="44"/>
          <w:szCs w:val="44"/>
        </w:rPr>
        <w:t>本级民办非企业单位年度检查相关情况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民办非企业单位有下列情形，情节较轻的，年检结论确定为“基本合格”；情节严重、影响恶劣的，年检结论确定为“不合格”；存在符合《民办非企业单位登记管理暂行条例》罚则情形的，依法给予行政处罚：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1.应建未建党组织的；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2.未按要求将党的建设和社会主义核心价值观写入章程的；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3.不具备法律规定民办非企业单位法人基本条件的，包括没有与其业务活动相适应的从业人员、年末净资产为负数等情形；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4.未遵守非营利活动准则的；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5.违反规定使用登记证书、印章或者财务凭证的；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6.未开展业务活动的；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8.无固定住所或必要活动场所的；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9.内部管理混乱，不能正常开展活动的；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10.拒不接受或者不按照规定接受登记管理机关监督检查或年检的；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11.不按照规定办理变更登记，修改章程未按规定核准备案的；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12.设立分支机构的；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13.财务制度不健全，资金来源和使用违反有关规定的；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14.净资产低于国家有关行业主管部门规定的最低标准的；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15.侵占、私分、挪用民办非企业单位的资产或者所接受的捐赠、资助的；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16.违反国家有关规定收取费用、筹集资金或者接受使用捐赠、资助的；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17.年检中隐瞒真实情况，弄虚作假的；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18.未按时报送符合要求的年检材料，或者未按照登记管理机关要求对问题进行整改的；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19.负责人未经登记管理机关批准超龄、超届任职的，或者未按照规定办理负责人备案的；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20.其他违反国家法律法规政策规定和民办非企业单位章程行为的。</w:t>
      </w:r>
    </w:p>
    <w:tbl>
      <w:tblPr>
        <w:tblStyle w:val="13"/>
        <w:tblpPr w:leftFromText="180" w:rightFromText="180" w:vertAnchor="text" w:horzAnchor="page" w:tblpX="1630" w:tblpY="3792"/>
        <w:tblOverlap w:val="never"/>
        <w:tblW w:w="894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赣州市民政局办公室                202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mE0NmQ5NmFhNjhlOTdiY2NhNTRhNDQyZTE0ZjAifQ=="/>
  </w:docVars>
  <w:rsids>
    <w:rsidRoot w:val="6DFF71E9"/>
    <w:rsid w:val="0FEF5F7F"/>
    <w:rsid w:val="17736C49"/>
    <w:rsid w:val="1EEC01EF"/>
    <w:rsid w:val="1FFF0E68"/>
    <w:rsid w:val="23A97EF6"/>
    <w:rsid w:val="27634308"/>
    <w:rsid w:val="298F690B"/>
    <w:rsid w:val="33DDBDE7"/>
    <w:rsid w:val="3BF5C5EA"/>
    <w:rsid w:val="3BF77F35"/>
    <w:rsid w:val="3F7DBDB3"/>
    <w:rsid w:val="3FFFF9F0"/>
    <w:rsid w:val="42735180"/>
    <w:rsid w:val="51BF8C59"/>
    <w:rsid w:val="57EDEFEA"/>
    <w:rsid w:val="5BF7260A"/>
    <w:rsid w:val="5E7F1656"/>
    <w:rsid w:val="5EFF8D5E"/>
    <w:rsid w:val="5F377E5A"/>
    <w:rsid w:val="663EDB4A"/>
    <w:rsid w:val="6BCFF058"/>
    <w:rsid w:val="6D1A1098"/>
    <w:rsid w:val="6DFF71E9"/>
    <w:rsid w:val="6FBFB828"/>
    <w:rsid w:val="6FF6C648"/>
    <w:rsid w:val="6FFB42D3"/>
    <w:rsid w:val="6FFB60A8"/>
    <w:rsid w:val="70FD9754"/>
    <w:rsid w:val="713AD57F"/>
    <w:rsid w:val="737FC537"/>
    <w:rsid w:val="73F7C35D"/>
    <w:rsid w:val="75F76173"/>
    <w:rsid w:val="79B523E5"/>
    <w:rsid w:val="7BAF784A"/>
    <w:rsid w:val="7BF723C3"/>
    <w:rsid w:val="7D5FC688"/>
    <w:rsid w:val="7E47A9F7"/>
    <w:rsid w:val="7E57090E"/>
    <w:rsid w:val="7EFFD855"/>
    <w:rsid w:val="7FA75B1D"/>
    <w:rsid w:val="7FBF75B9"/>
    <w:rsid w:val="7FD787BC"/>
    <w:rsid w:val="9BFF3F79"/>
    <w:rsid w:val="9CCF245D"/>
    <w:rsid w:val="9EFF99C0"/>
    <w:rsid w:val="A27C9C45"/>
    <w:rsid w:val="ADDF6AF6"/>
    <w:rsid w:val="AFFF3E2D"/>
    <w:rsid w:val="BB3DD00D"/>
    <w:rsid w:val="BDBED4EF"/>
    <w:rsid w:val="BDCF9173"/>
    <w:rsid w:val="BFE15494"/>
    <w:rsid w:val="BFEFC2DE"/>
    <w:rsid w:val="BFFBB0F2"/>
    <w:rsid w:val="CB7F084F"/>
    <w:rsid w:val="D73F292C"/>
    <w:rsid w:val="D7FBEBEC"/>
    <w:rsid w:val="DADB00BF"/>
    <w:rsid w:val="DDED5205"/>
    <w:rsid w:val="DFC85698"/>
    <w:rsid w:val="DFFBD55C"/>
    <w:rsid w:val="E77D402A"/>
    <w:rsid w:val="EB2E4E9A"/>
    <w:rsid w:val="EB776609"/>
    <w:rsid w:val="EBBEAABE"/>
    <w:rsid w:val="EE8FE711"/>
    <w:rsid w:val="EF75FDC3"/>
    <w:rsid w:val="EF7F79F2"/>
    <w:rsid w:val="F56D1A57"/>
    <w:rsid w:val="F7DB27FC"/>
    <w:rsid w:val="F8378322"/>
    <w:rsid w:val="F93FAED9"/>
    <w:rsid w:val="FA7BBD65"/>
    <w:rsid w:val="FFA41455"/>
    <w:rsid w:val="FFBEF187"/>
    <w:rsid w:val="FFDEEF1E"/>
    <w:rsid w:val="FFF38CA2"/>
    <w:rsid w:val="FFFCA50C"/>
    <w:rsid w:val="FF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560" w:lineRule="exact"/>
      <w:ind w:firstLine="0" w:firstLineChars="0"/>
      <w:jc w:val="center"/>
      <w:outlineLvl w:val="0"/>
    </w:pPr>
    <w:rPr>
      <w:rFonts w:ascii="TimesNewRoman" w:hAnsi="TimesNewRoman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NewRoman" w:hAnsi="TimesNew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NewRoman" w:hAnsi="TimesNewRoman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样式1"/>
    <w:basedOn w:val="1"/>
    <w:qFormat/>
    <w:uiPriority w:val="0"/>
  </w:style>
  <w:style w:type="character" w:customStyle="1" w:styleId="17">
    <w:name w:val="font1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13441</Words>
  <Characters>23424</Characters>
  <Lines>0</Lines>
  <Paragraphs>0</Paragraphs>
  <TotalTime>2</TotalTime>
  <ScaleCrop>false</ScaleCrop>
  <LinksUpToDate>false</LinksUpToDate>
  <CharactersWithSpaces>23440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2024-01-26T09:08:00Z</dcterms:created>
  <dc:creator>user</dc:creator>
  <cp:lastModifiedBy>luzhibin</cp:lastModifiedBy>
  <cp:lastPrinted>2024-01-30T02:56:00Z</cp:lastPrinted>
  <dcterms:modified xsi:type="dcterms:W3CDTF">2024-06-20T01:47:16Z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FCE99680CE91469F86937CEEC5CBFA1C_12</vt:lpwstr>
  </property>
</Properties>
</file>