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市本级社会组织参检名单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/>
          <w:lang w:val="en-US" w:eastAsia="zh-CN"/>
        </w:rPr>
      </w:pPr>
    </w:p>
    <w:tbl>
      <w:tblPr>
        <w:tblStyle w:val="13"/>
        <w:tblW w:w="10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705"/>
        <w:gridCol w:w="1876"/>
        <w:gridCol w:w="1305"/>
        <w:gridCol w:w="2619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社会组织类型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业务主管单位（行业管理部门）/党建工作主管部门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赣州市慈善总会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51360700514075608H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赣州市养老服务行业协会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51360700568660845E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赣州市殡葬协会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51360700MJC979766M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赣州市社会工作协会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51360700343341317B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赣州添立市民幸福促进中心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52360700576142167K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赣州市众和社会工作服务中心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52360700095885541H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赣州市阳光社会工作服务中心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52360700327711330C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赣州市传正社会组织服务与评估中心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52360700327694550T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赣州市婚姻家庭社会工作服务中心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52360700MJC987061L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赣州市祥瑞老年公馆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52360700MJC98715X0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赣州市明德社会工作服务中心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52360700MJC987475Q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赣州市“亲青工程”关爱留守儿童服务中心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52360700MJC9879263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赣州市益新社会工作服务中心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52360700MJC9882327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赣州市候鸟人才培训中心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52360700MJC988371X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赣州市梧桐社会工作服务中心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52360700MJC9884864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赣州市为民社会组织培育发展创新中心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52360700MJC988857T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赣州市爱心志愿者协会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513607003433237096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赣州市公益志愿者协会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51360700MJC979424A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赣州市小动物保护协会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51360700MJC980441R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赣州市农副产品流通协会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51360700MJC98045XH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赣州公益微电影协会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51360700MJC980505P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赣州市室内装饰协会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51360700MJC9805560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赣州市食品生产行业协会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51360700MJC9806604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赣州市厨具行业协会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51360700MJC980820B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赣州市优天力营养研究院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52360700MJC987192G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赣州市留守儿童助学服务中心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52360700MJC9873955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赣州蓝天救援队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52360700MJC987432B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赣州市智能产业创新研究院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52360700MJC9876943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赣州市新星铝钛基氟材料研究院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52360700MJC9876868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赣州市钓鱼协会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5136070051407551XX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赣州市信鸽协会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51360700B377994346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赣州市老年人网球协会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51360700343319494J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赣州市桥牌协会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51360700B377394586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赣州市象棋协会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51360700MJC979168R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赣州市门球协会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513607005140756247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赣州市篮球协会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51360700792808576U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赣州市太极拳协会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51360700MJC97907X6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赣州市围棋协会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5136070059183636XJ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赣州市气排球协会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51360700MJC980097T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赣州市乒乓球协会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51360700MJC9792643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赣州市羽毛球协会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51360700674995673P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赣州市网球协会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51360700680925006T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赣州市武术运动协会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51360700MJC979774G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赣州市自行车运动协会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513607003277127474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赣州市健身气功协会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51360700MJC979192A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赣州市游泳运动协会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51360700591803920R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赣州市体育舞蹈运动协会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51360700596548113Y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赣州市社会体育指导员协会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51360700069706669E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赣州市长跑运动协会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513607003276869483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赣州市健美行业协会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51360700332973079K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赣州市跆拳道运动协会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51360700351350862K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赣州市户外运动协会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5136070035208181XY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赣州市足球协会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513607003565798426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赣州市马术协会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51360700MJC979002B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赣州市龙狮运动协会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51360700MJC9790293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赣州市瑜伽协会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51360700MJC979037X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赣州市航模协会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51360700MJC97923XD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赣州市健身广场舞运动协会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51360700MJC9793799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赣州市田径协会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51360700MJC9796007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赣州市花样跳绳协会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51360700MJC9797238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赣州市政府机关大院老年人体育协会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51360700MJC9803616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赣州市射击运动协会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51360700MJC9804254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赣州市委机关老年人体育协会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51360700MJC980468H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赣州市健身操舞协会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51360700MJC980476C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赣州市攀岩协会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51360700MJC980513J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赣州市轮滑运动协会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51360700MJC9805485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赣州市健身运动交流协会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51360700MJC980636K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赣州市国际象棋协会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51360700MJC9802497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赣州市定向越野运动协会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51360700MJC980855X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赣州市街舞协会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51360700MJC980871K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赣州市排球协会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51360700MJC980943C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赣州市运动舞蹈协会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51360700MJC980978Y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赣州市老年人体育协会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51360700MJC981057X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赣州市体能协会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51360700MJC981065Q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赣州市水上运动协会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51360700MJC9810306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赣州市游泳救生协会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51360700MJC9801859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赣州市健身健体协会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51360700MJC981081E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赣州市滑翔伞运动协会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51360700MJC981241M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赣州市汽车摩托车运动联合会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51360700MJC98125XD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赣州市高尔夫球协会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51360700MJC981268D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赣州市体育总会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51360700MJC9814525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赣州市青少年体育联合会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51360700MJC9815088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赣州市柔力球协会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51360700MJC9819382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江西应用技术职业学院青少年攀岩俱乐部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52360700099796933J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江西赣南海欣青少年象棋俱乐部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52360700775857704L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赣州棋院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523607000634775004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赣南棋院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52360700667472997J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赣州中学青少年体育俱乐部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523607005918186479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赣州市青少年武术健身俱乐部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523607005937675480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赣州市青少年体育俱乐部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5236070008145429XQ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赣州市街舞俱乐部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52360700327646225X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赣州市青少年游泳俱乐部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52360700MJC987678D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赣州市青少年田径俱乐部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52360700MJC987782H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赣州市水上阳光游泳俱乐部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52360700MJC988136X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赣州市青年篮球俱乐部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52360700MJC988291A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赣州市青少年网球俱乐部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52360700MJC99128X5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赣州市专家联谊会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513607007319403110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赣州市人力资源发展协会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51360700MJC980900Y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赣州市职业经理人协会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51360700MJC981356U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江西赣州市育才技工学校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52360700784114822B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赣州市养老服务行业协会培训中心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52360700589236445Q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赣州市星尚形象设计职业培训学校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523607003092530304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赣州科汇技工学校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52360700314618575N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赣州市景田阳光职业培训学校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52360700322503807X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赣州市贤汇高级职业培训学校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523607003328555584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赣州市名客菁英职业培训学校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52360700MJC987002H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赣州鸿运高级职业培训学校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52360700MJC9870374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赣州市飞天麦光光职业培训学校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52360700MJC987053R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赣州市普众职业技能培训学校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52360700MJC987109W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赣州市虔立高级职业培训学校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52360700MJC9872724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赣州市宏图软件职业培训学校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52360700MJC9874593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赣州市虔盛消防职业培训学校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52360700MJC98758XR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赣州市宏鑫消防职业技能培训学校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52360700MJC9876275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赣州市华钥高级职业培训学校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52360700MJC987643T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赣州领航消防职业培训学校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52360700MJC987715K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赣州市志成职业培训学校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52360700MJC9877581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赣州飞扬职业培训学校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52360700MJC9878032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赣州市乐帮职业培训学校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52360700MJC98782XL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赣州市新星职业技能培训学校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52360700MJC987838L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赣州市中思职业培训学校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52360700MJC9878625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赣州市华璞职业培训学校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52360700MJC987897P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赣州市九鼎赣饶职业技能培训学校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52360700MJC9879188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赣州中鑫职业培训学校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52360700MJC987942Q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赣州君贤职业技能培训学校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52360700MJC987950K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赣州市诚学职业培训学校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52360700MJC987977B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赣州市南厨烹饪职业培训学校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52360700MJC987969G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赣州共创职业培训学校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52360700MJC9880052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赣州市飞跃职业培训学校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52360700MJC988013W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赣州新业职业培训学校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52360700MJC9880645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7"/>
                <w:rFonts w:hAnsi="宋体"/>
                <w:sz w:val="24"/>
                <w:szCs w:val="24"/>
                <w:lang w:val="en-US" w:eastAsia="zh-CN" w:bidi="ar"/>
              </w:rPr>
              <w:t>赣州市东</w:t>
            </w:r>
            <w:r>
              <w:rPr>
                <w:rStyle w:val="18"/>
                <w:sz w:val="24"/>
                <w:szCs w:val="24"/>
                <w:lang w:val="en-US" w:eastAsia="zh-CN" w:bidi="ar"/>
              </w:rPr>
              <w:t>堃</w:t>
            </w:r>
            <w:r>
              <w:rPr>
                <w:rStyle w:val="17"/>
                <w:rFonts w:hAnsi="宋体"/>
                <w:sz w:val="24"/>
                <w:szCs w:val="24"/>
                <w:lang w:val="en-US" w:eastAsia="zh-CN" w:bidi="ar"/>
              </w:rPr>
              <w:t>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52360700MJC988099P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赣州工业技工学校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52360700MJC988101B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赣州华坚技工学校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52360700MJC9881283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赣州谷德高级职业培训学校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52360700MJC988152K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赣州市科信技工学校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52360700MJC988160E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赣州燕新职业技能培训学校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52360700MJC988144Q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赣州市人力资源职业培训学校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52360700MJC988267R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赣州金道优技工学校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52360700MJC9882402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赣州经开区技工学校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52360700MJC988320M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赣州市星耀传媒职业技能培训学校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52360700MJC987352P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赣州市家谐职业培训学校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52360700MJC988347D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赣州市自立技工学校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52360700MJC9883558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赣州市弘艺职业技能培训学校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52360700MJC9883633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赣州市文锦职业技能培训学校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52360700MJC9884271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赣州亲宝贝高级职业培训学校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52360700MJC988435U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赣州市嘉诚职业技能培训学校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52360700MJC988443N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赣州市木吒职业技能培训学校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52360700MJC98846X9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赣州市文峰职业培训学校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52360700MJC988494Y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赣州市山形技工学校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52360700MJC98854XW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赣州市鑫江南高级职业培训学校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52360700MJC988603X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赣州市速为职业培训学校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52360700MJC988611Q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赣州市赣报职业培训学校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52360700MJC988670U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赣州市师弘职业培训学校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52360700MJC98870X4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赣州市阳禾职业技能培训学校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52360700MJC988697K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赣州市顺元职业培训学校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52360700MJC9887184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赣州市德正职业技能培训学校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52360700MJC988750F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赣州市兴茶职业培训学校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52360700MJC988769C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赣州市江右仁信职业培训学校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52360700MJC9887777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赣州市亿美职业培训学校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52360700MJC9888228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赣州市贡章建筑职业技能培训学校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52360700MJC988865M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赣州市淘学职业培训学校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52360700MJC9884789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赣州市阳明正颐技工学校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52360700MJC988902U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赣州市人社局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赣南师范大学校友会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51360700MJC980273P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赣州市民办教育协会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51360700MJC9807167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赣州市厚德外国语学校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52360700731962852E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赣州市南康区新世纪中英文学校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52360782F38469268L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赣州育苗幼儿学校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52360700763356339X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会昌阳明实验中学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5236070075676318XJ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兴国兴旺职业技术学校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523607006749771333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于都县第三实验中学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523607007511180424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赣州市科技学校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52360700767040606G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于都县第五实验中学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523607007814601562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宁都县私立春晖学校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523607007542449766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宁都县私立英才学校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52360700748542715H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于都实验中学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52360700MJC987344W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赣州旅游职业学校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52360700794795537H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上犹县第三中学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52360700796968518J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赣州应用技术职业学校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52360700667450675B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信丰县天华职业技术学校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52360700667459012T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赣州电子工业技术学校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523607003092026207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赣州光华职业技术学校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5236070068597005XM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兴国县将军中学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523607007485248837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赣州理工职业技术学校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52360700690984034X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赣州市育才职业中等专业学校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523607006984898634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赣州华坚科技职业学校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523607005638231238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信丰中等专业学校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52360700491850252X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宁都县科技职业学校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523607005686801251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南康区电子工业技术学校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523607000544037454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赣州市文清实验学校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52360700733926361A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赣州现代科技职业学校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52360700MJC9870299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赣州市文清外国语学校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52360700MJC9871418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赣州工业职业中等专业学校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52360700MJC987723E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于都科技学校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52360700MJC987811W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赣州市将军中等职业学校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52360700MJC988048F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赣州市军科职业技术学校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52360700MJC988056A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赣州科汇职业技术学校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52360700MJC9881951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赣州市大余衡立高级中学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52360700MJC988339J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宁都县登峰艺术高中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52360700MJC988689Q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赣州市北大金秋教育发展研究院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52360700MJC988312T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赣州市前沿职业技术学校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52360700MJC9888303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安远县东江源高级中学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52360700MJC98889X3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寻乌县教育基金会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53360700MJC992215P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赣州经济技术开发区全优能教育基金会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53360700MJC992223J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会昌县教育基金会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53360700MJC992231D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赣州市章贡区悠睿教育基金会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53360700MJC99224X5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江西信丰星泓职业学校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52360700MJC987707Q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信丰县教育局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赣州新江南职业技术学校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52360700MJC989059T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赣州市章贡区教育体育局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赣州科兴职业技术学校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52360700MJC988881B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赣州市赣县区教育科技体育局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赣州市总商会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51360700677954041Q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赣州市福建商会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5136070075995343XH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赣州市温州商会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51360700576140487B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赣州市钢材行业商会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51360700MJC9797313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赣州市粤港澳商会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513607000871067474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赣州市车业商会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51360700784100279J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赣州市水泥行业商会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51360700566296971N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赣州市浙江商会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513607007969915669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赣州市燃气行业商会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513607006647943927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赣州市吉安商会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5136070068093958XB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赣州市电子行业商会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51360700683473746L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赣州市兴国企业家商会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51360700MJC979344N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赣州市虔宁商会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51360700685968363C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赣州市瑞京商会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5136070007181305XE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赣州市女企业家商会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51360700558471653M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赣州市赣江源商会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513607005816413908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赣州市东江源商会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513607005865763649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赣州市江苏商会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51360700063466422T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赣州市桔都商会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513607005892350399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赣州市江西财经大学EMBA同学联谊会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51360700591812405B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赣州市江龙企业家商会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513607005918394806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赣州市橙乡商会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51360700598889595E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赣州市九州商会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51360700060786631Q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赣州市山东商会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513607000768860474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赣州市长三角赣州商会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513607000871003296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赣州市虔南商会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513607000910512324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赣州市湖南商会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51360700091062388G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赣州市虔州商会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51360700097141909E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赣州市抚州商会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513607003990367176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赣州市安徽商会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51360700314788515C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赣州市泉州商会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51360700309290480C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赣州市钨都商会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5136070031469106X2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赣州市上饶商会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51360700309108562P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赣州市客家商会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51360700322539228N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赣州市四川商会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51360700MJC980206R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赣州市犹江商会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51360700MJC980433Y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赣州商会联合总会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51360700MJC9804179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赣州市新余商会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51360700MJC980927N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赣州市贵州商会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51360700MJC980994L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赣州市湖北商会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51360700MJC9810493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赣州市新生代企业家商会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51360700MJC981073K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赣州市兴康商会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51360700MJC9813219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赣州市章江源商会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51360700MJC9811612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赣州市定南企业家商会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51360700MJC981647Y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赣州市工商联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赣州市电影电视艺术家协会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51360700MJC9796862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赣州市书法家协会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51360700322527024Q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赣州市戏剧家协会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51360700MJC979651F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赣州市音乐家协会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513607005610893670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赣州市美术家协会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51360700561089543W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赣州市民间文艺家协会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51360700MJC979627Y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赣州市老年书画协会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51360700MJC979360C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赣州市根艺石艺美术学会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51360700MJC9799182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赣州市摄影家协会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51360700MJC979184F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赣州市舞蹈家协会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51360700561090157A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赣州市二胡学会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51360700561093913W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赣州市观赏石协会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51360700MJC980214L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赣州市公安文学艺术联合会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51360700MJC9796194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赣州市作家协会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51360700MJC97966X7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赣州市文艺评论家协会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51360700MJC9806791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赣南客家山歌协会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51360700MJC9807242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赣州市合唱协会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51360700MJC9807910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赣州市文艺志愿者协会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51360700MJC980222F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赣州市朗诵与语言艺术协会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51360700MJC9813999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赣州市收藏家协会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51360700MJC98002XP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赣州市旅游协会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51360700MJC979416F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赣州市印刷包装行业协会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51360700MJC979483D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赣州市文化和旅游产业促进会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513607003329651919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赣州市古琴协会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51360700MJC980353B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赣州市虔城钢琴艺术协会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51360700MJC980732W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赣州市文化旅游摄影协会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51360700MJC980759L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赣州市长征组歌研究会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51360700MJC9811537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赣州市硬笔书法协会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51360700MJC9812250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赣州市旅游民宿产业联合会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51360700MJC981428L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赣州书画研究院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52360700356566726A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赣州客家民俗博物馆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5236070007180118XX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赣州书法院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52360700581646626M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赣州七鲤陶瓷文化艺术研究院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5236070058656710XH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赣州市书法篆刻研究院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52360700054404561M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赣南当代油画艺术研究院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52360700091096529R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赣州文化艺术设计研究院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5236070035133466X6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赣州民盟书画院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523607003521038393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赣州虔城书画艺术研究院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52360700MJC987221U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赣州华邦木艺博物馆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52360700MJC987088C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赣州市画卷人生艺术院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52360700MJC9872056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赣州市虔州印社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52360700MJC987766U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赣州红色文化创新研究院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52360700MJC98790X8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赣州市客家文化遗产研究院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52360700MJC987934X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赣州市文化和旅游研究院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52360700MJC9880720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赣州市知行合一阳明文化服务中心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52360700MJC988646B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赣州市民间客家文化研究院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52360700MJC9886621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赣州市文广新旅局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赣州市中医药学会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51360700MJC979117H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赣州市医师协会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51360700081466450F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赣州市社会心理健康服务协会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51360700MJC98053X5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赣州红旗中西医结合医院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52360700767033449G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赣州东方手足外科医院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52360700799450108Y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赣州启明星眼科医院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523607007758604362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赣州民生结石病医院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52360700772363717A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赣州三康医院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523607006809132751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赣州东南医院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52360700MJC987133D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赣南妇婴医院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52360700MJC987176T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赣州祥瑞和平医院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52360700MJC987387A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赣州昌隆医院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52360700MJC9874406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赣州南方医院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52360700MJC987539N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赣州丰德中西医结合医院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52360700MJC987600D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赣州市癌症康复俱乐部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52360700MJC9876350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赣州明德职业病医院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52360700MJC9879856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赣州优天力健康公益基金会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53360700MJC9922585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赣州市卫健委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赣州市审计学会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51360700MJC9794400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赣州市图书馆学会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5136070006075420X0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赣州市税务学会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51360700514100033B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赣州市新四军历史研究会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51360700MJC979897H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赣州市中共党史学会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51360700MJC9790961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赣州市统计学会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51360700333000770J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赣州市妇女研究会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51360700MJC979934P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赣州市老年大学协会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51360700MJC979969A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赣州市教育学会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513607005140754565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赣南诗词楹联学会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51360700MJC979280Q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赣州市金融学会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513607005140754640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赣州市硬笔书法学会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51360700MJC9801266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赣州市老年体育科学学会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51360700MJC9792050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赣州市人民政协理论研究会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513607000790152470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赣州市杨筠松古建筑文化研究会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51360700343296456A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赣州市国学学会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51360700MJC979109N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赣州市文玩协会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51360700MJC97974XT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赣州市旗袍文化研究会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51360700MJC979870R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赣州市红色文化研究会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51360700MJC980580G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赣州市江夏文化研究会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51360700MJC980687U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赣州市汉文化研究会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51360700MJC980767F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赣州市歌舞文化协会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51360700MJC9807835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赣州市电机工程学会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51360700514075536Q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赣州市老科技工作者协会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51360700514075106Y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赣州市医院协会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51360700MJC979758T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赣州市气象学会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51360700MJC9791412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赣州市护理学会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513607003520968780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赣州市医学会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51360700MJC979395Y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赣州市数学学会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51360700B377398880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赣州市养蜂学会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51360700MJC979782B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赣州市柑桔学会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51360700775852321M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赣州市青少年科技辅导员协会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51360700MJC979520K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赣州市林学会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51360700079049244T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赣州市针灸学会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51360700B377398618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赣州市公路学会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51360700514075026B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赣州市珠算心算协会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51360700MJC9801341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赣州市机械企业老科技工作者协会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51360700566276719E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赣州市抗癌协会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51360700MJC979635R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赣州市康复医学会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51360700060761952B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赣州市营养学会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51360700MJC9790106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赣州市针刀医学会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51360700MJC979539G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赣州市物理学会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51360700MJC979811N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赣州市养生保健协会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51360700MJC9804847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赣州市地中海贫血防治协会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51360700MJC980695N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赣州市保健学会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51360700MJC980935H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赣州市体育与健康学会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51360700MJC980054D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赣州市临床肿瘤学会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51360700MJC9802572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赣州市人工智能协会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51360700MJC981196L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赣州市水土保持研究会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51360700MJC9814600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赣州市企业家协会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51360700685959782H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赣州市企业联合会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51360700685959766U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赣州市建材联合会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51360700744292667G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赣州市钨业协会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5136070069847539XR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赣州市稀土行业协会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51360700MJC979221M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赣州市机械行业协会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51360700690990418W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赣州市预拌商品混凝土协会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513607006697930654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赣州市新型墙体材料协会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513607000768958674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赣州市食品工业协会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51360700596543216R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赣州经济技术开发区企业协会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51360700MJC97958XK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赣州市信息技术应用创新联盟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51360700MJC980812G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赣州市装配式建筑工业化产业协会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51360700MJC981671F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赣州市纺织服装行业协会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51360700MJC985912A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赣州市5G产业发展研究院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52360700MJC9879931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赣州市律师协会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51360700MJC979336U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赣州市司法局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赣州市公证协会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5136070034326098XE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赣州市司法局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赣州市基层法律工作者协会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51360700MJC9793874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赣州市司法局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赣州市司法鉴定协会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51360700680947301A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赣州市司法局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赣州市人民调解协会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51360700MJC981014G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赣州市司法局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赣州市破产管理人协会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51360700MJC9813481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赣州市司法局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赣州赣江法律研究院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52360700MJC9875712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赣州市司法局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赣南清江律师培训中心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52360700MJC988259Y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赣州市司法局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赣州市普惠金融纠纷调解中心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52360700MJC988523A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赣州市司法局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赣州市烹饪餐饮饭店行业协会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51360700MJC9800628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赣州市拍卖行业协会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51360700MJC979352H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赣州市美容美发协会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51360700MJC979299M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赣州市赣商联合会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513607005508830393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赣州市电子商务协会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51360700309227537Y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赣州市工程机械商会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513607003329341175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赣州市果品流通协会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51360700MJC979838E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赣州市酒类流通协会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51360700MJC979942J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赣州市家庭服务业协会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51360700MJC980046J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赣州市乐器行业协会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51360700MJC980281J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赣州市跨境电子商务协会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51360700MJC980898B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赣州市商业联合会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51360700MJC986800L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赣州市商务局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赣州市饲料工业协会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51360700561082691Y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赣州市农业农村局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赣州市茶文化研究会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51360700MJC980388X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赣州市农业农村局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赣州市粮食行业协会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513607007670445195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赣州市农业农村局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赣州市生猪产业协会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51360700667475610C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赣州市农业农村局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赣州市茶叶产业协会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51360700MJC980644E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赣州市农业农村局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赣州市有机农业协会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51360700MJC9809517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赣州市农业农村局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赣州市家庭农场联合会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51360700MJC9816207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赣州市农业农村局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赣州市富硒产业协会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51360700MJC98504XX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赣州市农业农村局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赣州市青年志愿者联合会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51360700MJC98061XQ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共青团赣州市委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赣州市青年自媒体人联合会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51360700MJC980919U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共青团赣州市委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赣州市青少年新媒体协会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51360700MJC982041H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共青团赣州市委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赣州市青年企业家联合会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51360700MJC980628Q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共青团赣州市委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赣州市肢残人协会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51360700MJC98096XY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赣州市残联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赣州市聋人协会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51360700MJC98109X6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赣州市残联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赣州市精神残疾人及亲友协会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51360700MJC981145C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赣州市残联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赣州市智力残疾人及亲友协会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51360700MJC981313E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赣州市残联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赣州市盲人协会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51360700MJC981479W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赣州市残联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赣州市残疾人康复协会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51360700MJC9818744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赣州市残联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赣州市身心障碍儿童家长支援中心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523607006984565434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赣州市残联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赣州市市直机关离退休女干部联谊会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51360700MJC979803U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赣州市女法律工作者联谊会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51360700MJC9798544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赣州市恒爱巾帼志愿者协会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51360700MJC97990X2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赣州市女企业家协会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51360700MJC980521D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赣州市家庭教育学会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51360700MJC9853229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赣州市明德传统文化交流中心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5236070031465877XB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赣州市家庭教育指导中心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52360700MJC9872649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赣州市妇联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赣州市建设协会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51360700775876147B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赣州市住建局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赣州市房地产业协会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51360700690963882N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赣州市住建局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赣州市物业管理协会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513607005711776949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赣州市住建局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赣州市油茶产业协会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513607005508944248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赣州市林业局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赣州市花卉苗木产业协会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51360700581628727G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赣州市林业局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赣州市野生动植物保护协会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5136070007686805X8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赣州市林业局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赣南茶油高品质联盟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51360700MJC981102Y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赣州市林业局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赣州市平安志愿者协会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51360700MJC980804M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赣州市社会心理服务体系建设研究会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51360700MJC981209A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赣州市反邪教协会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51360700MJC981591U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赣州市党的建设研究会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51360700MJC979889N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赣州市委组织部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赣州市老摄影家协会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51360700MJC979125C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老干局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赣州市新闻工作者协会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51360700MJC979643L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赣州市委宣传部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赣州市红土地文化研究会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51360700MJC980038P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赣州市委宣传部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赣南报业爱心志愿者协会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51360700060762488U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赣州市委宣传部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赣州市志愿者联合会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51360700081472762J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赣州市文明办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赣州市义工协会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5136070033284148X1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赣州市文明办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赣州市合众公益协会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51360700MJC980409E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赣州市文明办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赣州市让爱回家志愿者协会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51360700MJC9808398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赣州市文明办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赣州市乐善助学志愿者协会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51360700MJC980863Q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赣州市文明办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赣州市红色教育培训协会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51360700MJC98141XL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赣州市红色资源保护发展中心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赣州市爱陪伴智心志愿者协会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51360700MJC981137H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赣州市文明办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赣州客家联谊会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513607005140753259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赣州市委统战部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赣州市光彩事业促进会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51360700MJC979512Q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赣州市委统战部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赣州市党外知识分子联谊会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51360700MJC979715D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赣州市委统战部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赣州海外联谊会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51360700MJC979504X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赣州市委统战部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赣州市新的社会阶层人士联谊会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51360700MJC980564T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赣州市委统战部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赣州市佛教协会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513607005140756322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赣州市民宗局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赣州市天主教爱国会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51360700MJC9799775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赣州市民宗局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赣州市基督教协会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51360700MJC979993T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赣州市民宗局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赣州市基督教三自爱国运动委员会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51360700MJC9800035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赣州市民宗局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赣州市道教协会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513607006937184955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赣州市民宗局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赣州市广福助学中心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52360700MJC987010C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赣州市民宗局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赣州市台胞台属联谊会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513607006724344502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赣州市台办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赣州市台湾同胞投资企业协会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51360700MJC979248D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赣州市台办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赣州市侨商联合会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51360700056429121X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赣州市侨联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赣州市中华苏维埃代表大会制度研究会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51360700MJC9815831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赣州市人大常委会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赣州市监察学会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51360700MJC9794325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中共赣州市纪委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赣州市人民对外友好协会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513607006885356789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赣州市外事办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赣州市旅沪客家联谊会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51360700558456832G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赣州市外经办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赣州市长三角振兴赣南促进会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5136070007902272XG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赣州市政府驻上海联络处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赣州市应急管理协会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51360700792819574L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赣州市应急管理局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赣州市工业气体行业协会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51360700332840364L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赣州市应急管理局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赣南救援队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52360700MJC9878700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赣州市应急管理局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赣州市机关党建研究会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51360700MJC980177E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赣州市直机关工委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赣州市直机关困难党员(职工)帮扶协会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5136070058921991XM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赣州市直机关工委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赣州市红色文化研究院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52360700MJC987467X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赣州市委党史研究室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赣南苏区与红色文化研究中心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52360700MJC987598R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赣州市委党史研究室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赣州市关爱退役军人协会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51360700MJC981022B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赣州市退役军人事务局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赣州市爱国拥军促进会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51360700MJC981233T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赣州市退役军人事务局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赣州市普惠金融协会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51360700MJC979045Q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赣州市金融办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赣州市金融研究院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52360700MJC987651M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赣州市金融办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赣州市金融扶贫基金会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53360700MJC992207W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赣州市金融办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赣州市检察官协会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51360700MJC9797906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赣州市法官协会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51360700MJC979571U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中级人民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赣州市女法官协会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51360700MJC9795631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赣州市中级人民法院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赣州市物流协会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51360700792829297N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赣州市发改委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赣州市数字经济产业联盟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51360700MJC981444A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赣州市发改委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赣州市深圳商会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51360700MJC981655R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赣州市发改委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赣南苏区食品创新研究院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52360700MJC988275L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赣州市科技局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赣南创新与转化医学研究院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52360700MJC9883040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赣州市科技局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赣州市钨产业技术研究院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52360700MJC988742L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赣州市科技局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赣州市消防协会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51360700589209877A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赣州市公安局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赣州市爆破行业协会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5136070035205124XQ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赣州市公安局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赣州市保安协会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51360700MJC98483X3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赣州市公安局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赣州市铁路警察协会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51360700MJC979061E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赣州铁路公安处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赣州市禁毒志愿者协会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51360700MJC980708C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赣州市禁毒办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赣州市红十字救援队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52360700MJC987854A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赣州市红十字会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赣州市博爱南丁格尔志愿服务队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52360700MJC988224C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赣州市红十字会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赣州市雄鹰救援队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52360700MJC98811X3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赣州市红十字会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赣州市三康南丁格尔志愿者服务队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52360700MJC988283F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赣州市红十字会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赣州市保险行业协会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51360700664772994H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赣州市银保监分局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赣州市银行业协会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513607005662684950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赣州市银保监分局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赣州市机动车检测协会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51360700309162024G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赣州市高质量发展研究院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52360700MJC987790C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赣州市广告行业协会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51360700MJC981110R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赣州市科技创新与知识产权研究院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52360700MJC987256E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赣州市知识产权保护中心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赣州市检验检测创新联盟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51360700MJC9804922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赣州市质监局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赣州市机动车维修检测行业协会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51360700693737186E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赣州市交通运输局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赣州市道路运输协会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513607006809179971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赣州市交通运输局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赣州市机动车驾驶员培训行业协会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51360700MJC9798469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赣州市交通运输局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赣州市赣南脐橙协会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5136070056108454X9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赣州市果业发展中心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赣州市猕猴桃协会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51360700MJC980775A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赣州市果业发展中心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赣州市烟花爆竹流通行业协会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51360700MJC979408L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赣州市供销合作社联合社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赣州市农产品经纪人协会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51360700667498118X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赣州市供销合作社联合社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赣州市预制菜产业协会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51360700MJC9816394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赣州市供销合作社联合社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赣州市互联网协会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51360700MJC980986R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赣州市大数据发展管理局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赣州市大数据产业协会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51360700MJC98088XB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赣州市大数据发展管理局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赣州市会展行业协会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51360700MJC981401W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赣州市投资促进中心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赣州国际商会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51360700MJC981305K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赣州市贸促会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赣州市劳动模范协会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51360700MJC9808473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赣州市总工会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赣州市城乡规划协会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51360700MJC980599D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赣州市自然资源局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赣州市中小企业协会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51360700568663843X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赣州市中小企业发展促进中心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赣州市快递行业协会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51360700322558808Y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赣州市邮政局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赣州市乡村振兴研究院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52360700MJC988179B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赣州市乡村振兴局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赣南老区建设促进会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51360700558474037K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赣州市扶移办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赣州市农村水电行业协会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513607006937191645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赣州市水利局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赣州市环保产业协会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51360700MJC981663L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赣州市生态环境局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赣州市内部审计协会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51360700MJC979547B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赣州市审计局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赣州市创新生物科技研究院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523607005662758124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赣州市科技局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赣州市城市环境卫生协会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51360700MJC979272X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赣州市城管局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赣州电力摄影协会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51360700MJC979694W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赣州供电公司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赣州市通信行业协会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51360700327663957U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江西省通信管理局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本级社会团体年度检查相关情况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社会团体有下列情形，情节轻微的，年检结论确定为基本合格；情节严重的，年检结论确定为不合格；存在符合《社会团体登记管理条例》罚则情形的，依法给予行政处罚：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1.未按规定建立党组织或开展党建工作的；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2.未将党的建设和社会主义核心价值观写入章程的；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3.2023年度未按照章程规定召开会员（代表）大会、理事会、常务理事会的；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4.未按照章程规定进行换届的；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5.主要负责人违反规定超龄、超届任职的；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6.未按照规定办理变更登记、章程核准、负责人备案</w:t>
      </w:r>
      <w:r>
        <w:rPr>
          <w:rFonts w:hint="eastAsia" w:ascii="仿宋_GB2312" w:hAnsi="仿宋_GB2312" w:cs="仿宋_GB2312"/>
          <w:lang w:eastAsia="zh-CN"/>
        </w:rPr>
        <w:t>手</w:t>
      </w:r>
      <w:r>
        <w:rPr>
          <w:rFonts w:hint="eastAsia" w:ascii="仿宋_GB2312" w:hAnsi="仿宋_GB2312" w:eastAsia="仿宋_GB2312" w:cs="仿宋_GB2312"/>
        </w:rPr>
        <w:t>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7.超出章程规定的宗旨和业务范围开展活动的；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8.未按规定设立或者管理办事机构、分支机构、代表机构、实体机构的；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9.未按规定制定、修改会费标准的；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10.违反社会组织管理规定收取费用的；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11.财务管理或资金、资产使用存在违规情形的；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12.违反规定开展评比达标表彰活动的；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13.不具备法律法规规定社会团体法人设立条件的；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14.年度工作报告书隐瞒真实情况，弄虚作假的；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15.报送年检材料不符合要求且未及时补正的；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16.不按规定接受或配合登记管理机关监督检查的；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17.2023年度发生违法违规事项被登记管理机关给予行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政处罚的；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18.牵头成立非法社会组织或者与非法社会组织开展活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19.未遵守非营利活动准则的；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20.其他违反国家法律法规政策规定和社会团体章程行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本级民办非企业单位年度检查相关情况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民办非企业单位有下列情形，情节较轻的，年检结论确定为“基本合格”；情节严重、影响恶劣的，年检结论确定为“不合格”；存在符合《民办非企业单位登记管理暂行条例》罚则情形的，依法给予行政处罚：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1.应建未建党组织的；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2.未按要求将党的建设和社会主义核心价值观写入章程的；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3.不具备法律规定民办非企业单位法人基本条件的，包括没有与其业务活动相适应的从业人员、年末净资产为负数等情形；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4.未遵守非营利活动准则的；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5.违反规定使用登记证书、印章或者财务凭证的；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6.未开展业务活动的；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7.不按照章程规定进行活动的，包括超出章程规定的宗旨和业务范围开展活动、未按照章程规定召开理事会或未按期进行理事、监事换届等情形；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8.无固定住所或必要活动场所的；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9.内部管理混乱，不能正常开展活动的；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10.拒不接受或者不按照规定接受登记管理机关监督检查或年检的；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11.不按照规定办理变更登记，修改章程未按规定核准备案的；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12.设立分支机构的；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13.财务制度不健全，资金来源和使用违反有关规定的；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14.净资产低于国家有关行业主管部门规定的最低标准的；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15.侵占、私分、挪用民办非企业单位的资产或者所接受的捐赠、资助的；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16.违反国家有关规定收取费用、筹集资金或者接受使用捐赠、资助的；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17.年检中隐瞒真实情况，弄虚作假的；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18.未按时报送符合要求的年检材料，或者未按照登记管理机关要求对问题进行整改的；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19.负责人未经登记管理机关批准超龄、超届任职的，或者未按照规定办理负责人备案的；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textAlignment w:val="auto"/>
      </w:pPr>
      <w:r>
        <w:rPr>
          <w:rFonts w:hint="eastAsia" w:ascii="仿宋_GB2312" w:hAnsi="仿宋_GB2312" w:eastAsia="仿宋_GB2312" w:cs="仿宋_GB2312"/>
        </w:rPr>
        <w:t>20.其他违反国家法律法规政策规定和民办非企业单位章程行为的。</w:t>
      </w:r>
    </w:p>
    <w:tbl>
      <w:tblPr>
        <w:tblStyle w:val="13"/>
        <w:tblpPr w:leftFromText="180" w:rightFromText="180" w:vertAnchor="text" w:horzAnchor="page" w:tblpX="1630" w:tblpY="3792"/>
        <w:tblOverlap w:val="never"/>
        <w:tblW w:w="8946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32"/>
                <w:lang w:val="en-US" w:eastAsia="zh-CN"/>
              </w:rPr>
              <w:t>赣州市民政局办公室                202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29</w:t>
            </w:r>
            <w:r>
              <w:rPr>
                <w:rFonts w:hint="default" w:ascii="Times New Roman" w:hAnsi="Times New Roman" w:cs="Times New Roman"/>
                <w:szCs w:val="32"/>
                <w:lang w:val="en-US" w:eastAsia="zh-CN"/>
              </w:rPr>
              <w:t>日印发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F71E9"/>
    <w:rsid w:val="0FEF5F7F"/>
    <w:rsid w:val="17736C49"/>
    <w:rsid w:val="1EEC01EF"/>
    <w:rsid w:val="1FFF0E68"/>
    <w:rsid w:val="27634308"/>
    <w:rsid w:val="298F690B"/>
    <w:rsid w:val="33DDBDE7"/>
    <w:rsid w:val="3BF5C5EA"/>
    <w:rsid w:val="3BF77F35"/>
    <w:rsid w:val="3F7DBDB3"/>
    <w:rsid w:val="3FFFF9F0"/>
    <w:rsid w:val="42735180"/>
    <w:rsid w:val="51BF8C59"/>
    <w:rsid w:val="57EDEFEA"/>
    <w:rsid w:val="5BF7260A"/>
    <w:rsid w:val="5E7F1656"/>
    <w:rsid w:val="5EFF8D5E"/>
    <w:rsid w:val="5F377E5A"/>
    <w:rsid w:val="663EDB4A"/>
    <w:rsid w:val="6BCFF058"/>
    <w:rsid w:val="6D1A1098"/>
    <w:rsid w:val="6DFF71E9"/>
    <w:rsid w:val="6FBFB828"/>
    <w:rsid w:val="6FF6C648"/>
    <w:rsid w:val="6FFB42D3"/>
    <w:rsid w:val="6FFB60A8"/>
    <w:rsid w:val="70FD9754"/>
    <w:rsid w:val="713AD57F"/>
    <w:rsid w:val="737FC537"/>
    <w:rsid w:val="73F7C35D"/>
    <w:rsid w:val="75F76173"/>
    <w:rsid w:val="79B523E5"/>
    <w:rsid w:val="7BAF784A"/>
    <w:rsid w:val="7BF723C3"/>
    <w:rsid w:val="7D5FC688"/>
    <w:rsid w:val="7E47A9F7"/>
    <w:rsid w:val="7E57090E"/>
    <w:rsid w:val="7EFFD855"/>
    <w:rsid w:val="7FA75B1D"/>
    <w:rsid w:val="7FBF75B9"/>
    <w:rsid w:val="7FD787BC"/>
    <w:rsid w:val="9BFF3F79"/>
    <w:rsid w:val="9CCF245D"/>
    <w:rsid w:val="9EFF99C0"/>
    <w:rsid w:val="A27C9C45"/>
    <w:rsid w:val="ADDF6AF6"/>
    <w:rsid w:val="AFFF3E2D"/>
    <w:rsid w:val="BB3DD00D"/>
    <w:rsid w:val="BDBED4EF"/>
    <w:rsid w:val="BDCF9173"/>
    <w:rsid w:val="BFE15494"/>
    <w:rsid w:val="BFEFC2DE"/>
    <w:rsid w:val="BFFBB0F2"/>
    <w:rsid w:val="CB7F084F"/>
    <w:rsid w:val="D73F292C"/>
    <w:rsid w:val="D7FBEBEC"/>
    <w:rsid w:val="DADB00BF"/>
    <w:rsid w:val="DDED5205"/>
    <w:rsid w:val="DFC85698"/>
    <w:rsid w:val="DFFBD55C"/>
    <w:rsid w:val="E77D402A"/>
    <w:rsid w:val="EB2E4E9A"/>
    <w:rsid w:val="EB776609"/>
    <w:rsid w:val="EBBEAABE"/>
    <w:rsid w:val="EE8FE711"/>
    <w:rsid w:val="EF75FDC3"/>
    <w:rsid w:val="EF7F79F2"/>
    <w:rsid w:val="F56D1A57"/>
    <w:rsid w:val="F7DB27FC"/>
    <w:rsid w:val="F8378322"/>
    <w:rsid w:val="F93FAED9"/>
    <w:rsid w:val="FA7BBD65"/>
    <w:rsid w:val="FFA41455"/>
    <w:rsid w:val="FFBEF187"/>
    <w:rsid w:val="FFDEEF1E"/>
    <w:rsid w:val="FFF38CA2"/>
    <w:rsid w:val="FFFCA50C"/>
    <w:rsid w:val="FF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 w:line="560" w:lineRule="exact"/>
      <w:ind w:firstLine="0" w:firstLineChars="0"/>
      <w:jc w:val="center"/>
      <w:outlineLvl w:val="0"/>
    </w:pPr>
    <w:rPr>
      <w:rFonts w:ascii="TimesNewRoman" w:hAnsi="TimesNewRoman" w:eastAsia="方正小标宋简体" w:cs="宋体"/>
      <w:kern w:val="44"/>
      <w:sz w:val="44"/>
      <w:szCs w:val="48"/>
      <w:lang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NewRoman" w:hAnsi="TimesNew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TimesNewRoman" w:hAnsi="TimesNewRoman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6"/>
    <w:qFormat/>
    <w:uiPriority w:val="0"/>
    <w:pPr>
      <w:ind w:firstLine="420" w:firstLineChars="100"/>
    </w:pPr>
  </w:style>
  <w:style w:type="table" w:styleId="1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样式1"/>
    <w:basedOn w:val="1"/>
    <w:qFormat/>
    <w:uiPriority w:val="0"/>
  </w:style>
  <w:style w:type="character" w:customStyle="1" w:styleId="17">
    <w:name w:val="font11"/>
    <w:basedOn w:val="1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0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2024-01-26T09:08:00Z</dcterms:created>
  <dc:creator>user</dc:creator>
  <cp:lastModifiedBy>曾丽</cp:lastModifiedBy>
  <cp:lastPrinted>2024-01-30T02:56:00Z</cp:lastPrinted>
  <dcterms:modified xsi:type="dcterms:W3CDTF">2024-01-30T18:57:10Z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