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60" w:lineRule="exact"/>
        <w:jc w:val="center"/>
        <w:textAlignment w:val="auto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食品添加剂使用标准》；GB 2761-2017《食品安全国家标准 食品中真菌毒素限量》；GB 2762-2017《食品安全国家标准 食品中污染物限量》；GB 7099-2015《食品安全国家标准 糕点、面包》、GB 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苯甲酸及其钠盐（以苯甲酸计）、山梨酸及其钾盐（以山梨酸计）、糖精钠（以糖精计）、铝的残留量（干样品，以Al计）、黄曲霉毒素B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、脱氢乙酸钠（以脱氢乙酸计）、防腐剂混合使用时各自用量占其最大使用量的比例之和、甜蜜素（以环己基氨基磺酸计）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二氧化硫残留量、酸价(以脂肪计)、过氧化值(以脂肪计)、铅(以Pb计)、黄曲霉毒素B1、糖精钠（以糖精计）、甜蜜素（以环己基氨基磺酸计）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豆制品</w:t>
      </w:r>
    </w:p>
    <w:p>
      <w:pPr>
        <w:pStyle w:val="10"/>
        <w:numPr>
          <w:ilvl w:val="0"/>
          <w:numId w:val="1"/>
        </w:numPr>
        <w:spacing w:line="620" w:lineRule="exact"/>
        <w:ind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</w:p>
    <w:p>
      <w:pPr>
        <w:pStyle w:val="10"/>
        <w:spacing w:line="62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GB 2760-2014《食品安全国家标准 食品添加剂使用标准》、GB 5009.121-2016《食品安全国家标准 食品中脱氢乙酸的测定》、GB 5009.182-2017《食品安全国家标准 食品中铝的测定》。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（二）检验项目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脱氢乙酸及其钠盐(以脱氢乙酸计)、苯甲酸及其钠盐（以苯甲酸计）、山梨酸及其钾盐（以山梨酸计）、铝的残留量(干样品,以Al计)、丙酸及其钠盐、钙盐(以丙酸计)。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620" w:lineRule="exact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罐头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（一）抽检依据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GB 5009.12-2017《食品安全国家标准 食品中铅的测定》(第二法 电感耦合等离子体质谱法)；GB 2762-2022《食品安全国家标准 食品中污染物限量》；GB 2760-2014《食品安全国家标准 食品添加剂使用标准》；GB/T 21916-2008《水果罐头中合成着色剂的测定 高效液相色谱法》。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（二）检验项目</w:t>
      </w:r>
    </w:p>
    <w:p>
      <w:pPr>
        <w:adjustRightInd w:val="0"/>
        <w:snapToGrid w:val="0"/>
        <w:spacing w:line="620" w:lineRule="exact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铅（以Pb计）、日落黄、柠檬黄、苋菜红、胭脂红、诱惑红、亮蓝、苯甲酸及其钠盐（以苯甲酸计）。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；GB 2759-2015《食品安全国家标准 冷冻饮品和制作料》；GB 29921-2021《食品安全国家标准 预包装食品中致病菌限量》；GB 4789.3-2016《食品安全国家标准 食品微生物学检验 大肠菌群计数》(第二法 大肠菌群平板计数法)；GB 5009.97-2016《食品安全国家标准 食品中环己基氨基磺酸钠的测定》(第一法 气相色谱法)。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镉(以Cd计)、黄曲霉毒素B1、铅(以Pb计)、脱氢乙酸及其钠盐（以脱氢乙酸计）、无机砷(以As计)、总汞(以Hg计)、铬(以Cr计)、苯并[a]芘、赭曲霉毒素 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</w:t>
      </w:r>
      <w:r>
        <w:rPr>
          <w:rFonts w:hint="eastAsia" w:ascii="仿宋_GB2312" w:hAnsi="仿宋_GB2312" w:eastAsia="仿宋_GB2312" w:cs="仿宋_GB2312"/>
          <w:sz w:val="32"/>
          <w:szCs w:val="32"/>
        </w:rPr>
        <w:t>顿办函〔2011〕1 号、GB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GB/T 35887-2018《白砂糖试验方法》、GB 13104-2014《食品安全国家标准 食糖》、GB/T 317-2018《白砂糖》、GB 2760-2014《食品安全国家标准 食品添加剂使用标准》。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蔗糖分、还原糖分、色值、螨、二氧化硫残留量。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2763-2021《食品安全国家标准 食品中农药最大残留限量》、GB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、咪鲜胺和咪鲜胺锰盐、氯氟氰菊酯和高效氯氟氰菊酯。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、镉(以Cd计)、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GB 4789.2-2022《食品安全国家标准 食品微生物学检验 菌落总数测定》、GB 5009.97-2016《食品安全国家标准 食品中环己基氨基磺酸钠的测定》、GB/T 21733-2008《茶饮料》、GB 2760-2014《食品安全国家标准 食品添加剂使用标准》、GB 7101-2015《食品安全国家标准 饮料》。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菌落总数、酵母、霉菌、山梨酸及其钾盐(以山梨酸计)、苯甲酸及其钠盐(以苯甲酸计)、脱氢乙酸及其钠盐(以脱氢乙酸计)、甜蜜素(以环己基氨基磺酸计)、咖啡因、茶多酚、安赛蜜、大肠菌群、糖精钠(以糖精计)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1E561"/>
    <w:multiLevelType w:val="singleLevel"/>
    <w:tmpl w:val="1871E5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0E90D1"/>
    <w:multiLevelType w:val="singleLevel"/>
    <w:tmpl w:val="220E90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6E0544F"/>
    <w:multiLevelType w:val="multilevel"/>
    <w:tmpl w:val="46E0544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N2QxODFmNzk5OGQxMWI2ZjEwMzhlNTBiYmEwNWQ5MTcifQ=="/>
  </w:docVars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1612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2F21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22A8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12C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B19BE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E5917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39137C1"/>
    <w:rsid w:val="06043FCE"/>
    <w:rsid w:val="07D54A7E"/>
    <w:rsid w:val="07DB0C2F"/>
    <w:rsid w:val="0BB20367"/>
    <w:rsid w:val="0D0A3F87"/>
    <w:rsid w:val="110059BA"/>
    <w:rsid w:val="11407D54"/>
    <w:rsid w:val="11C3780B"/>
    <w:rsid w:val="129172ED"/>
    <w:rsid w:val="182951C9"/>
    <w:rsid w:val="195339DF"/>
    <w:rsid w:val="1B0C7F5E"/>
    <w:rsid w:val="1D750D86"/>
    <w:rsid w:val="22E936D5"/>
    <w:rsid w:val="26E6043C"/>
    <w:rsid w:val="26FD5492"/>
    <w:rsid w:val="27135CD4"/>
    <w:rsid w:val="273552FC"/>
    <w:rsid w:val="27A671ED"/>
    <w:rsid w:val="286B417E"/>
    <w:rsid w:val="2A287C29"/>
    <w:rsid w:val="2AAD54AB"/>
    <w:rsid w:val="2B036081"/>
    <w:rsid w:val="2B967AF6"/>
    <w:rsid w:val="2BD21D03"/>
    <w:rsid w:val="2DD972C9"/>
    <w:rsid w:val="2F044360"/>
    <w:rsid w:val="303D4735"/>
    <w:rsid w:val="30E0715E"/>
    <w:rsid w:val="30E54E77"/>
    <w:rsid w:val="319367D8"/>
    <w:rsid w:val="320C49D1"/>
    <w:rsid w:val="32AF1480"/>
    <w:rsid w:val="32FF135C"/>
    <w:rsid w:val="34B379E6"/>
    <w:rsid w:val="35D77B8E"/>
    <w:rsid w:val="3A0A6B22"/>
    <w:rsid w:val="3B234744"/>
    <w:rsid w:val="3D082BC1"/>
    <w:rsid w:val="3DF7EEC1"/>
    <w:rsid w:val="3E6B51DE"/>
    <w:rsid w:val="3ED623EB"/>
    <w:rsid w:val="42E0564A"/>
    <w:rsid w:val="490F3145"/>
    <w:rsid w:val="4D051CBA"/>
    <w:rsid w:val="4ECA6411"/>
    <w:rsid w:val="504B6402"/>
    <w:rsid w:val="50C555A5"/>
    <w:rsid w:val="53EC411F"/>
    <w:rsid w:val="557175DB"/>
    <w:rsid w:val="57266671"/>
    <w:rsid w:val="576E16C4"/>
    <w:rsid w:val="593C03CE"/>
    <w:rsid w:val="5AF8050D"/>
    <w:rsid w:val="5B523ED9"/>
    <w:rsid w:val="5C2E2967"/>
    <w:rsid w:val="5EAA5A5E"/>
    <w:rsid w:val="63802B26"/>
    <w:rsid w:val="63A1448E"/>
    <w:rsid w:val="63AC6360"/>
    <w:rsid w:val="64D94BE3"/>
    <w:rsid w:val="65DE5FE5"/>
    <w:rsid w:val="65F10668"/>
    <w:rsid w:val="68757459"/>
    <w:rsid w:val="687F1A85"/>
    <w:rsid w:val="69A425E5"/>
    <w:rsid w:val="6B6432D1"/>
    <w:rsid w:val="6D6A7235"/>
    <w:rsid w:val="73DE2356"/>
    <w:rsid w:val="73F82C44"/>
    <w:rsid w:val="76D45F92"/>
    <w:rsid w:val="785B7BC2"/>
    <w:rsid w:val="7A684727"/>
    <w:rsid w:val="7CAC1243"/>
    <w:rsid w:val="7CF1AE80"/>
    <w:rsid w:val="7DDC26B6"/>
    <w:rsid w:val="7EAB1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14</Pages>
  <Words>4993</Words>
  <Characters>6083</Characters>
  <Lines>39</Lines>
  <Paragraphs>11</Paragraphs>
  <TotalTime>14</TotalTime>
  <ScaleCrop>false</ScaleCrop>
  <LinksUpToDate>false</LinksUpToDate>
  <CharactersWithSpaces>6323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2020-07-10T16:21:00Z</dcterms:created>
  <dc:creator>LiLisunshine</dc:creator>
  <cp:lastModifiedBy>user</cp:lastModifiedBy>
  <cp:lastPrinted>2020-08-26T17:32:00Z</cp:lastPrinted>
  <dcterms:modified xsi:type="dcterms:W3CDTF">2023-10-13T10:20:43Z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24108E1F1129403DB6403C6A880DDE1E</vt:lpwstr>
  </property>
</Properties>
</file>