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赣州市固定资产投资项目节能审查专家申报表</w:t>
      </w:r>
      <w:bookmarkEnd w:id="0"/>
    </w:p>
    <w:tbl>
      <w:tblPr>
        <w:tblStyle w:val="4"/>
        <w:tblpPr w:leftFromText="180" w:rightFromText="180" w:vertAnchor="text" w:horzAnchor="page" w:tblpXSpec="center" w:tblpY="1"/>
        <w:tblOverlap w:val="never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45"/>
        <w:gridCol w:w="1035"/>
        <w:gridCol w:w="740"/>
        <w:gridCol w:w="310"/>
        <w:gridCol w:w="1235"/>
        <w:gridCol w:w="1375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 xml:space="preserve">姓 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近期彩色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61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学历、毕业院校及专业</w:t>
            </w:r>
          </w:p>
        </w:tc>
        <w:tc>
          <w:tcPr>
            <w:tcW w:w="795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4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相关专业技术资格证书</w:t>
            </w:r>
          </w:p>
        </w:tc>
        <w:tc>
          <w:tcPr>
            <w:tcW w:w="795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是否从事相关领域节能管理工作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□是，从事(               )领域节能管理工作（  ）年。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熟悉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行业领域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□工业领域节能（具体行业类别　　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□建筑领域节能（　　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□交通领域节能（　　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□信息产业领域节能（　　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□其他（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擅长的专业技术方向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主要技术履历及成果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工作单位推荐意见（无工作单位可不填）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                                   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个人申报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申明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本人承诺上述信息真实、准确，愿意成为赣州市节能评价技术评估专家，并保证在节能评估中做到科学、客观、公正，如未按要求做到愿意承担相关法律责任。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4320" w:firstLineChars="18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  <w:lang w:eastAsia="zh-CN"/>
        </w:rPr>
        <w:t>注：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1.熟悉的行业领域：请在对应领域□内勾选</w:t>
      </w:r>
      <w:r>
        <w:rPr>
          <w:rFonts w:hint="eastAsia" w:ascii="楷体_GB2312" w:eastAsia="楷体_GB2312"/>
          <w:sz w:val="24"/>
          <w:szCs w:val="24"/>
          <w:lang w:eastAsia="zh-CN"/>
        </w:rPr>
        <w:t>，未罗列的可自行在“其他”一栏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增加</w:t>
      </w:r>
      <w:r>
        <w:rPr>
          <w:rFonts w:hint="eastAsia" w:ascii="楷体_GB2312" w:eastAsia="楷体_GB2312"/>
          <w:sz w:val="24"/>
          <w:szCs w:val="24"/>
          <w:lang w:eastAsia="zh-CN"/>
        </w:rPr>
        <w:t>；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2.主要技术履历及成果：包括承担项目、著作、论文、研究报告、获奖等情况，请重点填写与节能相关履历成果。</w:t>
      </w:r>
    </w:p>
    <w:p/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 w:cs="宋体"/>
        <w:sz w:val="28"/>
        <w:szCs w:val="28"/>
      </w:rPr>
      <w:id w:val="20054440"/>
      <w:docPartObj>
        <w:docPartGallery w:val="autotext"/>
      </w:docPartObj>
    </w:sdtPr>
    <w:sdtEndPr>
      <w:rPr>
        <w:rFonts w:hint="eastAsia" w:ascii="宋体" w:hAnsi="宋体" w:eastAsia="宋体" w:cs="宋体"/>
        <w:sz w:val="28"/>
        <w:szCs w:val="28"/>
      </w:rPr>
    </w:sdtEndPr>
    <w:sdtContent>
      <w:p>
        <w:pPr>
          <w:pStyle w:val="2"/>
          <w:jc w:val="center"/>
        </w:pP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3</w:t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OTJhYzViZTM2YmExN2MxZWM5ZDAzY2Y2MDg5MDcifQ=="/>
  </w:docVars>
  <w:rsids>
    <w:rsidRoot w:val="00000000"/>
    <w:rsid w:val="140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391</Characters>
  <Lines>0</Lines>
  <Paragraphs>0</Paragraphs>
  <TotalTime>0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2023-08-03T08:30:49Z</dcterms:created>
  <dc:creator>Administrator</dc:creator>
  <cp:lastModifiedBy>Administrator</cp:lastModifiedBy>
  <dcterms:modified xsi:type="dcterms:W3CDTF">2023-08-03T08:31:03Z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6C9B1CC78D4642BBA725566B90091328_12</vt:lpwstr>
  </property>
</Properties>
</file>