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赣州市市直国家机关2024年度普法责任清单（赣州市统计局）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 w:firstLineChars="0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12"/>
        <w:tblW w:w="13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42"/>
        <w:gridCol w:w="1470"/>
        <w:gridCol w:w="5204"/>
        <w:gridCol w:w="1258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一、共性普法责任清单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各市直国家机关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习近平法治思想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全体干部职工、统计调查对象、社会公众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1.党组理论学习中心组集中学习习近平法治思想。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2.通过统计开放日、统计法治宣传月等活动载体，学习宣传习近平法治思想。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2024年12月底前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杜兴来，0797-8992852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宪法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全体干部职工、统计调查对象、社会公众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1.组织新任命的科级干部开展宪法宣誓活动。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2.在党组理论学习中心组集中学习宪法。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3.利用宪法宣传日开展宪法宣传活动送法入企，送法入户。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2024年12月前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杜兴来，0797-8992852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民法典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全体干部职工、统计调查对象、社会公众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1.在局党组会上组织学习《民法典》部分节选和解读。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2.在全局干部职工大会上组织学习《民法典》节选和解读。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3.组织全局干部参加民法典线上答题活动。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4.继续深化实施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农村“法律明白人”培养工程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深化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局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挂点帮扶村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开展以《民法典》为重点的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普法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宣传。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2024年12月底前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杜兴来，0797-8992852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二、个性普法责任清单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5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普法对象</w:t>
            </w:r>
          </w:p>
        </w:tc>
        <w:tc>
          <w:tcPr>
            <w:tcW w:w="5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重点举措</w:t>
            </w:r>
          </w:p>
        </w:tc>
        <w:tc>
          <w:tcPr>
            <w:tcW w:w="12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23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1"/>
                <w:sz w:val="24"/>
                <w:szCs w:val="24"/>
                <w:vertAlign w:val="baseline"/>
                <w:lang w:val="en-US" w:eastAsia="zh-CN"/>
              </w:rPr>
              <w:t>责任人及其联系方式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赣州市统计局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《统计法》《统计法实施条例》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全体干部职工、统计调查对象、社会公众</w:t>
            </w:r>
          </w:p>
        </w:tc>
        <w:tc>
          <w:tcPr>
            <w:tcW w:w="5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.党组理论学习中心组集中学习统计法律法规。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2.组织全市统计系统领导干部学习统计法律法规。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3.在开展“双随机”统计执法检查、专业业务培训时，向调查人员和调查对象发放统计法律法规宣传手册。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4.紧密结合中国统计开放日、宪法宣传日、统计法治集中宣传月活动、经济普查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等，向群众讲解相关统计法律法规知识，发放统计法律法规宣传折页。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2024年12月底前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杜兴来，0797-8992852</w:t>
            </w:r>
          </w:p>
        </w:tc>
      </w:tr>
    </w:tbl>
    <w:p/>
    <w:sectPr>
      <w:footerReference r:id="rId5" w:type="default"/>
      <w:pgSz w:w="16839" w:h="11907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mE4MWI0MjUzMTVkOWIzMmUzZTFjYWI3NTg0NDBmYzQifQ=="/>
  </w:docVars>
  <w:rsids>
    <w:rsidRoot w:val="00000000"/>
    <w:rsid w:val="0A9117CE"/>
    <w:rsid w:val="0EE33E51"/>
    <w:rsid w:val="0F75073D"/>
    <w:rsid w:val="18E370C6"/>
    <w:rsid w:val="1DDFA018"/>
    <w:rsid w:val="1DFF365F"/>
    <w:rsid w:val="1E777CE9"/>
    <w:rsid w:val="1FEE494C"/>
    <w:rsid w:val="22D42B11"/>
    <w:rsid w:val="2B7A9E94"/>
    <w:rsid w:val="2FFA874A"/>
    <w:rsid w:val="31AFE92A"/>
    <w:rsid w:val="33B168B4"/>
    <w:rsid w:val="3A913C99"/>
    <w:rsid w:val="3BE52508"/>
    <w:rsid w:val="3BF74BB4"/>
    <w:rsid w:val="3D4E0CEE"/>
    <w:rsid w:val="3DBE41FA"/>
    <w:rsid w:val="3DF75EF3"/>
    <w:rsid w:val="3E067CF1"/>
    <w:rsid w:val="3E736F0D"/>
    <w:rsid w:val="3FDB3E08"/>
    <w:rsid w:val="464D78C2"/>
    <w:rsid w:val="4EFC6694"/>
    <w:rsid w:val="4F738B96"/>
    <w:rsid w:val="5347FE83"/>
    <w:rsid w:val="5A2F42EC"/>
    <w:rsid w:val="5D7E9306"/>
    <w:rsid w:val="5E6BDFF8"/>
    <w:rsid w:val="5EFF08AF"/>
    <w:rsid w:val="5FF71955"/>
    <w:rsid w:val="5FFB7AA8"/>
    <w:rsid w:val="60E92BEA"/>
    <w:rsid w:val="616544B1"/>
    <w:rsid w:val="65178AB3"/>
    <w:rsid w:val="66777E38"/>
    <w:rsid w:val="66B79F12"/>
    <w:rsid w:val="67F53DC2"/>
    <w:rsid w:val="6B4DEFF6"/>
    <w:rsid w:val="6F4F8D4E"/>
    <w:rsid w:val="6FFA0A0B"/>
    <w:rsid w:val="704E0D38"/>
    <w:rsid w:val="75FAF052"/>
    <w:rsid w:val="772E7D7A"/>
    <w:rsid w:val="77FFEF67"/>
    <w:rsid w:val="7BFF714C"/>
    <w:rsid w:val="7CD4493E"/>
    <w:rsid w:val="7D556BFB"/>
    <w:rsid w:val="7DEDA5CB"/>
    <w:rsid w:val="7DF57BCF"/>
    <w:rsid w:val="7E7E9A80"/>
    <w:rsid w:val="7EF8BB45"/>
    <w:rsid w:val="7FFF81BF"/>
    <w:rsid w:val="7FFFBB15"/>
    <w:rsid w:val="8F7BCCF1"/>
    <w:rsid w:val="9DFFA1F3"/>
    <w:rsid w:val="AEFF7A18"/>
    <w:rsid w:val="B2DFCA5C"/>
    <w:rsid w:val="B4FEE894"/>
    <w:rsid w:val="B6BF3F46"/>
    <w:rsid w:val="B9DAD630"/>
    <w:rsid w:val="BBCE5B45"/>
    <w:rsid w:val="BBE73118"/>
    <w:rsid w:val="BD5D31C1"/>
    <w:rsid w:val="BDDDDE70"/>
    <w:rsid w:val="BDDFF2A3"/>
    <w:rsid w:val="BF3F418E"/>
    <w:rsid w:val="BFE708BC"/>
    <w:rsid w:val="CEFA0B1B"/>
    <w:rsid w:val="CFE7F3CA"/>
    <w:rsid w:val="CFFF7759"/>
    <w:rsid w:val="D11B9C42"/>
    <w:rsid w:val="D7D24F64"/>
    <w:rsid w:val="DB3F602B"/>
    <w:rsid w:val="DCB7736A"/>
    <w:rsid w:val="DCEF4F20"/>
    <w:rsid w:val="DD4F38E9"/>
    <w:rsid w:val="DE7E0AB0"/>
    <w:rsid w:val="DED5CE0C"/>
    <w:rsid w:val="DF2B39F1"/>
    <w:rsid w:val="DFF41D84"/>
    <w:rsid w:val="DFF423D4"/>
    <w:rsid w:val="DFF95F78"/>
    <w:rsid w:val="E1F204FC"/>
    <w:rsid w:val="E3F6520D"/>
    <w:rsid w:val="E75D7717"/>
    <w:rsid w:val="E97F9199"/>
    <w:rsid w:val="EADF8DB6"/>
    <w:rsid w:val="EB7BD6A2"/>
    <w:rsid w:val="EBCF2B5A"/>
    <w:rsid w:val="EBFF40AD"/>
    <w:rsid w:val="EEEFDDB8"/>
    <w:rsid w:val="EEF62352"/>
    <w:rsid w:val="F35F750A"/>
    <w:rsid w:val="F3B93055"/>
    <w:rsid w:val="F3E9E249"/>
    <w:rsid w:val="F4FEAB2D"/>
    <w:rsid w:val="F4FF9B39"/>
    <w:rsid w:val="F6D302C4"/>
    <w:rsid w:val="F75B8319"/>
    <w:rsid w:val="F77CD3B2"/>
    <w:rsid w:val="F7BDCCDF"/>
    <w:rsid w:val="F7C96975"/>
    <w:rsid w:val="FADD19CB"/>
    <w:rsid w:val="FBCFA875"/>
    <w:rsid w:val="FBDFCDC0"/>
    <w:rsid w:val="FBE79145"/>
    <w:rsid w:val="FC3F2B06"/>
    <w:rsid w:val="FCFD439D"/>
    <w:rsid w:val="FCFFF965"/>
    <w:rsid w:val="FDF783C9"/>
    <w:rsid w:val="FE3FCC59"/>
    <w:rsid w:val="FEBE24BF"/>
    <w:rsid w:val="FF5EE605"/>
    <w:rsid w:val="FF6F253B"/>
    <w:rsid w:val="FF7F158F"/>
    <w:rsid w:val="FFDFAE74"/>
    <w:rsid w:val="FFEA5F8A"/>
    <w:rsid w:val="FFEF74A8"/>
    <w:rsid w:val="FFF92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autoRedefine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autoRedefine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</w:rPr>
  </w:style>
  <w:style w:type="paragraph" w:styleId="6">
    <w:name w:val="index 5"/>
    <w:basedOn w:val="1"/>
    <w:next w:val="1"/>
    <w:autoRedefine/>
    <w:qFormat/>
    <w:uiPriority w:val="0"/>
    <w:pPr>
      <w:ind w:left="1680"/>
    </w:pPr>
  </w:style>
  <w:style w:type="paragraph" w:styleId="7">
    <w:name w:val="Body Text"/>
    <w:basedOn w:val="1"/>
    <w:autoRedefine/>
    <w:qFormat/>
    <w:uiPriority w:val="0"/>
    <w:pPr>
      <w:spacing w:after="120"/>
    </w:pPr>
  </w:style>
  <w:style w:type="paragraph" w:styleId="8">
    <w:name w:val="footer"/>
    <w:autoRedefine/>
    <w:qFormat/>
    <w:uiPriority w:val="0"/>
    <w:pPr>
      <w:widowControl w:val="0"/>
      <w:tabs>
        <w:tab w:val="center" w:pos="4153"/>
        <w:tab w:val="right" w:pos="8307"/>
      </w:tabs>
      <w:snapToGrid w:val="0"/>
      <w:spacing w:line="240" w:lineRule="auto"/>
      <w:jc w:val="left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"/>
    <w:basedOn w:val="7"/>
    <w:autoRedefine/>
    <w:qFormat/>
    <w:uiPriority w:val="0"/>
    <w:pPr>
      <w:spacing w:after="120" w:line="560" w:lineRule="exact"/>
      <w:ind w:firstLine="420"/>
      <w:jc w:val="left"/>
    </w:pPr>
    <w:rPr>
      <w:rFonts w:ascii="黑体" w:hAnsi="黑体" w:eastAsia="仿宋_GB2312" w:cs="黑体"/>
      <w:sz w:val="32"/>
      <w:szCs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</w:style>
  <w:style w:type="character" w:styleId="15">
    <w:name w:val="Emphasis"/>
    <w:autoRedefine/>
    <w:qFormat/>
    <w:uiPriority w:val="0"/>
    <w:rPr>
      <w:i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7">
    <w:name w:val="样式1"/>
    <w:basedOn w:val="1"/>
    <w:autoRedefine/>
    <w:qFormat/>
    <w:uiPriority w:val="0"/>
    <w:pPr>
      <w:spacing w:line="700" w:lineRule="exact"/>
      <w:ind w:firstLine="640"/>
      <w:jc w:val="left"/>
    </w:pPr>
    <w:rPr>
      <w:rFonts w:ascii="仿宋_GB2312" w:hAnsi="仿宋_GB2312" w:cs="仿宋_GB231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3087</Words>
  <Characters>3214</Characters>
  <Lines>213</Lines>
  <Paragraphs>68</Paragraphs>
  <TotalTime>12</TotalTime>
  <ScaleCrop>false</ScaleCrop>
  <LinksUpToDate>false</LinksUpToDate>
  <CharactersWithSpaces>3226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2023-02-23T00:54:00Z</dcterms:created>
  <dc:creator>pf</dc:creator>
  <cp:lastModifiedBy>Administrator</cp:lastModifiedBy>
  <cp:lastPrinted>2023-04-13T07:20:00Z</cp:lastPrinted>
  <dcterms:modified xsi:type="dcterms:W3CDTF">2024-03-28T01:41:55Z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1BDBF308273B40B0B5AE3204E63C8859_13</vt:lpwstr>
  </property>
</Properties>
</file>